
<file path=[Content_Types].xml><?xml version="1.0" encoding="utf-8"?>
<Types xmlns="http://schemas.openxmlformats.org/package/2006/content-types">
  <Override PartName="/word/activeX/activeX8.xml" ContentType="application/vnd.ms-office.activeX+xml"/>
  <Override PartName="/word/activeX/activeX88.xml" ContentType="application/vnd.ms-office.activeX+xml"/>
  <Override PartName="/word/activeX/activeX59.xml" ContentType="application/vnd.ms-office.activeX+xml"/>
  <Override PartName="/word/activeX/activeX77.xml" ContentType="application/vnd.ms-office.activeX+xml"/>
  <Default Extension="wmf" ContentType="image/x-wmf"/>
  <Override PartName="/word/activeX/activeX4.xml" ContentType="application/vnd.ms-office.activeX+xml"/>
  <Override PartName="/word/activeX/activeX19.xml" ContentType="application/vnd.ms-office.activeX+xml"/>
  <Override PartName="/word/activeX/activeX28.xml" ContentType="application/vnd.ms-office.activeX+xml"/>
  <Override PartName="/word/activeX/activeX37.xml" ContentType="application/vnd.ms-office.activeX+xml"/>
  <Override PartName="/word/activeX/activeX48.xml" ContentType="application/vnd.ms-office.activeX+xml"/>
  <Override PartName="/word/activeX/activeX57.xml" ContentType="application/vnd.ms-office.activeX+xml"/>
  <Override PartName="/word/activeX/activeX66.xml" ContentType="application/vnd.ms-office.activeX+xml"/>
  <Override PartName="/word/activeX/activeX75.xml" ContentType="application/vnd.ms-office.activeX+xml"/>
  <Override PartName="/word/activeX/activeX84.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2.xml" ContentType="application/vnd.ms-office.activeX+xml"/>
  <Override PartName="/word/activeX/activeX17.xml" ContentType="application/vnd.ms-office.activeX+xml"/>
  <Override PartName="/word/activeX/activeX26.xml" ContentType="application/vnd.ms-office.activeX+xml"/>
  <Override PartName="/word/activeX/activeX35.xml" ContentType="application/vnd.ms-office.activeX+xml"/>
  <Override PartName="/word/activeX/activeX44.xml" ContentType="application/vnd.ms-office.activeX+xml"/>
  <Override PartName="/word/activeX/activeX46.xml" ContentType="application/vnd.ms-office.activeX+xml"/>
  <Override PartName="/word/activeX/activeX55.xml" ContentType="application/vnd.ms-office.activeX+xml"/>
  <Override PartName="/word/activeX/activeX64.xml" ContentType="application/vnd.ms-office.activeX+xml"/>
  <Override PartName="/word/activeX/activeX73.xml" ContentType="application/vnd.ms-office.activeX+xml"/>
  <Override PartName="/word/activeX/activeX82.xml" ContentType="application/vnd.ms-office.activeX+xml"/>
  <Override PartName="/word/activeX/activeX15.xml" ContentType="application/vnd.ms-office.activeX+xml"/>
  <Override PartName="/word/activeX/activeX24.xml" ContentType="application/vnd.ms-office.activeX+xml"/>
  <Override PartName="/word/activeX/activeX33.xml" ContentType="application/vnd.ms-office.activeX+xml"/>
  <Override PartName="/word/activeX/activeX42.xml" ContentType="application/vnd.ms-office.activeX+xml"/>
  <Override PartName="/word/activeX/activeX53.xml" ContentType="application/vnd.ms-office.activeX+xml"/>
  <Override PartName="/word/activeX/activeX62.xml" ContentType="application/vnd.ms-office.activeX+xml"/>
  <Override PartName="/word/activeX/activeX71.xml" ContentType="application/vnd.ms-office.activeX+xml"/>
  <Override PartName="/word/activeX/activeX80.xml" ContentType="application/vnd.ms-office.activeX+xml"/>
  <Override PartName="/word/activeX/activeX13.xml" ContentType="application/vnd.ms-office.activeX+xml"/>
  <Override PartName="/word/activeX/activeX22.xml" ContentType="application/vnd.ms-office.activeX+xml"/>
  <Override PartName="/word/activeX/activeX31.xml" ContentType="application/vnd.ms-office.activeX+xml"/>
  <Override PartName="/word/activeX/activeX40.xml" ContentType="application/vnd.ms-office.activeX+xml"/>
  <Override PartName="/word/activeX/activeX51.xml" ContentType="application/vnd.ms-office.activeX+xml"/>
  <Override PartName="/word/activeX/activeX60.xml" ContentType="application/vnd.ms-office.activeX+xml"/>
  <Override PartName="/word/activeX/activeX11.xml" ContentType="application/vnd.ms-office.activeX+xml"/>
  <Override PartName="/word/activeX/activeX20.xml" ContentType="application/vnd.ms-office.activeX+xml"/>
  <Override PartName="/word/activeX/activeX9.xml" ContentType="application/vnd.ms-office.activeX+xml"/>
  <Default Extension="png" ContentType="image/png"/>
  <Default Extension="bin" ContentType="application/vnd.ms-office.activeX"/>
  <Override PartName="/word/activeX/activeX7.xml" ContentType="application/vnd.ms-office.activeX+xml"/>
  <Override PartName="/word/activeX/activeX89.xml" ContentType="application/vnd.ms-office.activeX+xml"/>
  <Override PartName="/word/activeX/activeX5.xml" ContentType="application/vnd.ms-office.activeX+xml"/>
  <Override PartName="/word/activeX/activeX49.xml" ContentType="application/vnd.ms-office.activeX+xml"/>
  <Override PartName="/word/activeX/activeX58.xml" ContentType="application/vnd.ms-office.activeX+xml"/>
  <Override PartName="/word/activeX/activeX67.xml" ContentType="application/vnd.ms-office.activeX+xml"/>
  <Override PartName="/word/activeX/activeX69.xml" ContentType="application/vnd.ms-office.activeX+xml"/>
  <Override PartName="/word/activeX/activeX78.xml" ContentType="application/vnd.ms-office.activeX+xml"/>
  <Override PartName="/word/activeX/activeX87.xml" ContentType="application/vnd.ms-office.activeX+xml"/>
  <Default Extension="jpeg" ContentType="image/jpeg"/>
  <Override PartName="/word/activeX/activeX3.xml" ContentType="application/vnd.ms-office.activeX+xml"/>
  <Override PartName="/word/activeX/activeX18.xml" ContentType="application/vnd.ms-office.activeX+xml"/>
  <Override PartName="/word/activeX/activeX29.xml" ContentType="application/vnd.ms-office.activeX+xml"/>
  <Override PartName="/word/activeX/activeX38.xml" ContentType="application/vnd.ms-office.activeX+xml"/>
  <Override PartName="/word/activeX/activeX47.xml" ContentType="application/vnd.ms-office.activeX+xml"/>
  <Override PartName="/word/activeX/activeX56.xml" ContentType="application/vnd.ms-office.activeX+xml"/>
  <Override PartName="/word/activeX/activeX65.xml" ContentType="application/vnd.ms-office.activeX+xml"/>
  <Override PartName="/word/activeX/activeX76.xml" ContentType="application/vnd.ms-office.activeX+xml"/>
  <Override PartName="/word/activeX/activeX85.xml" ContentType="application/vnd.ms-office.activeX+xml"/>
  <Override PartName="/word/numbering.xml" ContentType="application/vnd.openxmlformats-officedocument.wordprocessingml.numbering+xml"/>
  <Override PartName="/word/activeX/activeX1.xml" ContentType="application/vnd.ms-office.activeX+xml"/>
  <Override PartName="/word/activeX/activeX16.xml" ContentType="application/vnd.ms-office.activeX+xml"/>
  <Override PartName="/word/activeX/activeX27.xml" ContentType="application/vnd.ms-office.activeX+xml"/>
  <Override PartName="/word/activeX/activeX36.xml" ContentType="application/vnd.ms-office.activeX+xml"/>
  <Override PartName="/word/activeX/activeX45.xml" ContentType="application/vnd.ms-office.activeX+xml"/>
  <Override PartName="/word/activeX/activeX54.xml" ContentType="application/vnd.ms-office.activeX+xml"/>
  <Override PartName="/word/activeX/activeX63.xml" ContentType="application/vnd.ms-office.activeX+xml"/>
  <Override PartName="/word/activeX/activeX74.xml" ContentType="application/vnd.ms-office.activeX+xml"/>
  <Override PartName="/word/activeX/activeX83.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activeX/activeX14.xml" ContentType="application/vnd.ms-office.activeX+xml"/>
  <Override PartName="/word/activeX/activeX25.xml" ContentType="application/vnd.ms-office.activeX+xml"/>
  <Override PartName="/word/activeX/activeX34.xml" ContentType="application/vnd.ms-office.activeX+xml"/>
  <Override PartName="/word/activeX/activeX43.xml" ContentType="application/vnd.ms-office.activeX+xml"/>
  <Override PartName="/word/activeX/activeX52.xml" ContentType="application/vnd.ms-office.activeX+xml"/>
  <Override PartName="/word/activeX/activeX61.xml" ContentType="application/vnd.ms-office.activeX+xml"/>
  <Override PartName="/word/activeX/activeX72.xml" ContentType="application/vnd.ms-office.activeX+xml"/>
  <Override PartName="/word/activeX/activeX81.xml" ContentType="application/vnd.ms-office.activeX+xml"/>
  <Override PartName="/word/activeX/activeX90.xml" ContentType="application/vnd.ms-office.activeX+xml"/>
  <Override PartName="/word/activeX/activeX12.xml" ContentType="application/vnd.ms-office.activeX+xml"/>
  <Override PartName="/word/activeX/activeX21.xml" ContentType="application/vnd.ms-office.activeX+xml"/>
  <Override PartName="/word/activeX/activeX23.xml" ContentType="application/vnd.ms-office.activeX+xml"/>
  <Override PartName="/word/activeX/activeX32.xml" ContentType="application/vnd.ms-office.activeX+xml"/>
  <Override PartName="/word/activeX/activeX41.xml" ContentType="application/vnd.ms-office.activeX+xml"/>
  <Override PartName="/word/activeX/activeX50.xml" ContentType="application/vnd.ms-office.activeX+xml"/>
  <Override PartName="/word/activeX/activeX70.xml" ContentType="application/vnd.ms-office.activeX+xml"/>
  <Override PartName="/word/theme/theme1.xml" ContentType="application/vnd.openxmlformats-officedocument.theme+xml"/>
  <Override PartName="/word/activeX/activeX10.xml" ContentType="application/vnd.ms-office.activeX+xml"/>
  <Override PartName="/word/activeX/activeX30.xml" ContentType="application/vnd.ms-office.activeX+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activeX/activeX79.xml" ContentType="application/vnd.ms-office.activeX+xml"/>
  <Override PartName="/word/activeX/activeX6.xml" ContentType="application/vnd.ms-office.activeX+xml"/>
  <Override PartName="/word/activeX/activeX39.xml" ContentType="application/vnd.ms-office.activeX+xml"/>
  <Override PartName="/word/activeX/activeX68.xml" ContentType="application/vnd.ms-office.activeX+xml"/>
  <Override PartName="/word/activeX/activeX86.xml" ContentType="application/vnd.ms-office.activeX+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5EB7" w:rsidRDefault="002A5EB7" w:rsidP="002A5EB7">
      <w:pPr>
        <w:pStyle w:val="a3"/>
        <w:spacing w:before="0" w:beforeAutospacing="0" w:after="0" w:afterAutospacing="0" w:line="360" w:lineRule="auto"/>
        <w:jc w:val="center"/>
        <w:rPr>
          <w:b/>
          <w:bCs/>
          <w:color w:val="000000"/>
          <w:sz w:val="28"/>
          <w:szCs w:val="28"/>
        </w:rPr>
      </w:pPr>
      <w:r w:rsidRPr="00D31682">
        <w:rPr>
          <w:b/>
          <w:bCs/>
          <w:color w:val="000000"/>
          <w:sz w:val="28"/>
          <w:szCs w:val="28"/>
          <w:highlight w:val="green"/>
        </w:rPr>
        <w:t>Теми практичних занять</w:t>
      </w:r>
    </w:p>
    <w:tbl>
      <w:tblPr>
        <w:tblStyle w:val="a5"/>
        <w:tblW w:w="9507" w:type="dxa"/>
        <w:tblLook w:val="04A0"/>
      </w:tblPr>
      <w:tblGrid>
        <w:gridCol w:w="897"/>
        <w:gridCol w:w="7433"/>
        <w:gridCol w:w="1177"/>
      </w:tblGrid>
      <w:tr w:rsidR="002A5EB7" w:rsidTr="002A5EB7">
        <w:trPr>
          <w:tblHeader/>
        </w:trPr>
        <w:tc>
          <w:tcPr>
            <w:tcW w:w="8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A5EB7" w:rsidRDefault="002A5EB7">
            <w:pPr>
              <w:pStyle w:val="a3"/>
              <w:spacing w:before="0" w:beforeAutospacing="0" w:after="0" w:afterAutospacing="0" w:line="360" w:lineRule="auto"/>
              <w:jc w:val="center"/>
              <w:rPr>
                <w:color w:val="000000"/>
              </w:rPr>
            </w:pPr>
            <w:r>
              <w:rPr>
                <w:color w:val="000000"/>
              </w:rPr>
              <w:t>№ з/п</w:t>
            </w:r>
          </w:p>
        </w:tc>
        <w:tc>
          <w:tcPr>
            <w:tcW w:w="743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A5EB7" w:rsidRDefault="002A5EB7">
            <w:pPr>
              <w:pStyle w:val="a3"/>
              <w:spacing w:before="0" w:beforeAutospacing="0" w:after="0" w:afterAutospacing="0" w:line="360" w:lineRule="auto"/>
              <w:jc w:val="center"/>
              <w:rPr>
                <w:color w:val="000000"/>
              </w:rPr>
            </w:pPr>
            <w:r>
              <w:rPr>
                <w:color w:val="000000"/>
              </w:rPr>
              <w:t>Назва теми</w:t>
            </w:r>
          </w:p>
        </w:tc>
        <w:tc>
          <w:tcPr>
            <w:tcW w:w="11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A5EB7" w:rsidRDefault="002A5EB7">
            <w:pPr>
              <w:pStyle w:val="a3"/>
              <w:spacing w:before="0" w:beforeAutospacing="0" w:after="0" w:afterAutospacing="0" w:line="360" w:lineRule="auto"/>
              <w:jc w:val="center"/>
              <w:rPr>
                <w:color w:val="000000"/>
              </w:rPr>
            </w:pPr>
            <w:r>
              <w:rPr>
                <w:color w:val="000000"/>
              </w:rPr>
              <w:t>Кількість годин</w:t>
            </w:r>
          </w:p>
        </w:tc>
      </w:tr>
      <w:tr w:rsidR="002A5EB7" w:rsidTr="002A5EB7">
        <w:trPr>
          <w:trHeight w:val="330"/>
        </w:trPr>
        <w:tc>
          <w:tcPr>
            <w:tcW w:w="8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A5EB7" w:rsidRDefault="002A5EB7">
            <w:pPr>
              <w:pStyle w:val="a3"/>
              <w:spacing w:before="0" w:beforeAutospacing="0" w:after="0" w:afterAutospacing="0" w:line="276" w:lineRule="auto"/>
              <w:jc w:val="center"/>
              <w:rPr>
                <w:color w:val="000000"/>
                <w:sz w:val="28"/>
                <w:szCs w:val="28"/>
              </w:rPr>
            </w:pPr>
            <w:r>
              <w:rPr>
                <w:color w:val="000000"/>
                <w:sz w:val="28"/>
                <w:szCs w:val="28"/>
              </w:rPr>
              <w:t>1</w:t>
            </w:r>
          </w:p>
        </w:tc>
        <w:tc>
          <w:tcPr>
            <w:tcW w:w="743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A5EB7" w:rsidRDefault="002A5EB7">
            <w:pPr>
              <w:shd w:val="clear" w:color="auto" w:fill="FFFFFF"/>
              <w:ind w:right="152"/>
              <w:jc w:val="both"/>
              <w:outlineLvl w:val="0"/>
              <w:rPr>
                <w:bCs/>
                <w:iCs/>
                <w:sz w:val="28"/>
                <w:szCs w:val="28"/>
              </w:rPr>
            </w:pPr>
            <w:r>
              <w:rPr>
                <w:bCs/>
                <w:iCs/>
                <w:sz w:val="28"/>
                <w:szCs w:val="28"/>
              </w:rPr>
              <w:t>Тестування з теми «</w:t>
            </w:r>
            <w:r>
              <w:rPr>
                <w:sz w:val="28"/>
                <w:szCs w:val="28"/>
              </w:rPr>
              <w:t>Основи оподаткування»</w:t>
            </w:r>
          </w:p>
        </w:tc>
        <w:tc>
          <w:tcPr>
            <w:tcW w:w="11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A5EB7" w:rsidRDefault="002A5EB7">
            <w:pPr>
              <w:pStyle w:val="a3"/>
              <w:spacing w:before="0" w:beforeAutospacing="0" w:after="0" w:afterAutospacing="0" w:line="276" w:lineRule="auto"/>
              <w:jc w:val="center"/>
              <w:rPr>
                <w:color w:val="000000"/>
                <w:sz w:val="28"/>
                <w:szCs w:val="28"/>
              </w:rPr>
            </w:pPr>
            <w:r>
              <w:rPr>
                <w:color w:val="000000"/>
                <w:sz w:val="28"/>
                <w:szCs w:val="28"/>
              </w:rPr>
              <w:t>2</w:t>
            </w:r>
          </w:p>
        </w:tc>
      </w:tr>
      <w:tr w:rsidR="002A5EB7" w:rsidTr="002A5EB7">
        <w:trPr>
          <w:trHeight w:val="300"/>
        </w:trPr>
        <w:tc>
          <w:tcPr>
            <w:tcW w:w="8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A5EB7" w:rsidRDefault="002A5EB7">
            <w:pPr>
              <w:pStyle w:val="a3"/>
              <w:jc w:val="center"/>
              <w:rPr>
                <w:color w:val="000000"/>
                <w:sz w:val="28"/>
                <w:szCs w:val="28"/>
              </w:rPr>
            </w:pPr>
            <w:r>
              <w:rPr>
                <w:color w:val="000000"/>
                <w:sz w:val="28"/>
                <w:szCs w:val="28"/>
              </w:rPr>
              <w:t>2</w:t>
            </w:r>
          </w:p>
        </w:tc>
        <w:tc>
          <w:tcPr>
            <w:tcW w:w="743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A5EB7" w:rsidRPr="006537E8" w:rsidRDefault="002A5EB7" w:rsidP="006537E8">
            <w:pPr>
              <w:pStyle w:val="a4"/>
              <w:rPr>
                <w:rFonts w:ascii="Times New Roman" w:hAnsi="Times New Roman"/>
                <w:sz w:val="28"/>
                <w:szCs w:val="28"/>
                <w:lang w:val="uk-UA" w:eastAsia="ru-RU"/>
              </w:rPr>
            </w:pPr>
            <w:r w:rsidRPr="006537E8">
              <w:rPr>
                <w:rFonts w:ascii="Times New Roman" w:hAnsi="Times New Roman"/>
                <w:sz w:val="28"/>
                <w:szCs w:val="28"/>
              </w:rPr>
              <w:t>Тестування</w:t>
            </w:r>
            <w:r w:rsidR="006537E8" w:rsidRPr="006537E8">
              <w:rPr>
                <w:rFonts w:ascii="Times New Roman" w:hAnsi="Times New Roman"/>
                <w:sz w:val="28"/>
                <w:szCs w:val="28"/>
                <w:lang w:eastAsia="ru-RU"/>
              </w:rPr>
              <w:t xml:space="preserve"> </w:t>
            </w:r>
            <w:r w:rsidR="006537E8">
              <w:rPr>
                <w:rFonts w:ascii="Times New Roman" w:hAnsi="Times New Roman"/>
                <w:sz w:val="28"/>
                <w:szCs w:val="28"/>
                <w:lang w:val="uk-UA" w:eastAsia="ru-RU"/>
              </w:rPr>
              <w:t>з теми «</w:t>
            </w:r>
            <w:r w:rsidR="006537E8" w:rsidRPr="006537E8">
              <w:rPr>
                <w:rFonts w:ascii="Times New Roman" w:hAnsi="Times New Roman"/>
                <w:sz w:val="28"/>
                <w:szCs w:val="28"/>
                <w:lang w:eastAsia="ru-RU"/>
              </w:rPr>
              <w:t>Сутність податків та організація податкової системи країн</w:t>
            </w:r>
            <w:r w:rsidR="006537E8">
              <w:rPr>
                <w:rFonts w:ascii="Times New Roman" w:hAnsi="Times New Roman"/>
                <w:sz w:val="28"/>
                <w:szCs w:val="28"/>
                <w:lang w:val="uk-UA" w:eastAsia="ru-RU"/>
              </w:rPr>
              <w:t>»</w:t>
            </w:r>
          </w:p>
        </w:tc>
        <w:tc>
          <w:tcPr>
            <w:tcW w:w="11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A5EB7" w:rsidRDefault="002A5EB7">
            <w:pPr>
              <w:pStyle w:val="a3"/>
              <w:jc w:val="center"/>
              <w:rPr>
                <w:color w:val="000000"/>
                <w:sz w:val="28"/>
                <w:szCs w:val="28"/>
              </w:rPr>
            </w:pPr>
            <w:r>
              <w:rPr>
                <w:color w:val="000000"/>
                <w:sz w:val="28"/>
                <w:szCs w:val="28"/>
              </w:rPr>
              <w:t>2</w:t>
            </w:r>
          </w:p>
        </w:tc>
      </w:tr>
      <w:tr w:rsidR="002A5EB7" w:rsidTr="002A5EB7">
        <w:tc>
          <w:tcPr>
            <w:tcW w:w="8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A5EB7" w:rsidRDefault="002A5EB7">
            <w:pPr>
              <w:rPr>
                <w:rFonts w:asciiTheme="minorHAnsi" w:eastAsiaTheme="minorHAnsi" w:hAnsiTheme="minorHAnsi" w:cstheme="minorBidi"/>
                <w:lang w:val="ru-RU" w:eastAsia="en-US"/>
              </w:rPr>
            </w:pPr>
          </w:p>
        </w:tc>
        <w:tc>
          <w:tcPr>
            <w:tcW w:w="743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A5EB7" w:rsidRDefault="002A5EB7">
            <w:pPr>
              <w:rPr>
                <w:rFonts w:asciiTheme="minorHAnsi" w:eastAsiaTheme="minorHAnsi" w:hAnsiTheme="minorHAnsi" w:cstheme="minorBidi"/>
                <w:lang w:val="ru-RU" w:eastAsia="en-US"/>
              </w:rPr>
            </w:pPr>
          </w:p>
        </w:tc>
        <w:tc>
          <w:tcPr>
            <w:tcW w:w="11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A5EB7" w:rsidRDefault="002A5EB7">
            <w:pPr>
              <w:rPr>
                <w:rFonts w:asciiTheme="minorHAnsi" w:eastAsiaTheme="minorHAnsi" w:hAnsiTheme="minorHAnsi" w:cstheme="minorBidi"/>
                <w:lang w:val="ru-RU" w:eastAsia="en-US"/>
              </w:rPr>
            </w:pPr>
          </w:p>
        </w:tc>
      </w:tr>
      <w:tr w:rsidR="002A5EB7" w:rsidTr="002A5EB7">
        <w:trPr>
          <w:trHeight w:val="315"/>
        </w:trPr>
        <w:tc>
          <w:tcPr>
            <w:tcW w:w="8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A5EB7" w:rsidRDefault="002A5EB7">
            <w:pPr>
              <w:pStyle w:val="a3"/>
              <w:spacing w:before="0" w:beforeAutospacing="0" w:after="0" w:afterAutospacing="0" w:line="276" w:lineRule="auto"/>
              <w:jc w:val="center"/>
              <w:rPr>
                <w:color w:val="000000"/>
                <w:sz w:val="28"/>
                <w:szCs w:val="28"/>
              </w:rPr>
            </w:pPr>
            <w:r>
              <w:rPr>
                <w:color w:val="000000"/>
                <w:sz w:val="28"/>
                <w:szCs w:val="28"/>
              </w:rPr>
              <w:t>3</w:t>
            </w:r>
          </w:p>
        </w:tc>
        <w:tc>
          <w:tcPr>
            <w:tcW w:w="743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A5EB7" w:rsidRDefault="002A5EB7">
            <w:pPr>
              <w:shd w:val="clear" w:color="auto" w:fill="FFFFFF"/>
              <w:jc w:val="both"/>
              <w:rPr>
                <w:bCs/>
                <w:iCs/>
                <w:sz w:val="28"/>
                <w:szCs w:val="28"/>
              </w:rPr>
            </w:pPr>
            <w:r>
              <w:rPr>
                <w:bCs/>
                <w:iCs/>
                <w:sz w:val="28"/>
                <w:szCs w:val="28"/>
              </w:rPr>
              <w:t>Рішення задач з теми «Податок на додану вартість»</w:t>
            </w:r>
          </w:p>
        </w:tc>
        <w:tc>
          <w:tcPr>
            <w:tcW w:w="11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A5EB7" w:rsidRDefault="002A5EB7">
            <w:pPr>
              <w:pStyle w:val="a3"/>
              <w:spacing w:before="0" w:beforeAutospacing="0" w:after="0" w:afterAutospacing="0" w:line="276" w:lineRule="auto"/>
              <w:jc w:val="center"/>
              <w:rPr>
                <w:color w:val="000000"/>
                <w:sz w:val="28"/>
                <w:szCs w:val="28"/>
              </w:rPr>
            </w:pPr>
            <w:r>
              <w:rPr>
                <w:color w:val="000000"/>
                <w:sz w:val="28"/>
                <w:szCs w:val="28"/>
              </w:rPr>
              <w:t>2</w:t>
            </w:r>
          </w:p>
        </w:tc>
      </w:tr>
      <w:tr w:rsidR="002A5EB7" w:rsidTr="002A5EB7">
        <w:trPr>
          <w:trHeight w:val="315"/>
        </w:trPr>
        <w:tc>
          <w:tcPr>
            <w:tcW w:w="8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A5EB7" w:rsidRDefault="002A5EB7">
            <w:pPr>
              <w:pStyle w:val="a3"/>
              <w:spacing w:before="0" w:beforeAutospacing="0" w:after="0" w:afterAutospacing="0" w:line="276" w:lineRule="auto"/>
              <w:jc w:val="center"/>
              <w:rPr>
                <w:color w:val="000000"/>
                <w:sz w:val="28"/>
                <w:szCs w:val="28"/>
              </w:rPr>
            </w:pPr>
            <w:r>
              <w:rPr>
                <w:color w:val="000000"/>
                <w:sz w:val="28"/>
                <w:szCs w:val="28"/>
              </w:rPr>
              <w:t>4</w:t>
            </w:r>
          </w:p>
        </w:tc>
        <w:tc>
          <w:tcPr>
            <w:tcW w:w="743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A5EB7" w:rsidRDefault="002A5EB7">
            <w:pPr>
              <w:shd w:val="clear" w:color="auto" w:fill="FFFFFF"/>
              <w:jc w:val="both"/>
              <w:rPr>
                <w:bCs/>
                <w:iCs/>
                <w:sz w:val="28"/>
                <w:szCs w:val="28"/>
              </w:rPr>
            </w:pPr>
            <w:r>
              <w:rPr>
                <w:bCs/>
                <w:iCs/>
                <w:sz w:val="28"/>
                <w:szCs w:val="28"/>
              </w:rPr>
              <w:t>Рішення задач з теми «Податок на додану вартість»</w:t>
            </w:r>
          </w:p>
        </w:tc>
        <w:tc>
          <w:tcPr>
            <w:tcW w:w="11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A5EB7" w:rsidRDefault="002A5EB7">
            <w:pPr>
              <w:pStyle w:val="a3"/>
              <w:jc w:val="center"/>
              <w:rPr>
                <w:color w:val="000000"/>
                <w:sz w:val="28"/>
                <w:szCs w:val="28"/>
              </w:rPr>
            </w:pPr>
            <w:r>
              <w:rPr>
                <w:color w:val="000000"/>
                <w:sz w:val="28"/>
                <w:szCs w:val="28"/>
              </w:rPr>
              <w:t>2</w:t>
            </w:r>
          </w:p>
        </w:tc>
      </w:tr>
      <w:tr w:rsidR="002A5EB7" w:rsidTr="002A5EB7">
        <w:tc>
          <w:tcPr>
            <w:tcW w:w="8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A5EB7" w:rsidRDefault="002A5EB7">
            <w:pPr>
              <w:pStyle w:val="a3"/>
              <w:spacing w:before="0" w:beforeAutospacing="0" w:after="0" w:afterAutospacing="0" w:line="276" w:lineRule="auto"/>
              <w:jc w:val="center"/>
              <w:rPr>
                <w:color w:val="000000"/>
                <w:sz w:val="28"/>
                <w:szCs w:val="28"/>
              </w:rPr>
            </w:pPr>
            <w:r>
              <w:rPr>
                <w:color w:val="000000"/>
                <w:sz w:val="28"/>
                <w:szCs w:val="28"/>
              </w:rPr>
              <w:t>5</w:t>
            </w:r>
          </w:p>
        </w:tc>
        <w:tc>
          <w:tcPr>
            <w:tcW w:w="74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5EB7" w:rsidRDefault="002A5EB7">
            <w:pPr>
              <w:jc w:val="both"/>
              <w:rPr>
                <w:sz w:val="28"/>
                <w:szCs w:val="28"/>
              </w:rPr>
            </w:pPr>
            <w:r>
              <w:rPr>
                <w:bCs/>
                <w:iCs/>
                <w:sz w:val="28"/>
                <w:szCs w:val="28"/>
              </w:rPr>
              <w:t>Рішення задач з теми «Акцизний податок»</w:t>
            </w:r>
          </w:p>
        </w:tc>
        <w:tc>
          <w:tcPr>
            <w:tcW w:w="11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A5EB7" w:rsidRDefault="002A5EB7">
            <w:pPr>
              <w:pStyle w:val="a3"/>
              <w:spacing w:before="0" w:beforeAutospacing="0" w:after="0" w:afterAutospacing="0" w:line="276" w:lineRule="auto"/>
              <w:jc w:val="center"/>
              <w:rPr>
                <w:color w:val="000000"/>
                <w:sz w:val="28"/>
                <w:szCs w:val="28"/>
              </w:rPr>
            </w:pPr>
            <w:r>
              <w:rPr>
                <w:color w:val="000000"/>
                <w:sz w:val="28"/>
                <w:szCs w:val="28"/>
              </w:rPr>
              <w:t>2</w:t>
            </w:r>
          </w:p>
        </w:tc>
      </w:tr>
      <w:tr w:rsidR="002A5EB7" w:rsidTr="002A5EB7">
        <w:trPr>
          <w:trHeight w:val="330"/>
        </w:trPr>
        <w:tc>
          <w:tcPr>
            <w:tcW w:w="897" w:type="dxa"/>
            <w:tcBorders>
              <w:top w:val="single" w:sz="4" w:space="0" w:color="auto"/>
              <w:left w:val="single" w:sz="4" w:space="0" w:color="000000" w:themeColor="text1"/>
              <w:bottom w:val="single" w:sz="4" w:space="0" w:color="auto"/>
              <w:right w:val="single" w:sz="4" w:space="0" w:color="000000" w:themeColor="text1"/>
            </w:tcBorders>
            <w:vAlign w:val="center"/>
            <w:hideMark/>
          </w:tcPr>
          <w:p w:rsidR="002A5EB7" w:rsidRDefault="002A5EB7">
            <w:pPr>
              <w:pStyle w:val="a3"/>
              <w:spacing w:before="0" w:beforeAutospacing="0" w:after="0" w:afterAutospacing="0" w:line="276" w:lineRule="auto"/>
              <w:jc w:val="center"/>
              <w:rPr>
                <w:color w:val="000000"/>
                <w:sz w:val="28"/>
                <w:szCs w:val="28"/>
              </w:rPr>
            </w:pPr>
            <w:r>
              <w:rPr>
                <w:color w:val="000000"/>
                <w:sz w:val="28"/>
                <w:szCs w:val="28"/>
              </w:rPr>
              <w:t>6</w:t>
            </w:r>
          </w:p>
        </w:tc>
        <w:tc>
          <w:tcPr>
            <w:tcW w:w="74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5EB7" w:rsidRDefault="002A5EB7">
            <w:pPr>
              <w:rPr>
                <w:sz w:val="28"/>
                <w:szCs w:val="28"/>
              </w:rPr>
            </w:pPr>
            <w:r>
              <w:rPr>
                <w:bCs/>
                <w:iCs/>
                <w:sz w:val="28"/>
                <w:szCs w:val="28"/>
              </w:rPr>
              <w:t>Рішення задач з теми</w:t>
            </w:r>
            <w:r>
              <w:rPr>
                <w:sz w:val="28"/>
                <w:szCs w:val="28"/>
              </w:rPr>
              <w:t xml:space="preserve"> «Податок на прибуток підприємств»</w:t>
            </w:r>
          </w:p>
        </w:tc>
        <w:tc>
          <w:tcPr>
            <w:tcW w:w="11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A5EB7" w:rsidRDefault="002A5EB7">
            <w:pPr>
              <w:pStyle w:val="a3"/>
              <w:spacing w:before="0" w:beforeAutospacing="0" w:after="0" w:afterAutospacing="0" w:line="276" w:lineRule="auto"/>
              <w:jc w:val="center"/>
              <w:rPr>
                <w:color w:val="000000"/>
                <w:sz w:val="28"/>
                <w:szCs w:val="28"/>
              </w:rPr>
            </w:pPr>
            <w:r>
              <w:rPr>
                <w:color w:val="000000"/>
                <w:sz w:val="28"/>
                <w:szCs w:val="28"/>
              </w:rPr>
              <w:t>2</w:t>
            </w:r>
          </w:p>
        </w:tc>
      </w:tr>
      <w:tr w:rsidR="002A5EB7" w:rsidTr="002A5EB7">
        <w:trPr>
          <w:trHeight w:val="405"/>
        </w:trPr>
        <w:tc>
          <w:tcPr>
            <w:tcW w:w="897" w:type="dxa"/>
            <w:tcBorders>
              <w:top w:val="single" w:sz="4" w:space="0" w:color="auto"/>
              <w:left w:val="single" w:sz="4" w:space="0" w:color="000000" w:themeColor="text1"/>
              <w:bottom w:val="single" w:sz="4" w:space="0" w:color="auto"/>
              <w:right w:val="single" w:sz="4" w:space="0" w:color="000000" w:themeColor="text1"/>
            </w:tcBorders>
            <w:vAlign w:val="center"/>
            <w:hideMark/>
          </w:tcPr>
          <w:p w:rsidR="002A5EB7" w:rsidRDefault="002A5EB7">
            <w:pPr>
              <w:pStyle w:val="a3"/>
              <w:jc w:val="center"/>
              <w:rPr>
                <w:color w:val="000000"/>
                <w:sz w:val="28"/>
                <w:szCs w:val="28"/>
              </w:rPr>
            </w:pPr>
            <w:r>
              <w:rPr>
                <w:color w:val="000000"/>
                <w:sz w:val="28"/>
                <w:szCs w:val="28"/>
              </w:rPr>
              <w:t>7</w:t>
            </w:r>
          </w:p>
        </w:tc>
        <w:tc>
          <w:tcPr>
            <w:tcW w:w="74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5EB7" w:rsidRDefault="002A5EB7">
            <w:pPr>
              <w:rPr>
                <w:bCs/>
                <w:iCs/>
                <w:sz w:val="28"/>
                <w:szCs w:val="28"/>
              </w:rPr>
            </w:pPr>
            <w:r>
              <w:rPr>
                <w:bCs/>
                <w:iCs/>
                <w:sz w:val="28"/>
                <w:szCs w:val="28"/>
              </w:rPr>
              <w:t>Рішення задач з теми</w:t>
            </w:r>
            <w:r>
              <w:rPr>
                <w:sz w:val="28"/>
                <w:szCs w:val="28"/>
              </w:rPr>
              <w:t xml:space="preserve"> «Податок на прибуток підприємств»</w:t>
            </w:r>
          </w:p>
        </w:tc>
        <w:tc>
          <w:tcPr>
            <w:tcW w:w="11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A5EB7" w:rsidRDefault="002A5EB7">
            <w:pPr>
              <w:pStyle w:val="a3"/>
              <w:jc w:val="center"/>
              <w:rPr>
                <w:color w:val="000000"/>
                <w:sz w:val="28"/>
                <w:szCs w:val="28"/>
              </w:rPr>
            </w:pPr>
            <w:r>
              <w:rPr>
                <w:color w:val="000000"/>
                <w:sz w:val="28"/>
                <w:szCs w:val="28"/>
              </w:rPr>
              <w:t>2</w:t>
            </w:r>
          </w:p>
        </w:tc>
      </w:tr>
      <w:tr w:rsidR="002A5EB7" w:rsidTr="002A5EB7">
        <w:trPr>
          <w:trHeight w:val="360"/>
        </w:trPr>
        <w:tc>
          <w:tcPr>
            <w:tcW w:w="897" w:type="dxa"/>
            <w:tcBorders>
              <w:top w:val="single" w:sz="4" w:space="0" w:color="auto"/>
              <w:left w:val="single" w:sz="4" w:space="0" w:color="000000" w:themeColor="text1"/>
              <w:bottom w:val="single" w:sz="4" w:space="0" w:color="auto"/>
              <w:right w:val="single" w:sz="4" w:space="0" w:color="000000" w:themeColor="text1"/>
            </w:tcBorders>
            <w:vAlign w:val="center"/>
            <w:hideMark/>
          </w:tcPr>
          <w:p w:rsidR="002A5EB7" w:rsidRDefault="002A5EB7">
            <w:pPr>
              <w:pStyle w:val="a3"/>
              <w:spacing w:before="0" w:beforeAutospacing="0" w:after="0" w:afterAutospacing="0" w:line="276" w:lineRule="auto"/>
              <w:jc w:val="center"/>
              <w:rPr>
                <w:color w:val="000000"/>
                <w:sz w:val="28"/>
                <w:szCs w:val="28"/>
              </w:rPr>
            </w:pPr>
            <w:r>
              <w:rPr>
                <w:color w:val="000000"/>
                <w:sz w:val="28"/>
                <w:szCs w:val="28"/>
              </w:rPr>
              <w:t>8</w:t>
            </w:r>
          </w:p>
        </w:tc>
        <w:tc>
          <w:tcPr>
            <w:tcW w:w="743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A5EB7" w:rsidRDefault="002A5EB7">
            <w:pPr>
              <w:jc w:val="both"/>
              <w:rPr>
                <w:bCs/>
                <w:iCs/>
                <w:sz w:val="28"/>
                <w:szCs w:val="28"/>
              </w:rPr>
            </w:pPr>
            <w:r>
              <w:rPr>
                <w:bCs/>
                <w:iCs/>
                <w:sz w:val="28"/>
                <w:szCs w:val="28"/>
              </w:rPr>
              <w:t>Рішення задач з теми «Податок на доходи фізичних осіб»</w:t>
            </w:r>
          </w:p>
        </w:tc>
        <w:tc>
          <w:tcPr>
            <w:tcW w:w="11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A5EB7" w:rsidRDefault="002A5EB7">
            <w:pPr>
              <w:pStyle w:val="a3"/>
              <w:spacing w:before="0" w:beforeAutospacing="0" w:after="0" w:afterAutospacing="0" w:line="276" w:lineRule="auto"/>
              <w:jc w:val="center"/>
              <w:rPr>
                <w:color w:val="000000"/>
                <w:sz w:val="28"/>
                <w:szCs w:val="28"/>
              </w:rPr>
            </w:pPr>
            <w:r>
              <w:rPr>
                <w:color w:val="000000"/>
                <w:sz w:val="28"/>
                <w:szCs w:val="28"/>
              </w:rPr>
              <w:t>2</w:t>
            </w:r>
          </w:p>
        </w:tc>
      </w:tr>
      <w:tr w:rsidR="002A5EB7" w:rsidTr="002A5EB7">
        <w:trPr>
          <w:trHeight w:val="285"/>
        </w:trPr>
        <w:tc>
          <w:tcPr>
            <w:tcW w:w="897" w:type="dxa"/>
            <w:tcBorders>
              <w:top w:val="single" w:sz="4" w:space="0" w:color="auto"/>
              <w:left w:val="single" w:sz="4" w:space="0" w:color="000000" w:themeColor="text1"/>
              <w:bottom w:val="single" w:sz="4" w:space="0" w:color="auto"/>
              <w:right w:val="single" w:sz="4" w:space="0" w:color="000000" w:themeColor="text1"/>
            </w:tcBorders>
            <w:vAlign w:val="center"/>
            <w:hideMark/>
          </w:tcPr>
          <w:p w:rsidR="002A5EB7" w:rsidRDefault="002A5EB7">
            <w:pPr>
              <w:pStyle w:val="a3"/>
              <w:spacing w:before="0" w:beforeAutospacing="0" w:after="0" w:afterAutospacing="0" w:line="276" w:lineRule="auto"/>
              <w:jc w:val="center"/>
              <w:rPr>
                <w:color w:val="000000"/>
                <w:sz w:val="28"/>
                <w:szCs w:val="28"/>
              </w:rPr>
            </w:pPr>
            <w:r>
              <w:rPr>
                <w:color w:val="000000"/>
                <w:sz w:val="28"/>
                <w:szCs w:val="28"/>
              </w:rPr>
              <w:t>9</w:t>
            </w:r>
          </w:p>
        </w:tc>
        <w:tc>
          <w:tcPr>
            <w:tcW w:w="7433" w:type="dxa"/>
            <w:tcBorders>
              <w:top w:val="single" w:sz="4" w:space="0" w:color="auto"/>
              <w:left w:val="single" w:sz="4" w:space="0" w:color="000000" w:themeColor="text1"/>
              <w:bottom w:val="single" w:sz="4" w:space="0" w:color="auto"/>
              <w:right w:val="single" w:sz="4" w:space="0" w:color="000000" w:themeColor="text1"/>
            </w:tcBorders>
            <w:vAlign w:val="center"/>
            <w:hideMark/>
          </w:tcPr>
          <w:p w:rsidR="002A5EB7" w:rsidRDefault="002A5EB7">
            <w:pPr>
              <w:jc w:val="both"/>
              <w:rPr>
                <w:bCs/>
                <w:iCs/>
                <w:sz w:val="28"/>
                <w:szCs w:val="28"/>
              </w:rPr>
            </w:pPr>
            <w:r>
              <w:rPr>
                <w:bCs/>
                <w:iCs/>
                <w:sz w:val="28"/>
                <w:szCs w:val="28"/>
              </w:rPr>
              <w:t>Рішення задач з теми «Податок на доходи фізичних осіб»</w:t>
            </w:r>
          </w:p>
        </w:tc>
        <w:tc>
          <w:tcPr>
            <w:tcW w:w="1177" w:type="dxa"/>
            <w:tcBorders>
              <w:top w:val="single" w:sz="4" w:space="0" w:color="auto"/>
              <w:left w:val="single" w:sz="4" w:space="0" w:color="000000" w:themeColor="text1"/>
              <w:bottom w:val="single" w:sz="4" w:space="0" w:color="auto"/>
              <w:right w:val="single" w:sz="4" w:space="0" w:color="000000" w:themeColor="text1"/>
            </w:tcBorders>
            <w:vAlign w:val="center"/>
            <w:hideMark/>
          </w:tcPr>
          <w:p w:rsidR="002A5EB7" w:rsidRDefault="002A5EB7">
            <w:pPr>
              <w:pStyle w:val="a3"/>
              <w:spacing w:before="0" w:beforeAutospacing="0" w:after="0" w:afterAutospacing="0" w:line="276" w:lineRule="auto"/>
              <w:jc w:val="center"/>
              <w:rPr>
                <w:color w:val="000000"/>
                <w:sz w:val="28"/>
                <w:szCs w:val="28"/>
              </w:rPr>
            </w:pPr>
            <w:r>
              <w:rPr>
                <w:color w:val="000000"/>
                <w:sz w:val="28"/>
                <w:szCs w:val="28"/>
              </w:rPr>
              <w:t>2</w:t>
            </w:r>
          </w:p>
        </w:tc>
      </w:tr>
      <w:tr w:rsidR="002A5EB7" w:rsidTr="002A5EB7">
        <w:trPr>
          <w:trHeight w:val="345"/>
        </w:trPr>
        <w:tc>
          <w:tcPr>
            <w:tcW w:w="8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A5EB7" w:rsidRDefault="002A5EB7">
            <w:pPr>
              <w:pStyle w:val="a3"/>
              <w:spacing w:before="0" w:beforeAutospacing="0" w:after="0" w:afterAutospacing="0" w:line="276" w:lineRule="auto"/>
              <w:jc w:val="center"/>
              <w:rPr>
                <w:color w:val="000000"/>
                <w:sz w:val="28"/>
                <w:szCs w:val="28"/>
              </w:rPr>
            </w:pPr>
            <w:r>
              <w:rPr>
                <w:color w:val="000000"/>
                <w:sz w:val="28"/>
                <w:szCs w:val="28"/>
              </w:rPr>
              <w:t>10</w:t>
            </w:r>
          </w:p>
        </w:tc>
        <w:tc>
          <w:tcPr>
            <w:tcW w:w="743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A5EB7" w:rsidRDefault="002A5EB7">
            <w:pPr>
              <w:jc w:val="both"/>
              <w:rPr>
                <w:bCs/>
                <w:iCs/>
                <w:sz w:val="28"/>
                <w:szCs w:val="28"/>
              </w:rPr>
            </w:pPr>
            <w:r>
              <w:rPr>
                <w:bCs/>
                <w:iCs/>
                <w:sz w:val="28"/>
                <w:szCs w:val="28"/>
              </w:rPr>
              <w:t>Рішення задач з теми «Податок на доходи фізичних осіб»</w:t>
            </w:r>
          </w:p>
        </w:tc>
        <w:tc>
          <w:tcPr>
            <w:tcW w:w="11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A5EB7" w:rsidRDefault="002A5EB7">
            <w:pPr>
              <w:pStyle w:val="a3"/>
              <w:spacing w:before="0" w:beforeAutospacing="0" w:after="0" w:afterAutospacing="0" w:line="276" w:lineRule="auto"/>
              <w:jc w:val="center"/>
              <w:rPr>
                <w:color w:val="000000"/>
                <w:sz w:val="28"/>
                <w:szCs w:val="28"/>
              </w:rPr>
            </w:pPr>
            <w:r>
              <w:rPr>
                <w:color w:val="000000"/>
                <w:sz w:val="28"/>
                <w:szCs w:val="28"/>
              </w:rPr>
              <w:t>2</w:t>
            </w:r>
          </w:p>
        </w:tc>
      </w:tr>
      <w:tr w:rsidR="002A5EB7" w:rsidTr="002A5EB7">
        <w:tc>
          <w:tcPr>
            <w:tcW w:w="8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A5EB7" w:rsidRDefault="002A5EB7">
            <w:pPr>
              <w:pStyle w:val="a3"/>
              <w:spacing w:before="0" w:beforeAutospacing="0" w:after="0" w:afterAutospacing="0" w:line="276" w:lineRule="auto"/>
              <w:jc w:val="center"/>
              <w:rPr>
                <w:color w:val="000000"/>
                <w:sz w:val="28"/>
                <w:szCs w:val="28"/>
                <w:lang w:val="ru-RU"/>
              </w:rPr>
            </w:pPr>
            <w:r>
              <w:rPr>
                <w:color w:val="000000"/>
                <w:sz w:val="28"/>
                <w:szCs w:val="28"/>
                <w:lang w:val="ru-RU"/>
              </w:rPr>
              <w:t>11</w:t>
            </w:r>
          </w:p>
        </w:tc>
        <w:tc>
          <w:tcPr>
            <w:tcW w:w="743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A5EB7" w:rsidRDefault="002A5EB7">
            <w:pPr>
              <w:spacing w:line="276" w:lineRule="auto"/>
              <w:rPr>
                <w:bCs/>
                <w:iCs/>
                <w:sz w:val="28"/>
                <w:szCs w:val="28"/>
              </w:rPr>
            </w:pPr>
            <w:r>
              <w:rPr>
                <w:bCs/>
                <w:iCs/>
                <w:sz w:val="28"/>
                <w:szCs w:val="28"/>
              </w:rPr>
              <w:t>Рішення задач з теми</w:t>
            </w:r>
            <w:r>
              <w:rPr>
                <w:sz w:val="28"/>
                <w:szCs w:val="28"/>
              </w:rPr>
              <w:t xml:space="preserve"> «Військовий збір. Військовий податок».</w:t>
            </w:r>
          </w:p>
        </w:tc>
        <w:tc>
          <w:tcPr>
            <w:tcW w:w="11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A5EB7" w:rsidRDefault="002A5EB7">
            <w:pPr>
              <w:pStyle w:val="a3"/>
              <w:spacing w:before="0" w:beforeAutospacing="0" w:after="0" w:afterAutospacing="0" w:line="276" w:lineRule="auto"/>
              <w:jc w:val="center"/>
              <w:rPr>
                <w:color w:val="000000"/>
                <w:sz w:val="28"/>
                <w:szCs w:val="28"/>
              </w:rPr>
            </w:pPr>
            <w:r>
              <w:rPr>
                <w:color w:val="000000"/>
                <w:sz w:val="28"/>
                <w:szCs w:val="28"/>
              </w:rPr>
              <w:t>2</w:t>
            </w:r>
          </w:p>
        </w:tc>
      </w:tr>
      <w:tr w:rsidR="002A5EB7" w:rsidTr="002A5EB7">
        <w:trPr>
          <w:trHeight w:val="330"/>
        </w:trPr>
        <w:tc>
          <w:tcPr>
            <w:tcW w:w="8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A5EB7" w:rsidRDefault="002A5EB7">
            <w:pPr>
              <w:pStyle w:val="a3"/>
              <w:spacing w:before="0" w:beforeAutospacing="0" w:after="0" w:afterAutospacing="0" w:line="276" w:lineRule="auto"/>
              <w:jc w:val="center"/>
              <w:rPr>
                <w:color w:val="000000"/>
                <w:sz w:val="28"/>
                <w:szCs w:val="28"/>
                <w:lang w:val="ru-RU"/>
              </w:rPr>
            </w:pPr>
            <w:r>
              <w:rPr>
                <w:color w:val="000000"/>
                <w:sz w:val="28"/>
                <w:szCs w:val="28"/>
                <w:lang w:val="ru-RU"/>
              </w:rPr>
              <w:t>12</w:t>
            </w:r>
          </w:p>
        </w:tc>
        <w:tc>
          <w:tcPr>
            <w:tcW w:w="74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5EB7" w:rsidRDefault="002A5EB7">
            <w:pPr>
              <w:pStyle w:val="a4"/>
              <w:rPr>
                <w:rFonts w:ascii="Times New Roman" w:hAnsi="Times New Roman"/>
                <w:bCs/>
                <w:iCs/>
                <w:sz w:val="28"/>
                <w:szCs w:val="28"/>
                <w:lang w:val="uk-UA"/>
              </w:rPr>
            </w:pPr>
            <w:r>
              <w:rPr>
                <w:rFonts w:ascii="Times New Roman" w:hAnsi="Times New Roman"/>
                <w:bCs/>
                <w:iCs/>
                <w:sz w:val="28"/>
                <w:szCs w:val="28"/>
              </w:rPr>
              <w:t>Рішення задач з теми</w:t>
            </w:r>
            <w:r>
              <w:rPr>
                <w:rFonts w:ascii="Times New Roman" w:hAnsi="Times New Roman"/>
                <w:bCs/>
                <w:iCs/>
                <w:sz w:val="28"/>
                <w:szCs w:val="28"/>
                <w:lang w:val="uk-UA"/>
              </w:rPr>
              <w:t xml:space="preserve"> «Єдиний соціальний внесок»</w:t>
            </w:r>
          </w:p>
        </w:tc>
        <w:tc>
          <w:tcPr>
            <w:tcW w:w="11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A5EB7" w:rsidRDefault="002A5EB7">
            <w:pPr>
              <w:pStyle w:val="a3"/>
              <w:spacing w:before="0" w:beforeAutospacing="0" w:after="0" w:afterAutospacing="0" w:line="276" w:lineRule="auto"/>
              <w:jc w:val="center"/>
              <w:rPr>
                <w:color w:val="000000"/>
                <w:sz w:val="28"/>
                <w:szCs w:val="28"/>
              </w:rPr>
            </w:pPr>
            <w:r>
              <w:rPr>
                <w:color w:val="000000"/>
                <w:sz w:val="28"/>
                <w:szCs w:val="28"/>
              </w:rPr>
              <w:t>2</w:t>
            </w:r>
          </w:p>
        </w:tc>
      </w:tr>
      <w:tr w:rsidR="002A5EB7" w:rsidTr="002A5EB7">
        <w:trPr>
          <w:trHeight w:val="300"/>
        </w:trPr>
        <w:tc>
          <w:tcPr>
            <w:tcW w:w="8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A5EB7" w:rsidRDefault="002A5EB7">
            <w:pPr>
              <w:pStyle w:val="a3"/>
              <w:spacing w:before="0" w:beforeAutospacing="0" w:after="0" w:afterAutospacing="0" w:line="276" w:lineRule="auto"/>
              <w:jc w:val="center"/>
              <w:rPr>
                <w:color w:val="000000"/>
                <w:sz w:val="28"/>
                <w:szCs w:val="28"/>
                <w:lang w:val="ru-RU"/>
              </w:rPr>
            </w:pPr>
            <w:r>
              <w:rPr>
                <w:color w:val="000000"/>
                <w:sz w:val="28"/>
                <w:szCs w:val="28"/>
                <w:lang w:val="ru-RU"/>
              </w:rPr>
              <w:t>13</w:t>
            </w:r>
          </w:p>
        </w:tc>
        <w:tc>
          <w:tcPr>
            <w:tcW w:w="74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5EB7" w:rsidRDefault="002A5EB7">
            <w:pPr>
              <w:pStyle w:val="a4"/>
              <w:rPr>
                <w:rFonts w:ascii="Times New Roman" w:hAnsi="Times New Roman"/>
                <w:bCs/>
                <w:iCs/>
                <w:sz w:val="28"/>
                <w:szCs w:val="28"/>
              </w:rPr>
            </w:pPr>
            <w:r>
              <w:rPr>
                <w:rFonts w:ascii="Times New Roman" w:hAnsi="Times New Roman"/>
                <w:bCs/>
                <w:iCs/>
                <w:sz w:val="28"/>
                <w:szCs w:val="28"/>
              </w:rPr>
              <w:t>Рішення задач з теми</w:t>
            </w:r>
            <w:r>
              <w:rPr>
                <w:rFonts w:ascii="Times New Roman" w:hAnsi="Times New Roman"/>
                <w:bCs/>
                <w:iCs/>
                <w:sz w:val="28"/>
                <w:szCs w:val="28"/>
                <w:lang w:val="uk-UA"/>
              </w:rPr>
              <w:t xml:space="preserve"> «Єдиний соціальний внесок»</w:t>
            </w:r>
          </w:p>
        </w:tc>
        <w:tc>
          <w:tcPr>
            <w:tcW w:w="11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A5EB7" w:rsidRDefault="002A5EB7">
            <w:pPr>
              <w:pStyle w:val="a3"/>
              <w:spacing w:before="0" w:beforeAutospacing="0" w:after="0" w:afterAutospacing="0" w:line="276" w:lineRule="auto"/>
              <w:jc w:val="center"/>
              <w:rPr>
                <w:color w:val="000000"/>
                <w:sz w:val="28"/>
                <w:szCs w:val="28"/>
              </w:rPr>
            </w:pPr>
            <w:r>
              <w:rPr>
                <w:color w:val="000000"/>
                <w:sz w:val="28"/>
                <w:szCs w:val="28"/>
              </w:rPr>
              <w:t>2</w:t>
            </w:r>
          </w:p>
        </w:tc>
      </w:tr>
      <w:tr w:rsidR="002A5EB7" w:rsidTr="002A5EB7">
        <w:trPr>
          <w:trHeight w:val="315"/>
        </w:trPr>
        <w:tc>
          <w:tcPr>
            <w:tcW w:w="8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A5EB7" w:rsidRDefault="002A5EB7">
            <w:pPr>
              <w:pStyle w:val="a3"/>
              <w:spacing w:before="0" w:beforeAutospacing="0" w:after="0" w:afterAutospacing="0" w:line="276" w:lineRule="auto"/>
              <w:jc w:val="center"/>
              <w:rPr>
                <w:color w:val="000000"/>
                <w:sz w:val="28"/>
                <w:szCs w:val="28"/>
                <w:lang w:val="ru-RU"/>
              </w:rPr>
            </w:pPr>
            <w:r>
              <w:rPr>
                <w:color w:val="000000"/>
                <w:sz w:val="28"/>
                <w:szCs w:val="28"/>
                <w:lang w:val="ru-RU"/>
              </w:rPr>
              <w:t>14</w:t>
            </w:r>
          </w:p>
        </w:tc>
        <w:tc>
          <w:tcPr>
            <w:tcW w:w="74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5EB7" w:rsidRDefault="002A5EB7">
            <w:pPr>
              <w:pStyle w:val="a4"/>
              <w:rPr>
                <w:rFonts w:ascii="Times New Roman" w:hAnsi="Times New Roman"/>
                <w:bCs/>
                <w:iCs/>
                <w:sz w:val="28"/>
                <w:szCs w:val="28"/>
                <w:lang w:val="uk-UA"/>
              </w:rPr>
            </w:pPr>
            <w:r>
              <w:rPr>
                <w:rFonts w:ascii="Times New Roman" w:hAnsi="Times New Roman"/>
                <w:bCs/>
                <w:iCs/>
                <w:sz w:val="28"/>
                <w:szCs w:val="28"/>
              </w:rPr>
              <w:t>Рішення задач з теми</w:t>
            </w:r>
            <w:r>
              <w:rPr>
                <w:rFonts w:ascii="Times New Roman" w:hAnsi="Times New Roman"/>
                <w:bCs/>
                <w:iCs/>
                <w:sz w:val="28"/>
                <w:szCs w:val="28"/>
                <w:lang w:val="uk-UA"/>
              </w:rPr>
              <w:t xml:space="preserve"> «Місцеві податки»</w:t>
            </w:r>
          </w:p>
        </w:tc>
        <w:tc>
          <w:tcPr>
            <w:tcW w:w="11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A5EB7" w:rsidRDefault="002A5EB7">
            <w:pPr>
              <w:pStyle w:val="a3"/>
              <w:spacing w:before="0" w:beforeAutospacing="0" w:after="0" w:afterAutospacing="0" w:line="276" w:lineRule="auto"/>
              <w:jc w:val="center"/>
              <w:rPr>
                <w:color w:val="000000"/>
                <w:sz w:val="28"/>
                <w:szCs w:val="28"/>
              </w:rPr>
            </w:pPr>
            <w:r>
              <w:rPr>
                <w:color w:val="000000"/>
                <w:sz w:val="28"/>
                <w:szCs w:val="28"/>
              </w:rPr>
              <w:t>2</w:t>
            </w:r>
          </w:p>
        </w:tc>
      </w:tr>
      <w:tr w:rsidR="002A5EB7" w:rsidTr="002A5EB7">
        <w:trPr>
          <w:trHeight w:val="315"/>
        </w:trPr>
        <w:tc>
          <w:tcPr>
            <w:tcW w:w="897" w:type="dxa"/>
            <w:tcBorders>
              <w:top w:val="single" w:sz="4" w:space="0" w:color="auto"/>
              <w:left w:val="single" w:sz="4" w:space="0" w:color="000000" w:themeColor="text1"/>
              <w:bottom w:val="single" w:sz="4" w:space="0" w:color="auto"/>
              <w:right w:val="single" w:sz="4" w:space="0" w:color="000000" w:themeColor="text1"/>
            </w:tcBorders>
            <w:vAlign w:val="center"/>
            <w:hideMark/>
          </w:tcPr>
          <w:p w:rsidR="002A5EB7" w:rsidRDefault="002A5EB7">
            <w:pPr>
              <w:pStyle w:val="a3"/>
              <w:spacing w:before="0" w:beforeAutospacing="0" w:after="0" w:afterAutospacing="0" w:line="276" w:lineRule="auto"/>
              <w:jc w:val="center"/>
              <w:rPr>
                <w:color w:val="000000"/>
                <w:sz w:val="28"/>
                <w:szCs w:val="28"/>
                <w:lang w:val="ru-RU"/>
              </w:rPr>
            </w:pPr>
            <w:r>
              <w:rPr>
                <w:color w:val="000000"/>
                <w:sz w:val="28"/>
                <w:szCs w:val="28"/>
                <w:lang w:val="ru-RU"/>
              </w:rPr>
              <w:t>15</w:t>
            </w:r>
          </w:p>
        </w:tc>
        <w:tc>
          <w:tcPr>
            <w:tcW w:w="74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5EB7" w:rsidRDefault="002A5EB7">
            <w:pPr>
              <w:pStyle w:val="a4"/>
              <w:rPr>
                <w:rFonts w:ascii="Times New Roman" w:hAnsi="Times New Roman"/>
                <w:bCs/>
                <w:iCs/>
                <w:sz w:val="28"/>
                <w:szCs w:val="28"/>
              </w:rPr>
            </w:pPr>
            <w:r>
              <w:rPr>
                <w:rFonts w:ascii="Times New Roman" w:hAnsi="Times New Roman"/>
                <w:bCs/>
                <w:iCs/>
                <w:sz w:val="28"/>
                <w:szCs w:val="28"/>
              </w:rPr>
              <w:t>Рішення задач з теми</w:t>
            </w:r>
            <w:r>
              <w:rPr>
                <w:rFonts w:ascii="Times New Roman" w:hAnsi="Times New Roman"/>
                <w:bCs/>
                <w:iCs/>
                <w:sz w:val="28"/>
                <w:szCs w:val="28"/>
                <w:lang w:val="uk-UA"/>
              </w:rPr>
              <w:t xml:space="preserve"> «Місцеві податки»</w:t>
            </w:r>
          </w:p>
        </w:tc>
        <w:tc>
          <w:tcPr>
            <w:tcW w:w="11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A5EB7" w:rsidRDefault="002A5EB7">
            <w:pPr>
              <w:pStyle w:val="a3"/>
              <w:spacing w:before="0" w:beforeAutospacing="0" w:after="0" w:afterAutospacing="0" w:line="276" w:lineRule="auto"/>
              <w:jc w:val="center"/>
              <w:rPr>
                <w:color w:val="000000"/>
                <w:sz w:val="28"/>
                <w:szCs w:val="28"/>
              </w:rPr>
            </w:pPr>
            <w:r>
              <w:rPr>
                <w:color w:val="000000"/>
                <w:sz w:val="28"/>
                <w:szCs w:val="28"/>
              </w:rPr>
              <w:t>2</w:t>
            </w:r>
          </w:p>
        </w:tc>
      </w:tr>
      <w:tr w:rsidR="002A5EB7" w:rsidTr="002A5EB7">
        <w:trPr>
          <w:trHeight w:val="345"/>
        </w:trPr>
        <w:tc>
          <w:tcPr>
            <w:tcW w:w="897" w:type="dxa"/>
            <w:tcBorders>
              <w:top w:val="single" w:sz="4" w:space="0" w:color="auto"/>
              <w:left w:val="single" w:sz="4" w:space="0" w:color="000000" w:themeColor="text1"/>
              <w:bottom w:val="single" w:sz="4" w:space="0" w:color="auto"/>
              <w:right w:val="single" w:sz="4" w:space="0" w:color="000000" w:themeColor="text1"/>
            </w:tcBorders>
            <w:vAlign w:val="center"/>
            <w:hideMark/>
          </w:tcPr>
          <w:p w:rsidR="002A5EB7" w:rsidRDefault="002A5EB7">
            <w:pPr>
              <w:pStyle w:val="a3"/>
              <w:spacing w:before="0" w:beforeAutospacing="0" w:after="0" w:afterAutospacing="0" w:line="276" w:lineRule="auto"/>
              <w:jc w:val="center"/>
              <w:rPr>
                <w:color w:val="000000"/>
                <w:sz w:val="28"/>
                <w:szCs w:val="28"/>
                <w:lang w:val="ru-RU"/>
              </w:rPr>
            </w:pPr>
            <w:r>
              <w:rPr>
                <w:color w:val="000000"/>
                <w:sz w:val="28"/>
                <w:szCs w:val="28"/>
                <w:lang w:val="ru-RU"/>
              </w:rPr>
              <w:t>16</w:t>
            </w:r>
          </w:p>
        </w:tc>
        <w:tc>
          <w:tcPr>
            <w:tcW w:w="74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5EB7" w:rsidRDefault="002A5EB7" w:rsidP="0084305D">
            <w:pPr>
              <w:rPr>
                <w:sz w:val="28"/>
                <w:szCs w:val="28"/>
              </w:rPr>
            </w:pPr>
            <w:r>
              <w:rPr>
                <w:bCs/>
                <w:iCs/>
                <w:sz w:val="28"/>
                <w:szCs w:val="28"/>
              </w:rPr>
              <w:t>Тестування з теми «</w:t>
            </w:r>
            <w:r>
              <w:rPr>
                <w:sz w:val="28"/>
                <w:szCs w:val="28"/>
              </w:rPr>
              <w:t>ФОП»</w:t>
            </w:r>
          </w:p>
        </w:tc>
        <w:tc>
          <w:tcPr>
            <w:tcW w:w="11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A5EB7" w:rsidRDefault="002A5EB7">
            <w:pPr>
              <w:pStyle w:val="a3"/>
              <w:spacing w:before="0" w:beforeAutospacing="0" w:after="0" w:afterAutospacing="0" w:line="276" w:lineRule="auto"/>
              <w:jc w:val="center"/>
              <w:rPr>
                <w:color w:val="000000"/>
                <w:sz w:val="28"/>
                <w:szCs w:val="28"/>
              </w:rPr>
            </w:pPr>
            <w:r>
              <w:rPr>
                <w:color w:val="000000"/>
                <w:sz w:val="28"/>
                <w:szCs w:val="28"/>
              </w:rPr>
              <w:t>2</w:t>
            </w:r>
          </w:p>
        </w:tc>
      </w:tr>
      <w:tr w:rsidR="002A5EB7" w:rsidTr="002A5EB7">
        <w:trPr>
          <w:trHeight w:val="300"/>
        </w:trPr>
        <w:tc>
          <w:tcPr>
            <w:tcW w:w="8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A5EB7" w:rsidRDefault="002A5EB7">
            <w:pPr>
              <w:pStyle w:val="a3"/>
              <w:spacing w:before="0" w:beforeAutospacing="0" w:after="0" w:afterAutospacing="0" w:line="276" w:lineRule="auto"/>
              <w:jc w:val="center"/>
              <w:rPr>
                <w:color w:val="000000"/>
                <w:sz w:val="28"/>
                <w:szCs w:val="28"/>
                <w:lang w:val="ru-RU"/>
              </w:rPr>
            </w:pPr>
            <w:r>
              <w:rPr>
                <w:color w:val="000000"/>
                <w:sz w:val="28"/>
                <w:szCs w:val="28"/>
                <w:lang w:val="ru-RU"/>
              </w:rPr>
              <w:t>17</w:t>
            </w:r>
          </w:p>
        </w:tc>
        <w:tc>
          <w:tcPr>
            <w:tcW w:w="7433" w:type="dxa"/>
            <w:tcBorders>
              <w:top w:val="single" w:sz="4" w:space="0" w:color="auto"/>
              <w:left w:val="single" w:sz="4" w:space="0" w:color="000000" w:themeColor="text1"/>
              <w:bottom w:val="single" w:sz="4" w:space="0" w:color="auto"/>
              <w:right w:val="single" w:sz="4" w:space="0" w:color="000000" w:themeColor="text1"/>
            </w:tcBorders>
            <w:hideMark/>
          </w:tcPr>
          <w:p w:rsidR="002A5EB7" w:rsidRDefault="002A5EB7">
            <w:pPr>
              <w:rPr>
                <w:bCs/>
                <w:iCs/>
                <w:sz w:val="28"/>
                <w:szCs w:val="28"/>
              </w:rPr>
            </w:pPr>
            <w:r>
              <w:rPr>
                <w:bCs/>
                <w:iCs/>
                <w:sz w:val="28"/>
                <w:szCs w:val="28"/>
              </w:rPr>
              <w:t>Тестування з теми «</w:t>
            </w:r>
            <w:r>
              <w:rPr>
                <w:sz w:val="28"/>
                <w:szCs w:val="28"/>
              </w:rPr>
              <w:t>Складання звітності ФОП»</w:t>
            </w:r>
          </w:p>
        </w:tc>
        <w:tc>
          <w:tcPr>
            <w:tcW w:w="11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A5EB7" w:rsidRDefault="002A5EB7">
            <w:pPr>
              <w:pStyle w:val="a3"/>
              <w:spacing w:before="0" w:beforeAutospacing="0" w:after="0" w:afterAutospacing="0" w:line="276" w:lineRule="auto"/>
              <w:jc w:val="center"/>
              <w:rPr>
                <w:color w:val="000000"/>
                <w:sz w:val="28"/>
                <w:szCs w:val="28"/>
              </w:rPr>
            </w:pPr>
            <w:r>
              <w:rPr>
                <w:color w:val="000000"/>
                <w:sz w:val="28"/>
                <w:szCs w:val="28"/>
              </w:rPr>
              <w:t>2</w:t>
            </w:r>
          </w:p>
        </w:tc>
      </w:tr>
      <w:tr w:rsidR="002A5EB7" w:rsidTr="002A5EB7">
        <w:tc>
          <w:tcPr>
            <w:tcW w:w="833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A5EB7" w:rsidRDefault="002A5EB7">
            <w:pPr>
              <w:jc w:val="right"/>
              <w:rPr>
                <w:b/>
                <w:bCs/>
              </w:rPr>
            </w:pPr>
            <w:r>
              <w:rPr>
                <w:b/>
                <w:bCs/>
              </w:rPr>
              <w:t>Разом</w:t>
            </w:r>
          </w:p>
        </w:tc>
        <w:tc>
          <w:tcPr>
            <w:tcW w:w="11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A5EB7" w:rsidRDefault="002A5EB7">
            <w:pPr>
              <w:pStyle w:val="a3"/>
              <w:spacing w:before="0" w:beforeAutospacing="0" w:after="0" w:afterAutospacing="0" w:line="276" w:lineRule="auto"/>
              <w:jc w:val="center"/>
              <w:rPr>
                <w:b/>
                <w:bCs/>
                <w:color w:val="000000"/>
              </w:rPr>
            </w:pPr>
            <w:r>
              <w:rPr>
                <w:b/>
                <w:bCs/>
                <w:color w:val="000000"/>
              </w:rPr>
              <w:t>34</w:t>
            </w:r>
          </w:p>
        </w:tc>
      </w:tr>
    </w:tbl>
    <w:p w:rsidR="0059193B" w:rsidRDefault="0059193B"/>
    <w:p w:rsidR="002A5EB7" w:rsidRPr="002A5EB7" w:rsidRDefault="002A5EB7" w:rsidP="002A5EB7">
      <w:pPr>
        <w:rPr>
          <w:b/>
          <w:sz w:val="28"/>
          <w:szCs w:val="28"/>
        </w:rPr>
      </w:pPr>
      <w:r w:rsidRPr="00D31682">
        <w:rPr>
          <w:b/>
          <w:sz w:val="28"/>
          <w:szCs w:val="28"/>
          <w:highlight w:val="green"/>
        </w:rPr>
        <w:t>Практична робота № 1</w:t>
      </w:r>
    </w:p>
    <w:p w:rsidR="002A5EB7" w:rsidRPr="002A5EB7" w:rsidRDefault="002A5EB7" w:rsidP="002A5EB7">
      <w:pPr>
        <w:rPr>
          <w:b/>
          <w:sz w:val="28"/>
          <w:szCs w:val="28"/>
        </w:rPr>
      </w:pPr>
      <w:r w:rsidRPr="002A5EB7">
        <w:rPr>
          <w:b/>
          <w:sz w:val="28"/>
          <w:szCs w:val="28"/>
        </w:rPr>
        <w:t>Тема:  «Теоретичні основи оподаткування»</w:t>
      </w:r>
    </w:p>
    <w:p w:rsidR="002A5EB7" w:rsidRPr="002A5EB7" w:rsidRDefault="002A5EB7" w:rsidP="002A5EB7">
      <w:pPr>
        <w:rPr>
          <w:b/>
          <w:sz w:val="28"/>
          <w:szCs w:val="28"/>
        </w:rPr>
      </w:pPr>
      <w:r w:rsidRPr="002A5EB7">
        <w:rPr>
          <w:b/>
          <w:sz w:val="28"/>
          <w:szCs w:val="28"/>
        </w:rPr>
        <w:t xml:space="preserve">Завдання: </w:t>
      </w:r>
    </w:p>
    <w:p w:rsidR="002A5EB7" w:rsidRPr="002A5EB7" w:rsidRDefault="002A5EB7" w:rsidP="002A5EB7">
      <w:pPr>
        <w:rPr>
          <w:b/>
          <w:sz w:val="28"/>
          <w:szCs w:val="28"/>
        </w:rPr>
      </w:pPr>
      <w:r w:rsidRPr="002A5EB7">
        <w:rPr>
          <w:b/>
          <w:sz w:val="28"/>
          <w:szCs w:val="28"/>
        </w:rPr>
        <w:t>1. Надати вірну відповідь</w:t>
      </w:r>
    </w:p>
    <w:p w:rsidR="002A5EB7" w:rsidRDefault="002A5EB7" w:rsidP="002A5EB7">
      <w:pPr>
        <w:rPr>
          <w:b/>
          <w:sz w:val="28"/>
          <w:szCs w:val="28"/>
        </w:rPr>
      </w:pPr>
      <w:r w:rsidRPr="002A5EB7">
        <w:rPr>
          <w:b/>
          <w:sz w:val="28"/>
          <w:szCs w:val="28"/>
        </w:rPr>
        <w:t>2.Дати відповідь на тести.</w:t>
      </w:r>
    </w:p>
    <w:tbl>
      <w:tblPr>
        <w:tblW w:w="4963" w:type="pct"/>
        <w:tblInd w:w="-3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10345"/>
      </w:tblGrid>
      <w:tr w:rsidR="002A5EB7" w:rsidTr="002A5EB7">
        <w:tc>
          <w:tcPr>
            <w:tcW w:w="5000" w:type="pct"/>
            <w:tcBorders>
              <w:top w:val="dotted" w:sz="4" w:space="0" w:color="auto"/>
              <w:left w:val="dotted" w:sz="4" w:space="0" w:color="auto"/>
              <w:bottom w:val="dotted" w:sz="4" w:space="0" w:color="auto"/>
              <w:right w:val="dotted" w:sz="4" w:space="0" w:color="auto"/>
            </w:tcBorders>
            <w:hideMark/>
          </w:tcPr>
          <w:p w:rsidR="002A5EB7" w:rsidRPr="00032310" w:rsidRDefault="002A5EB7" w:rsidP="002A5EB7">
            <w:pPr>
              <w:jc w:val="center"/>
            </w:pPr>
            <w:r w:rsidRPr="00032310">
              <w:rPr>
                <w:b/>
                <w:sz w:val="28"/>
                <w:szCs w:val="28"/>
              </w:rPr>
              <w:t>1.</w:t>
            </w:r>
            <w:r>
              <w:t xml:space="preserve"> </w:t>
            </w:r>
            <w:r w:rsidRPr="00E45F45">
              <w:rPr>
                <w:b/>
              </w:rPr>
              <w:t>Надати вірну відповідь</w:t>
            </w:r>
          </w:p>
        </w:tc>
      </w:tr>
    </w:tbl>
    <w:p w:rsidR="002A5EB7" w:rsidRDefault="002A5EB7" w:rsidP="002A5EB7">
      <w:pPr>
        <w:jc w:val="center"/>
        <w:rPr>
          <w:b/>
          <w:i/>
          <w:sz w:val="16"/>
          <w:szCs w:val="16"/>
        </w:rPr>
      </w:pPr>
    </w:p>
    <w:tbl>
      <w:tblPr>
        <w:tblW w:w="987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684"/>
        <w:gridCol w:w="5458"/>
        <w:gridCol w:w="18"/>
      </w:tblGrid>
      <w:tr w:rsidR="002A5EB7" w:rsidTr="002A5EB7">
        <w:trPr>
          <w:trHeight w:val="77"/>
        </w:trPr>
        <w:tc>
          <w:tcPr>
            <w:tcW w:w="710" w:type="dxa"/>
            <w:tcBorders>
              <w:top w:val="single" w:sz="4" w:space="0" w:color="auto"/>
              <w:left w:val="single" w:sz="4" w:space="0" w:color="auto"/>
              <w:bottom w:val="single" w:sz="4" w:space="0" w:color="auto"/>
              <w:right w:val="single" w:sz="4" w:space="0" w:color="auto"/>
            </w:tcBorders>
            <w:vAlign w:val="center"/>
            <w:hideMark/>
          </w:tcPr>
          <w:p w:rsidR="002A5EB7" w:rsidRDefault="002A5EB7" w:rsidP="002A5EB7">
            <w:pPr>
              <w:ind w:left="-74" w:right="-91"/>
              <w:jc w:val="center"/>
            </w:pPr>
            <w:r>
              <w:t>№ п/п</w:t>
            </w:r>
          </w:p>
        </w:tc>
        <w:tc>
          <w:tcPr>
            <w:tcW w:w="3685" w:type="dxa"/>
            <w:tcBorders>
              <w:top w:val="single" w:sz="4" w:space="0" w:color="auto"/>
              <w:left w:val="single" w:sz="4" w:space="0" w:color="auto"/>
              <w:bottom w:val="single" w:sz="4" w:space="0" w:color="auto"/>
              <w:right w:val="single" w:sz="4" w:space="0" w:color="auto"/>
            </w:tcBorders>
            <w:vAlign w:val="center"/>
            <w:hideMark/>
          </w:tcPr>
          <w:p w:rsidR="002A5EB7" w:rsidRDefault="002A5EB7" w:rsidP="002A5EB7">
            <w:pPr>
              <w:jc w:val="center"/>
            </w:pPr>
            <w:r>
              <w:t>Тест завдання</w:t>
            </w:r>
          </w:p>
        </w:tc>
        <w:tc>
          <w:tcPr>
            <w:tcW w:w="5478" w:type="dxa"/>
            <w:gridSpan w:val="2"/>
            <w:tcBorders>
              <w:top w:val="single" w:sz="4" w:space="0" w:color="auto"/>
              <w:left w:val="single" w:sz="4" w:space="0" w:color="auto"/>
              <w:bottom w:val="single" w:sz="4" w:space="0" w:color="auto"/>
              <w:right w:val="single" w:sz="4" w:space="0" w:color="auto"/>
            </w:tcBorders>
            <w:vAlign w:val="center"/>
            <w:hideMark/>
          </w:tcPr>
          <w:p w:rsidR="002A5EB7" w:rsidRDefault="002A5EB7" w:rsidP="002A5EB7">
            <w:pPr>
              <w:pStyle w:val="a3"/>
              <w:tabs>
                <w:tab w:val="left" w:pos="360"/>
              </w:tabs>
              <w:spacing w:before="0" w:beforeAutospacing="0" w:after="0" w:afterAutospacing="0" w:line="276" w:lineRule="auto"/>
              <w:jc w:val="center"/>
              <w:rPr>
                <w:shd w:val="clear" w:color="auto" w:fill="FFFFFF"/>
              </w:rPr>
            </w:pPr>
            <w:r>
              <w:rPr>
                <w:shd w:val="clear" w:color="auto" w:fill="FFFFFF"/>
              </w:rPr>
              <w:t>Варіант відповідей</w:t>
            </w:r>
          </w:p>
        </w:tc>
      </w:tr>
      <w:tr w:rsidR="002A5EB7" w:rsidTr="002A5EB7">
        <w:trPr>
          <w:gridAfter w:val="1"/>
          <w:wAfter w:w="18" w:type="dxa"/>
          <w:trHeight w:val="1168"/>
        </w:trPr>
        <w:tc>
          <w:tcPr>
            <w:tcW w:w="710" w:type="dxa"/>
            <w:tcBorders>
              <w:top w:val="single" w:sz="4" w:space="0" w:color="000000"/>
              <w:left w:val="single" w:sz="4" w:space="0" w:color="000000"/>
              <w:bottom w:val="single" w:sz="4" w:space="0" w:color="000000"/>
              <w:right w:val="single" w:sz="4" w:space="0" w:color="000000"/>
            </w:tcBorders>
            <w:hideMark/>
          </w:tcPr>
          <w:p w:rsidR="002A5EB7" w:rsidRDefault="002A5EB7" w:rsidP="002A5EB7">
            <w:pPr>
              <w:ind w:left="-74" w:right="-91"/>
              <w:jc w:val="center"/>
            </w:pPr>
            <w:r>
              <w:t>1</w:t>
            </w:r>
          </w:p>
        </w:tc>
        <w:tc>
          <w:tcPr>
            <w:tcW w:w="3685" w:type="dxa"/>
            <w:tcBorders>
              <w:top w:val="single" w:sz="4" w:space="0" w:color="000000"/>
              <w:left w:val="single" w:sz="4" w:space="0" w:color="000000"/>
              <w:bottom w:val="single" w:sz="4" w:space="0" w:color="000000"/>
              <w:right w:val="single" w:sz="4" w:space="0" w:color="000000"/>
            </w:tcBorders>
            <w:hideMark/>
          </w:tcPr>
          <w:p w:rsidR="002A5EB7" w:rsidRDefault="002A5EB7" w:rsidP="002A5EB7">
            <w:pPr>
              <w:widowControl w:val="0"/>
              <w:tabs>
                <w:tab w:val="left" w:pos="180"/>
                <w:tab w:val="left" w:pos="284"/>
                <w:tab w:val="left" w:pos="540"/>
                <w:tab w:val="left" w:pos="851"/>
                <w:tab w:val="left" w:pos="1080"/>
              </w:tabs>
              <w:jc w:val="both"/>
            </w:pPr>
            <w:r>
              <w:rPr>
                <w:bCs/>
              </w:rPr>
              <w:t>Податковим кодексом України встановлено такі види податків:</w:t>
            </w:r>
          </w:p>
        </w:tc>
        <w:tc>
          <w:tcPr>
            <w:tcW w:w="5460" w:type="dxa"/>
            <w:tcBorders>
              <w:top w:val="single" w:sz="4" w:space="0" w:color="000000"/>
              <w:left w:val="single" w:sz="4" w:space="0" w:color="000000"/>
              <w:bottom w:val="single" w:sz="4" w:space="0" w:color="000000"/>
              <w:right w:val="single" w:sz="4" w:space="0" w:color="000000"/>
            </w:tcBorders>
            <w:hideMark/>
          </w:tcPr>
          <w:p w:rsidR="002A5EB7" w:rsidRDefault="002A5EB7" w:rsidP="002A5EB7">
            <w:pPr>
              <w:widowControl w:val="0"/>
              <w:tabs>
                <w:tab w:val="left" w:pos="360"/>
                <w:tab w:val="left" w:pos="540"/>
                <w:tab w:val="left" w:pos="720"/>
              </w:tabs>
              <w:jc w:val="both"/>
              <w:rPr>
                <w:bCs/>
              </w:rPr>
            </w:pPr>
            <w:r>
              <w:rPr>
                <w:bCs/>
              </w:rPr>
              <w:t>А. загальнодержавні та місцеві;</w:t>
            </w:r>
          </w:p>
          <w:p w:rsidR="002A5EB7" w:rsidRDefault="002A5EB7" w:rsidP="002A5EB7">
            <w:pPr>
              <w:widowControl w:val="0"/>
              <w:tabs>
                <w:tab w:val="left" w:pos="360"/>
                <w:tab w:val="left" w:pos="540"/>
                <w:tab w:val="left" w:pos="720"/>
              </w:tabs>
              <w:jc w:val="both"/>
              <w:rPr>
                <w:bCs/>
              </w:rPr>
            </w:pPr>
            <w:r>
              <w:rPr>
                <w:bCs/>
              </w:rPr>
              <w:t>Б. прямі та непрямі;</w:t>
            </w:r>
          </w:p>
          <w:p w:rsidR="002A5EB7" w:rsidRDefault="002A5EB7" w:rsidP="002A5EB7">
            <w:pPr>
              <w:widowControl w:val="0"/>
              <w:tabs>
                <w:tab w:val="left" w:pos="360"/>
                <w:tab w:val="left" w:pos="540"/>
                <w:tab w:val="left" w:pos="720"/>
              </w:tabs>
              <w:jc w:val="both"/>
              <w:rPr>
                <w:bCs/>
              </w:rPr>
            </w:pPr>
            <w:r>
              <w:rPr>
                <w:bCs/>
              </w:rPr>
              <w:t>В. загальні та цільові;</w:t>
            </w:r>
          </w:p>
          <w:p w:rsidR="002A5EB7" w:rsidRDefault="002A5EB7" w:rsidP="002A5EB7">
            <w:pPr>
              <w:jc w:val="both"/>
              <w:rPr>
                <w:bCs/>
              </w:rPr>
            </w:pPr>
            <w:r>
              <w:rPr>
                <w:bCs/>
              </w:rPr>
              <w:t>Г. разові та систематичні;</w:t>
            </w:r>
          </w:p>
          <w:p w:rsidR="002A5EB7" w:rsidRDefault="002A5EB7" w:rsidP="002A5EB7">
            <w:pPr>
              <w:jc w:val="both"/>
            </w:pPr>
            <w:r>
              <w:rPr>
                <w:bCs/>
              </w:rPr>
              <w:t>Д. спеціальні та загальні</w:t>
            </w:r>
          </w:p>
        </w:tc>
      </w:tr>
      <w:tr w:rsidR="002A5EB7" w:rsidTr="002A5EB7">
        <w:trPr>
          <w:gridAfter w:val="1"/>
          <w:wAfter w:w="18" w:type="dxa"/>
        </w:trPr>
        <w:tc>
          <w:tcPr>
            <w:tcW w:w="710" w:type="dxa"/>
            <w:tcBorders>
              <w:top w:val="single" w:sz="4" w:space="0" w:color="000000"/>
              <w:left w:val="single" w:sz="4" w:space="0" w:color="000000"/>
              <w:bottom w:val="single" w:sz="4" w:space="0" w:color="000000"/>
              <w:right w:val="single" w:sz="4" w:space="0" w:color="000000"/>
            </w:tcBorders>
            <w:hideMark/>
          </w:tcPr>
          <w:p w:rsidR="002A5EB7" w:rsidRDefault="002A5EB7" w:rsidP="002A5EB7">
            <w:pPr>
              <w:ind w:left="-74" w:right="-91"/>
              <w:jc w:val="center"/>
            </w:pPr>
            <w:r>
              <w:t>2</w:t>
            </w:r>
          </w:p>
        </w:tc>
        <w:tc>
          <w:tcPr>
            <w:tcW w:w="3685" w:type="dxa"/>
            <w:tcBorders>
              <w:top w:val="single" w:sz="4" w:space="0" w:color="000000"/>
              <w:left w:val="single" w:sz="4" w:space="0" w:color="000000"/>
              <w:bottom w:val="single" w:sz="4" w:space="0" w:color="000000"/>
              <w:right w:val="single" w:sz="4" w:space="0" w:color="000000"/>
            </w:tcBorders>
            <w:hideMark/>
          </w:tcPr>
          <w:p w:rsidR="002A5EB7" w:rsidRDefault="002A5EB7" w:rsidP="002A5EB7">
            <w:pPr>
              <w:widowControl w:val="0"/>
              <w:tabs>
                <w:tab w:val="left" w:pos="180"/>
                <w:tab w:val="left" w:pos="284"/>
                <w:tab w:val="left" w:pos="540"/>
                <w:tab w:val="left" w:pos="851"/>
                <w:tab w:val="left" w:pos="1080"/>
              </w:tabs>
              <w:jc w:val="both"/>
            </w:pPr>
            <w:r>
              <w:rPr>
                <w:bCs/>
              </w:rPr>
              <w:t>До місцевих податків відносяться:</w:t>
            </w:r>
          </w:p>
        </w:tc>
        <w:tc>
          <w:tcPr>
            <w:tcW w:w="5460" w:type="dxa"/>
            <w:tcBorders>
              <w:top w:val="single" w:sz="4" w:space="0" w:color="000000"/>
              <w:left w:val="single" w:sz="4" w:space="0" w:color="000000"/>
              <w:bottom w:val="single" w:sz="4" w:space="0" w:color="000000"/>
              <w:right w:val="single" w:sz="4" w:space="0" w:color="000000"/>
            </w:tcBorders>
            <w:hideMark/>
          </w:tcPr>
          <w:p w:rsidR="002A5EB7" w:rsidRDefault="002A5EB7" w:rsidP="002A5EB7">
            <w:pPr>
              <w:widowControl w:val="0"/>
              <w:tabs>
                <w:tab w:val="left" w:pos="360"/>
                <w:tab w:val="left" w:pos="540"/>
                <w:tab w:val="left" w:pos="720"/>
              </w:tabs>
              <w:jc w:val="both"/>
              <w:rPr>
                <w:bCs/>
              </w:rPr>
            </w:pPr>
            <w:r>
              <w:rPr>
                <w:bCs/>
              </w:rPr>
              <w:t>А. податок на прибуток підприємств, акцизний податок;</w:t>
            </w:r>
          </w:p>
          <w:p w:rsidR="002A5EB7" w:rsidRDefault="002A5EB7" w:rsidP="002A5EB7">
            <w:pPr>
              <w:widowControl w:val="0"/>
              <w:tabs>
                <w:tab w:val="left" w:pos="360"/>
                <w:tab w:val="left" w:pos="540"/>
                <w:tab w:val="left" w:pos="720"/>
              </w:tabs>
              <w:jc w:val="both"/>
              <w:rPr>
                <w:bCs/>
              </w:rPr>
            </w:pPr>
            <w:r>
              <w:rPr>
                <w:bCs/>
              </w:rPr>
              <w:t>Б. податок на майно, єдиний податок;</w:t>
            </w:r>
          </w:p>
          <w:p w:rsidR="002A5EB7" w:rsidRDefault="002A5EB7" w:rsidP="002A5EB7">
            <w:pPr>
              <w:widowControl w:val="0"/>
              <w:tabs>
                <w:tab w:val="left" w:pos="360"/>
                <w:tab w:val="left" w:pos="540"/>
                <w:tab w:val="left" w:pos="720"/>
              </w:tabs>
              <w:jc w:val="both"/>
              <w:rPr>
                <w:bCs/>
              </w:rPr>
            </w:pPr>
            <w:r>
              <w:rPr>
                <w:bCs/>
              </w:rPr>
              <w:t>В. мито, рентна плата;</w:t>
            </w:r>
          </w:p>
          <w:p w:rsidR="002A5EB7" w:rsidRDefault="002A5EB7" w:rsidP="002A5EB7">
            <w:pPr>
              <w:widowControl w:val="0"/>
              <w:tabs>
                <w:tab w:val="left" w:pos="360"/>
                <w:tab w:val="left" w:pos="540"/>
                <w:tab w:val="left" w:pos="720"/>
              </w:tabs>
              <w:jc w:val="both"/>
              <w:rPr>
                <w:bCs/>
              </w:rPr>
            </w:pPr>
            <w:r>
              <w:rPr>
                <w:bCs/>
              </w:rPr>
              <w:t>Г. єдиний податок, податок на додану вартість;</w:t>
            </w:r>
          </w:p>
          <w:p w:rsidR="002A5EB7" w:rsidRDefault="002A5EB7" w:rsidP="002A5EB7">
            <w:pPr>
              <w:widowControl w:val="0"/>
              <w:tabs>
                <w:tab w:val="left" w:pos="360"/>
                <w:tab w:val="left" w:pos="540"/>
                <w:tab w:val="left" w:pos="720"/>
              </w:tabs>
              <w:jc w:val="both"/>
            </w:pPr>
            <w:r>
              <w:rPr>
                <w:bCs/>
              </w:rPr>
              <w:t>Д. мито; екологічний податок</w:t>
            </w:r>
          </w:p>
        </w:tc>
      </w:tr>
      <w:tr w:rsidR="002A5EB7" w:rsidTr="002A5EB7">
        <w:trPr>
          <w:gridAfter w:val="1"/>
          <w:wAfter w:w="18" w:type="dxa"/>
        </w:trPr>
        <w:tc>
          <w:tcPr>
            <w:tcW w:w="710" w:type="dxa"/>
            <w:tcBorders>
              <w:top w:val="single" w:sz="4" w:space="0" w:color="000000"/>
              <w:left w:val="single" w:sz="4" w:space="0" w:color="000000"/>
              <w:bottom w:val="single" w:sz="4" w:space="0" w:color="000000"/>
              <w:right w:val="single" w:sz="4" w:space="0" w:color="000000"/>
            </w:tcBorders>
            <w:hideMark/>
          </w:tcPr>
          <w:p w:rsidR="002A5EB7" w:rsidRDefault="002A5EB7" w:rsidP="002A5EB7">
            <w:pPr>
              <w:ind w:left="-74" w:right="-91"/>
              <w:jc w:val="center"/>
            </w:pPr>
            <w:r>
              <w:t>3</w:t>
            </w:r>
          </w:p>
        </w:tc>
        <w:tc>
          <w:tcPr>
            <w:tcW w:w="3685" w:type="dxa"/>
            <w:tcBorders>
              <w:top w:val="single" w:sz="4" w:space="0" w:color="000000"/>
              <w:left w:val="single" w:sz="4" w:space="0" w:color="000000"/>
              <w:bottom w:val="single" w:sz="4" w:space="0" w:color="000000"/>
              <w:right w:val="single" w:sz="4" w:space="0" w:color="000000"/>
            </w:tcBorders>
            <w:hideMark/>
          </w:tcPr>
          <w:p w:rsidR="002A5EB7" w:rsidRDefault="002A5EB7" w:rsidP="002A5EB7">
            <w:pPr>
              <w:tabs>
                <w:tab w:val="left" w:pos="180"/>
                <w:tab w:val="left" w:pos="284"/>
                <w:tab w:val="left" w:pos="851"/>
                <w:tab w:val="num" w:pos="2160"/>
              </w:tabs>
              <w:jc w:val="both"/>
            </w:pPr>
            <w:r>
              <w:t>Об’єкт оподаткування – це:</w:t>
            </w:r>
          </w:p>
        </w:tc>
        <w:tc>
          <w:tcPr>
            <w:tcW w:w="5460" w:type="dxa"/>
            <w:tcBorders>
              <w:top w:val="single" w:sz="4" w:space="0" w:color="000000"/>
              <w:left w:val="single" w:sz="4" w:space="0" w:color="000000"/>
              <w:bottom w:val="single" w:sz="4" w:space="0" w:color="000000"/>
              <w:right w:val="single" w:sz="4" w:space="0" w:color="000000"/>
            </w:tcBorders>
            <w:hideMark/>
          </w:tcPr>
          <w:p w:rsidR="002A5EB7" w:rsidRDefault="002A5EB7" w:rsidP="002A5EB7">
            <w:pPr>
              <w:tabs>
                <w:tab w:val="left" w:pos="360"/>
                <w:tab w:val="left" w:pos="720"/>
              </w:tabs>
              <w:jc w:val="both"/>
            </w:pPr>
            <w:r>
              <w:t>А. доходи, за рахунок яких сплачується податок;</w:t>
            </w:r>
          </w:p>
          <w:p w:rsidR="002A5EB7" w:rsidRDefault="002A5EB7" w:rsidP="002A5EB7">
            <w:pPr>
              <w:tabs>
                <w:tab w:val="left" w:pos="360"/>
                <w:tab w:val="left" w:pos="720"/>
              </w:tabs>
              <w:jc w:val="both"/>
            </w:pPr>
            <w:r>
              <w:t>Б. майно, товари, дохід (прибуток);</w:t>
            </w:r>
          </w:p>
          <w:p w:rsidR="002A5EB7" w:rsidRDefault="002A5EB7" w:rsidP="002A5EB7">
            <w:pPr>
              <w:tabs>
                <w:tab w:val="left" w:pos="360"/>
                <w:tab w:val="left" w:pos="720"/>
              </w:tabs>
              <w:jc w:val="both"/>
            </w:pPr>
            <w:r>
              <w:t>В. особа, на яку законом покладено обов’язок сплачувати податок;</w:t>
            </w:r>
          </w:p>
          <w:p w:rsidR="002A5EB7" w:rsidRDefault="002A5EB7" w:rsidP="002A5EB7">
            <w:pPr>
              <w:jc w:val="both"/>
            </w:pPr>
            <w:r>
              <w:lastRenderedPageBreak/>
              <w:t>Г. база оподаткування;</w:t>
            </w:r>
          </w:p>
          <w:p w:rsidR="002A5EB7" w:rsidRDefault="002A5EB7" w:rsidP="002A5EB7">
            <w:pPr>
              <w:jc w:val="both"/>
            </w:pPr>
            <w:r>
              <w:t>Д. розмір податкових нарахувань</w:t>
            </w:r>
          </w:p>
        </w:tc>
      </w:tr>
      <w:tr w:rsidR="002A5EB7" w:rsidTr="002A5EB7">
        <w:trPr>
          <w:gridAfter w:val="1"/>
          <w:wAfter w:w="18" w:type="dxa"/>
        </w:trPr>
        <w:tc>
          <w:tcPr>
            <w:tcW w:w="710" w:type="dxa"/>
            <w:tcBorders>
              <w:top w:val="single" w:sz="4" w:space="0" w:color="000000"/>
              <w:left w:val="single" w:sz="4" w:space="0" w:color="000000"/>
              <w:bottom w:val="single" w:sz="4" w:space="0" w:color="000000"/>
              <w:right w:val="single" w:sz="4" w:space="0" w:color="000000"/>
            </w:tcBorders>
            <w:hideMark/>
          </w:tcPr>
          <w:p w:rsidR="002A5EB7" w:rsidRDefault="002A5EB7" w:rsidP="002A5EB7">
            <w:pPr>
              <w:ind w:left="-74" w:right="-91"/>
              <w:jc w:val="center"/>
            </w:pPr>
            <w:r>
              <w:lastRenderedPageBreak/>
              <w:t>4</w:t>
            </w:r>
          </w:p>
        </w:tc>
        <w:tc>
          <w:tcPr>
            <w:tcW w:w="3685" w:type="dxa"/>
            <w:tcBorders>
              <w:top w:val="single" w:sz="4" w:space="0" w:color="000000"/>
              <w:left w:val="single" w:sz="4" w:space="0" w:color="000000"/>
              <w:bottom w:val="single" w:sz="4" w:space="0" w:color="000000"/>
              <w:right w:val="single" w:sz="4" w:space="0" w:color="000000"/>
            </w:tcBorders>
            <w:hideMark/>
          </w:tcPr>
          <w:p w:rsidR="002A5EB7" w:rsidRDefault="002A5EB7" w:rsidP="002A5EB7">
            <w:pPr>
              <w:tabs>
                <w:tab w:val="left" w:pos="180"/>
                <w:tab w:val="left" w:pos="284"/>
                <w:tab w:val="left" w:pos="851"/>
                <w:tab w:val="num" w:pos="2160"/>
              </w:tabs>
              <w:jc w:val="both"/>
            </w:pPr>
            <w:r>
              <w:t>Одиниця виміру бази оподаткування – це:</w:t>
            </w:r>
          </w:p>
        </w:tc>
        <w:tc>
          <w:tcPr>
            <w:tcW w:w="5460" w:type="dxa"/>
            <w:tcBorders>
              <w:top w:val="single" w:sz="4" w:space="0" w:color="000000"/>
              <w:left w:val="single" w:sz="4" w:space="0" w:color="000000"/>
              <w:bottom w:val="single" w:sz="4" w:space="0" w:color="000000"/>
              <w:right w:val="single" w:sz="4" w:space="0" w:color="000000"/>
            </w:tcBorders>
            <w:hideMark/>
          </w:tcPr>
          <w:p w:rsidR="002A5EB7" w:rsidRDefault="002A5EB7" w:rsidP="002A5EB7">
            <w:pPr>
              <w:tabs>
                <w:tab w:val="left" w:pos="360"/>
                <w:tab w:val="left" w:pos="720"/>
              </w:tabs>
              <w:jc w:val="both"/>
            </w:pPr>
            <w:r>
              <w:t>А. конкретні вартісні, фізичні та інші характеристики певного об’єкта оподаткування;</w:t>
            </w:r>
          </w:p>
          <w:p w:rsidR="002A5EB7" w:rsidRDefault="002A5EB7" w:rsidP="002A5EB7">
            <w:pPr>
              <w:tabs>
                <w:tab w:val="left" w:pos="360"/>
                <w:tab w:val="left" w:pos="720"/>
              </w:tabs>
              <w:jc w:val="both"/>
            </w:pPr>
            <w:r>
              <w:t>Б. конкретна вартісна, фізична або інша характеристика бази оподаткування;</w:t>
            </w:r>
          </w:p>
          <w:p w:rsidR="002A5EB7" w:rsidRDefault="002A5EB7" w:rsidP="002A5EB7">
            <w:pPr>
              <w:jc w:val="both"/>
            </w:pPr>
            <w:r>
              <w:t>В. частка податку в доходах платника;</w:t>
            </w:r>
          </w:p>
          <w:p w:rsidR="002A5EB7" w:rsidRDefault="002A5EB7" w:rsidP="002A5EB7">
            <w:pPr>
              <w:jc w:val="both"/>
            </w:pPr>
            <w:r>
              <w:t>Г. предмет, який підлягає оподаткуванню;</w:t>
            </w:r>
          </w:p>
          <w:p w:rsidR="002A5EB7" w:rsidRDefault="002A5EB7" w:rsidP="002A5EB7">
            <w:pPr>
              <w:jc w:val="both"/>
            </w:pPr>
            <w:r>
              <w:t>Д. розмір податкових нарахувань на базу оподаткування</w:t>
            </w:r>
          </w:p>
        </w:tc>
      </w:tr>
      <w:tr w:rsidR="002A5EB7" w:rsidTr="002A5EB7">
        <w:trPr>
          <w:gridAfter w:val="1"/>
          <w:wAfter w:w="18" w:type="dxa"/>
        </w:trPr>
        <w:tc>
          <w:tcPr>
            <w:tcW w:w="710" w:type="dxa"/>
            <w:tcBorders>
              <w:top w:val="single" w:sz="4" w:space="0" w:color="000000"/>
              <w:left w:val="single" w:sz="4" w:space="0" w:color="000000"/>
              <w:bottom w:val="single" w:sz="4" w:space="0" w:color="000000"/>
              <w:right w:val="single" w:sz="4" w:space="0" w:color="000000"/>
            </w:tcBorders>
            <w:hideMark/>
          </w:tcPr>
          <w:p w:rsidR="002A5EB7" w:rsidRDefault="002A5EB7" w:rsidP="002A5EB7">
            <w:pPr>
              <w:ind w:left="-74" w:right="-91"/>
              <w:jc w:val="center"/>
            </w:pPr>
            <w:r>
              <w:t>5</w:t>
            </w:r>
          </w:p>
        </w:tc>
        <w:tc>
          <w:tcPr>
            <w:tcW w:w="3685" w:type="dxa"/>
            <w:tcBorders>
              <w:top w:val="single" w:sz="4" w:space="0" w:color="000000"/>
              <w:left w:val="single" w:sz="4" w:space="0" w:color="000000"/>
              <w:bottom w:val="single" w:sz="4" w:space="0" w:color="000000"/>
              <w:right w:val="single" w:sz="4" w:space="0" w:color="000000"/>
            </w:tcBorders>
            <w:hideMark/>
          </w:tcPr>
          <w:p w:rsidR="002A5EB7" w:rsidRDefault="002A5EB7" w:rsidP="002A5EB7">
            <w:pPr>
              <w:tabs>
                <w:tab w:val="left" w:pos="180"/>
                <w:tab w:val="left" w:pos="284"/>
                <w:tab w:val="left" w:pos="851"/>
                <w:tab w:val="num" w:pos="2160"/>
              </w:tabs>
              <w:jc w:val="both"/>
            </w:pPr>
            <w:r>
              <w:t>Податкові пільги – це:</w:t>
            </w:r>
          </w:p>
        </w:tc>
        <w:tc>
          <w:tcPr>
            <w:tcW w:w="5460" w:type="dxa"/>
            <w:tcBorders>
              <w:top w:val="single" w:sz="4" w:space="0" w:color="000000"/>
              <w:left w:val="single" w:sz="4" w:space="0" w:color="000000"/>
              <w:bottom w:val="single" w:sz="4" w:space="0" w:color="000000"/>
              <w:right w:val="single" w:sz="4" w:space="0" w:color="000000"/>
            </w:tcBorders>
            <w:hideMark/>
          </w:tcPr>
          <w:p w:rsidR="002A5EB7" w:rsidRDefault="002A5EB7" w:rsidP="002A5EB7">
            <w:pPr>
              <w:tabs>
                <w:tab w:val="left" w:pos="360"/>
                <w:tab w:val="left" w:pos="720"/>
              </w:tabs>
              <w:jc w:val="both"/>
            </w:pPr>
            <w:r>
              <w:t>А. частка податку в доходах платника;</w:t>
            </w:r>
          </w:p>
          <w:p w:rsidR="002A5EB7" w:rsidRDefault="002A5EB7" w:rsidP="002A5EB7">
            <w:pPr>
              <w:tabs>
                <w:tab w:val="left" w:pos="360"/>
                <w:tab w:val="left" w:pos="720"/>
              </w:tabs>
              <w:jc w:val="both"/>
            </w:pPr>
            <w:r>
              <w:t>Б. податкові знижки;</w:t>
            </w:r>
          </w:p>
          <w:p w:rsidR="002A5EB7" w:rsidRDefault="002A5EB7" w:rsidP="002A5EB7">
            <w:pPr>
              <w:tabs>
                <w:tab w:val="left" w:pos="360"/>
                <w:tab w:val="left" w:pos="720"/>
              </w:tabs>
              <w:jc w:val="both"/>
            </w:pPr>
            <w:r>
              <w:t>В. система заходів, що визначає особливий порядок оподаткування окремих категорій господарюючих суб’єктів;</w:t>
            </w:r>
          </w:p>
          <w:p w:rsidR="002A5EB7" w:rsidRDefault="002A5EB7" w:rsidP="002A5EB7">
            <w:pPr>
              <w:tabs>
                <w:tab w:val="left" w:pos="360"/>
                <w:tab w:val="left" w:pos="720"/>
              </w:tabs>
              <w:jc w:val="both"/>
            </w:pPr>
            <w:r>
              <w:t>Г. зменшення податкової ставки;</w:t>
            </w:r>
          </w:p>
          <w:p w:rsidR="002A5EB7" w:rsidRDefault="002A5EB7" w:rsidP="002A5EB7">
            <w:pPr>
              <w:jc w:val="both"/>
            </w:pPr>
            <w:r>
              <w:t>Д. звільнення платника податків від обов’язку щодо нарахування та сплати податку та збору, сплата ним податку та збору в меншому розмірі за наявності певних підстав</w:t>
            </w:r>
          </w:p>
        </w:tc>
      </w:tr>
      <w:tr w:rsidR="002A5EB7" w:rsidTr="002A5EB7">
        <w:trPr>
          <w:gridAfter w:val="1"/>
          <w:wAfter w:w="18" w:type="dxa"/>
        </w:trPr>
        <w:tc>
          <w:tcPr>
            <w:tcW w:w="710" w:type="dxa"/>
            <w:tcBorders>
              <w:top w:val="single" w:sz="4" w:space="0" w:color="000000"/>
              <w:left w:val="single" w:sz="4" w:space="0" w:color="000000"/>
              <w:bottom w:val="single" w:sz="4" w:space="0" w:color="000000"/>
              <w:right w:val="single" w:sz="4" w:space="0" w:color="000000"/>
            </w:tcBorders>
            <w:hideMark/>
          </w:tcPr>
          <w:p w:rsidR="002A5EB7" w:rsidRDefault="002A5EB7" w:rsidP="002A5EB7">
            <w:pPr>
              <w:ind w:left="-74" w:right="-91"/>
              <w:jc w:val="center"/>
            </w:pPr>
            <w:r>
              <w:t>6</w:t>
            </w:r>
          </w:p>
        </w:tc>
        <w:tc>
          <w:tcPr>
            <w:tcW w:w="3685" w:type="dxa"/>
            <w:tcBorders>
              <w:top w:val="single" w:sz="4" w:space="0" w:color="000000"/>
              <w:left w:val="single" w:sz="4" w:space="0" w:color="000000"/>
              <w:bottom w:val="single" w:sz="4" w:space="0" w:color="000000"/>
              <w:right w:val="single" w:sz="4" w:space="0" w:color="000000"/>
            </w:tcBorders>
            <w:hideMark/>
          </w:tcPr>
          <w:p w:rsidR="002A5EB7" w:rsidRDefault="002A5EB7" w:rsidP="002A5EB7">
            <w:pPr>
              <w:tabs>
                <w:tab w:val="left" w:pos="180"/>
                <w:tab w:val="left" w:pos="284"/>
                <w:tab w:val="left" w:pos="851"/>
                <w:tab w:val="num" w:pos="2160"/>
              </w:tabs>
              <w:jc w:val="both"/>
            </w:pPr>
            <w:r>
              <w:t>До загальнодержавних податків та зборів належать:</w:t>
            </w:r>
          </w:p>
        </w:tc>
        <w:tc>
          <w:tcPr>
            <w:tcW w:w="5460" w:type="dxa"/>
            <w:tcBorders>
              <w:top w:val="single" w:sz="4" w:space="0" w:color="000000"/>
              <w:left w:val="single" w:sz="4" w:space="0" w:color="000000"/>
              <w:bottom w:val="single" w:sz="4" w:space="0" w:color="000000"/>
              <w:right w:val="single" w:sz="4" w:space="0" w:color="000000"/>
            </w:tcBorders>
            <w:hideMark/>
          </w:tcPr>
          <w:p w:rsidR="002A5EB7" w:rsidRDefault="002A5EB7" w:rsidP="002A5EB7">
            <w:r>
              <w:t>А. податок на прибуток підприємств;</w:t>
            </w:r>
          </w:p>
          <w:p w:rsidR="002A5EB7" w:rsidRDefault="002A5EB7" w:rsidP="002A5EB7">
            <w:r>
              <w:t>Б. рентна плата;</w:t>
            </w:r>
          </w:p>
          <w:p w:rsidR="002A5EB7" w:rsidRDefault="002A5EB7" w:rsidP="002A5EB7">
            <w:r>
              <w:t>В. екологічний податок;</w:t>
            </w:r>
          </w:p>
          <w:p w:rsidR="002A5EB7" w:rsidRDefault="002A5EB7" w:rsidP="002A5EB7">
            <w:r>
              <w:t>Г. мито;</w:t>
            </w:r>
          </w:p>
          <w:p w:rsidR="002A5EB7" w:rsidRDefault="002A5EB7" w:rsidP="002A5EB7">
            <w:pPr>
              <w:tabs>
                <w:tab w:val="left" w:pos="360"/>
                <w:tab w:val="left" w:pos="720"/>
              </w:tabs>
              <w:jc w:val="both"/>
            </w:pPr>
            <w:r>
              <w:t>Д. всі відповіді правильні</w:t>
            </w:r>
          </w:p>
        </w:tc>
      </w:tr>
      <w:tr w:rsidR="002A5EB7" w:rsidTr="002A5EB7">
        <w:trPr>
          <w:gridAfter w:val="1"/>
          <w:wAfter w:w="18" w:type="dxa"/>
        </w:trPr>
        <w:tc>
          <w:tcPr>
            <w:tcW w:w="710" w:type="dxa"/>
            <w:tcBorders>
              <w:top w:val="single" w:sz="4" w:space="0" w:color="000000"/>
              <w:left w:val="single" w:sz="4" w:space="0" w:color="000000"/>
              <w:bottom w:val="single" w:sz="4" w:space="0" w:color="000000"/>
              <w:right w:val="single" w:sz="4" w:space="0" w:color="000000"/>
            </w:tcBorders>
            <w:hideMark/>
          </w:tcPr>
          <w:p w:rsidR="002A5EB7" w:rsidRDefault="002A5EB7" w:rsidP="002A5EB7">
            <w:pPr>
              <w:ind w:left="-74" w:right="-91"/>
              <w:jc w:val="center"/>
            </w:pPr>
            <w:r>
              <w:t>7</w:t>
            </w:r>
          </w:p>
        </w:tc>
        <w:tc>
          <w:tcPr>
            <w:tcW w:w="3685" w:type="dxa"/>
            <w:tcBorders>
              <w:top w:val="single" w:sz="4" w:space="0" w:color="000000"/>
              <w:left w:val="single" w:sz="4" w:space="0" w:color="000000"/>
              <w:bottom w:val="single" w:sz="4" w:space="0" w:color="000000"/>
              <w:right w:val="single" w:sz="4" w:space="0" w:color="000000"/>
            </w:tcBorders>
            <w:hideMark/>
          </w:tcPr>
          <w:p w:rsidR="002A5EB7" w:rsidRDefault="002A5EB7" w:rsidP="002A5EB7">
            <w:pPr>
              <w:tabs>
                <w:tab w:val="left" w:pos="180"/>
                <w:tab w:val="left" w:pos="284"/>
                <w:tab w:val="left" w:pos="851"/>
                <w:tab w:val="num" w:pos="2160"/>
              </w:tabs>
              <w:jc w:val="both"/>
            </w:pPr>
            <w:r>
              <w:t>Прямими є податки:</w:t>
            </w:r>
          </w:p>
        </w:tc>
        <w:tc>
          <w:tcPr>
            <w:tcW w:w="5460" w:type="dxa"/>
            <w:tcBorders>
              <w:top w:val="single" w:sz="4" w:space="0" w:color="000000"/>
              <w:left w:val="single" w:sz="4" w:space="0" w:color="000000"/>
              <w:bottom w:val="single" w:sz="4" w:space="0" w:color="000000"/>
              <w:right w:val="single" w:sz="4" w:space="0" w:color="000000"/>
            </w:tcBorders>
            <w:hideMark/>
          </w:tcPr>
          <w:p w:rsidR="002A5EB7" w:rsidRDefault="002A5EB7" w:rsidP="002A5EB7">
            <w:pPr>
              <w:tabs>
                <w:tab w:val="left" w:pos="360"/>
                <w:tab w:val="left" w:pos="720"/>
              </w:tabs>
              <w:jc w:val="both"/>
            </w:pPr>
            <w:r>
              <w:t>А. які передбачають встановлення спочатку ставок, а потім розміру податку до кожного платника;</w:t>
            </w:r>
          </w:p>
          <w:p w:rsidR="002A5EB7" w:rsidRDefault="002A5EB7" w:rsidP="002A5EB7">
            <w:pPr>
              <w:tabs>
                <w:tab w:val="left" w:pos="360"/>
                <w:tab w:val="left" w:pos="720"/>
              </w:tabs>
              <w:jc w:val="both"/>
            </w:pPr>
            <w:r>
              <w:t>Б. які встановлюються безпосередньо щодо доходів платників і їх розмір залежить від масштабів об’єкта оподаткування;</w:t>
            </w:r>
          </w:p>
          <w:p w:rsidR="002A5EB7" w:rsidRDefault="002A5EB7" w:rsidP="002A5EB7">
            <w:pPr>
              <w:tabs>
                <w:tab w:val="left" w:pos="360"/>
                <w:tab w:val="left" w:pos="720"/>
              </w:tabs>
              <w:jc w:val="both"/>
            </w:pPr>
            <w:r>
              <w:t>В. які встановлюються в цінах товарів, послуг і їх розмір для окремого платника не залежить від його доходу;</w:t>
            </w:r>
          </w:p>
          <w:p w:rsidR="002A5EB7" w:rsidRDefault="002A5EB7" w:rsidP="002A5EB7">
            <w:pPr>
              <w:tabs>
                <w:tab w:val="left" w:pos="360"/>
                <w:tab w:val="left" w:pos="720"/>
              </w:tabs>
              <w:jc w:val="both"/>
            </w:pPr>
            <w:r>
              <w:t>Г. які встановлюються вищими органами влади та їх стягнення є обов’язковим на всій території України;</w:t>
            </w:r>
          </w:p>
          <w:p w:rsidR="002A5EB7" w:rsidRDefault="002A5EB7" w:rsidP="002A5EB7">
            <w:pPr>
              <w:tabs>
                <w:tab w:val="left" w:pos="360"/>
                <w:tab w:val="left" w:pos="720"/>
              </w:tabs>
              <w:jc w:val="both"/>
            </w:pPr>
            <w:r>
              <w:t>Д. які спочатку встановлюються в загальній сумі відповідно до потреб держави в доходах, а потім цю суму розподіляють між територіальними одиницями та платниками</w:t>
            </w:r>
          </w:p>
        </w:tc>
      </w:tr>
      <w:tr w:rsidR="002A5EB7" w:rsidTr="002A5EB7">
        <w:trPr>
          <w:gridAfter w:val="1"/>
          <w:wAfter w:w="18" w:type="dxa"/>
        </w:trPr>
        <w:tc>
          <w:tcPr>
            <w:tcW w:w="710" w:type="dxa"/>
            <w:tcBorders>
              <w:top w:val="single" w:sz="4" w:space="0" w:color="000000"/>
              <w:left w:val="single" w:sz="4" w:space="0" w:color="000000"/>
              <w:bottom w:val="single" w:sz="4" w:space="0" w:color="000000"/>
              <w:right w:val="single" w:sz="4" w:space="0" w:color="000000"/>
            </w:tcBorders>
            <w:hideMark/>
          </w:tcPr>
          <w:p w:rsidR="002A5EB7" w:rsidRDefault="002A5EB7" w:rsidP="002A5EB7">
            <w:pPr>
              <w:ind w:left="-74" w:right="-91"/>
              <w:jc w:val="center"/>
            </w:pPr>
            <w:r>
              <w:t>8</w:t>
            </w:r>
          </w:p>
        </w:tc>
        <w:tc>
          <w:tcPr>
            <w:tcW w:w="3685" w:type="dxa"/>
            <w:tcBorders>
              <w:top w:val="single" w:sz="4" w:space="0" w:color="000000"/>
              <w:left w:val="single" w:sz="4" w:space="0" w:color="000000"/>
              <w:bottom w:val="single" w:sz="4" w:space="0" w:color="000000"/>
              <w:right w:val="single" w:sz="4" w:space="0" w:color="000000"/>
            </w:tcBorders>
            <w:hideMark/>
          </w:tcPr>
          <w:p w:rsidR="002A5EB7" w:rsidRDefault="002A5EB7" w:rsidP="002A5EB7">
            <w:pPr>
              <w:tabs>
                <w:tab w:val="left" w:pos="360"/>
                <w:tab w:val="left" w:pos="993"/>
                <w:tab w:val="num" w:pos="2160"/>
              </w:tabs>
              <w:jc w:val="both"/>
            </w:pPr>
            <w:r>
              <w:t>До загальнодержавних податків та зборів не належить:</w:t>
            </w:r>
          </w:p>
        </w:tc>
        <w:tc>
          <w:tcPr>
            <w:tcW w:w="5460" w:type="dxa"/>
            <w:tcBorders>
              <w:top w:val="single" w:sz="4" w:space="0" w:color="000000"/>
              <w:left w:val="single" w:sz="4" w:space="0" w:color="000000"/>
              <w:bottom w:val="single" w:sz="4" w:space="0" w:color="000000"/>
              <w:right w:val="single" w:sz="4" w:space="0" w:color="000000"/>
            </w:tcBorders>
            <w:hideMark/>
          </w:tcPr>
          <w:p w:rsidR="002A5EB7" w:rsidRDefault="002A5EB7" w:rsidP="002A5EB7">
            <w:r>
              <w:t>А. акцизний податок;</w:t>
            </w:r>
          </w:p>
          <w:p w:rsidR="002A5EB7" w:rsidRDefault="002A5EB7" w:rsidP="002A5EB7">
            <w:r>
              <w:t>Б. податок на додану вартість;</w:t>
            </w:r>
          </w:p>
          <w:p w:rsidR="002A5EB7" w:rsidRDefault="002A5EB7" w:rsidP="002A5EB7">
            <w:r>
              <w:t>В. податок на майно;</w:t>
            </w:r>
          </w:p>
          <w:p w:rsidR="002A5EB7" w:rsidRDefault="002A5EB7" w:rsidP="002A5EB7">
            <w:r>
              <w:t>Г. екологічний податок;</w:t>
            </w:r>
          </w:p>
          <w:p w:rsidR="002A5EB7" w:rsidRDefault="002A5EB7" w:rsidP="002A5EB7">
            <w:pPr>
              <w:rPr>
                <w:lang w:val="en-US"/>
              </w:rPr>
            </w:pPr>
            <w:r>
              <w:t>Д. мито</w:t>
            </w:r>
          </w:p>
        </w:tc>
      </w:tr>
      <w:tr w:rsidR="002A5EB7" w:rsidTr="002A5EB7">
        <w:trPr>
          <w:gridAfter w:val="1"/>
          <w:wAfter w:w="18" w:type="dxa"/>
        </w:trPr>
        <w:tc>
          <w:tcPr>
            <w:tcW w:w="710" w:type="dxa"/>
            <w:tcBorders>
              <w:top w:val="single" w:sz="4" w:space="0" w:color="000000"/>
              <w:left w:val="single" w:sz="4" w:space="0" w:color="000000"/>
              <w:bottom w:val="single" w:sz="4" w:space="0" w:color="000000"/>
              <w:right w:val="single" w:sz="4" w:space="0" w:color="000000"/>
            </w:tcBorders>
            <w:hideMark/>
          </w:tcPr>
          <w:p w:rsidR="002A5EB7" w:rsidRDefault="002A5EB7" w:rsidP="002A5EB7">
            <w:pPr>
              <w:ind w:left="-74" w:right="-91"/>
              <w:jc w:val="center"/>
            </w:pPr>
            <w:r>
              <w:t>9</w:t>
            </w:r>
          </w:p>
        </w:tc>
        <w:tc>
          <w:tcPr>
            <w:tcW w:w="3685" w:type="dxa"/>
            <w:tcBorders>
              <w:top w:val="single" w:sz="4" w:space="0" w:color="000000"/>
              <w:left w:val="single" w:sz="4" w:space="0" w:color="000000"/>
              <w:bottom w:val="single" w:sz="4" w:space="0" w:color="000000"/>
              <w:right w:val="single" w:sz="4" w:space="0" w:color="000000"/>
            </w:tcBorders>
            <w:hideMark/>
          </w:tcPr>
          <w:p w:rsidR="002A5EB7" w:rsidRDefault="002A5EB7" w:rsidP="002A5EB7">
            <w:pPr>
              <w:tabs>
                <w:tab w:val="left" w:pos="360"/>
                <w:tab w:val="left" w:pos="993"/>
                <w:tab w:val="num" w:pos="2160"/>
              </w:tabs>
              <w:jc w:val="both"/>
              <w:rPr>
                <w:b/>
              </w:rPr>
            </w:pPr>
            <w:r>
              <w:t>До місцевих податків та зборів належать:</w:t>
            </w:r>
          </w:p>
        </w:tc>
        <w:tc>
          <w:tcPr>
            <w:tcW w:w="5460" w:type="dxa"/>
            <w:tcBorders>
              <w:top w:val="single" w:sz="4" w:space="0" w:color="000000"/>
              <w:left w:val="single" w:sz="4" w:space="0" w:color="000000"/>
              <w:bottom w:val="single" w:sz="4" w:space="0" w:color="000000"/>
              <w:right w:val="single" w:sz="4" w:space="0" w:color="000000"/>
            </w:tcBorders>
            <w:hideMark/>
          </w:tcPr>
          <w:p w:rsidR="002A5EB7" w:rsidRDefault="002A5EB7" w:rsidP="002A5EB7">
            <w:r>
              <w:t>А. єдиний податок;</w:t>
            </w:r>
          </w:p>
          <w:p w:rsidR="002A5EB7" w:rsidRDefault="002A5EB7" w:rsidP="002A5EB7">
            <w:r>
              <w:t>Б. туристичний збір;</w:t>
            </w:r>
          </w:p>
          <w:p w:rsidR="002A5EB7" w:rsidRDefault="002A5EB7" w:rsidP="002A5EB7">
            <w:r>
              <w:t>В. податок на майно;</w:t>
            </w:r>
          </w:p>
          <w:p w:rsidR="002A5EB7" w:rsidRDefault="002A5EB7" w:rsidP="002A5EB7">
            <w:r>
              <w:t>Г. збір за місця для паркування транспортних засобів;</w:t>
            </w:r>
          </w:p>
          <w:p w:rsidR="002A5EB7" w:rsidRDefault="002A5EB7" w:rsidP="002A5EB7">
            <w:pPr>
              <w:jc w:val="both"/>
              <w:rPr>
                <w:b/>
              </w:rPr>
            </w:pPr>
            <w:r>
              <w:t>Д. всі відповіді правильні.</w:t>
            </w:r>
          </w:p>
        </w:tc>
      </w:tr>
      <w:tr w:rsidR="002A5EB7" w:rsidTr="002A5EB7">
        <w:trPr>
          <w:gridAfter w:val="1"/>
          <w:wAfter w:w="18" w:type="dxa"/>
        </w:trPr>
        <w:tc>
          <w:tcPr>
            <w:tcW w:w="710" w:type="dxa"/>
            <w:tcBorders>
              <w:top w:val="single" w:sz="4" w:space="0" w:color="000000"/>
              <w:left w:val="single" w:sz="4" w:space="0" w:color="000000"/>
              <w:bottom w:val="single" w:sz="4" w:space="0" w:color="000000"/>
              <w:right w:val="single" w:sz="4" w:space="0" w:color="000000"/>
            </w:tcBorders>
            <w:hideMark/>
          </w:tcPr>
          <w:p w:rsidR="002A5EB7" w:rsidRDefault="002A5EB7" w:rsidP="002A5EB7">
            <w:pPr>
              <w:ind w:left="-74" w:right="-91"/>
              <w:jc w:val="center"/>
            </w:pPr>
            <w:r>
              <w:t>10</w:t>
            </w:r>
          </w:p>
        </w:tc>
        <w:tc>
          <w:tcPr>
            <w:tcW w:w="3685" w:type="dxa"/>
            <w:tcBorders>
              <w:top w:val="single" w:sz="4" w:space="0" w:color="000000"/>
              <w:left w:val="single" w:sz="4" w:space="0" w:color="000000"/>
              <w:bottom w:val="single" w:sz="4" w:space="0" w:color="000000"/>
              <w:right w:val="single" w:sz="4" w:space="0" w:color="000000"/>
            </w:tcBorders>
            <w:hideMark/>
          </w:tcPr>
          <w:p w:rsidR="002A5EB7" w:rsidRDefault="002A5EB7" w:rsidP="002A5EB7">
            <w:pPr>
              <w:jc w:val="both"/>
            </w:pPr>
            <w:r>
              <w:t>Зарахування загальнодержавних податків та зборів до державного та місцевого бюджетів здійснюються відповідно до:</w:t>
            </w:r>
          </w:p>
        </w:tc>
        <w:tc>
          <w:tcPr>
            <w:tcW w:w="5460" w:type="dxa"/>
            <w:tcBorders>
              <w:top w:val="single" w:sz="4" w:space="0" w:color="000000"/>
              <w:left w:val="single" w:sz="4" w:space="0" w:color="000000"/>
              <w:bottom w:val="single" w:sz="4" w:space="0" w:color="000000"/>
              <w:right w:val="single" w:sz="4" w:space="0" w:color="000000"/>
            </w:tcBorders>
            <w:hideMark/>
          </w:tcPr>
          <w:p w:rsidR="002A5EB7" w:rsidRDefault="002A5EB7" w:rsidP="002A5EB7">
            <w:pPr>
              <w:tabs>
                <w:tab w:val="left" w:pos="360"/>
                <w:tab w:val="left" w:pos="720"/>
              </w:tabs>
              <w:jc w:val="both"/>
            </w:pPr>
            <w:r>
              <w:t>А. Бюджетного кодексу України;</w:t>
            </w:r>
          </w:p>
          <w:p w:rsidR="002A5EB7" w:rsidRDefault="002A5EB7" w:rsidP="002A5EB7">
            <w:pPr>
              <w:tabs>
                <w:tab w:val="left" w:pos="360"/>
                <w:tab w:val="left" w:pos="720"/>
              </w:tabs>
              <w:jc w:val="both"/>
            </w:pPr>
            <w:r>
              <w:t>Б. Господарського кодексу України;</w:t>
            </w:r>
          </w:p>
          <w:p w:rsidR="002A5EB7" w:rsidRDefault="002A5EB7" w:rsidP="002A5EB7">
            <w:pPr>
              <w:tabs>
                <w:tab w:val="left" w:pos="360"/>
                <w:tab w:val="left" w:pos="720"/>
              </w:tabs>
              <w:jc w:val="both"/>
            </w:pPr>
            <w:r>
              <w:t>В. Податкового кодексу України;</w:t>
            </w:r>
          </w:p>
          <w:p w:rsidR="002A5EB7" w:rsidRDefault="002A5EB7" w:rsidP="002A5EB7">
            <w:pPr>
              <w:tabs>
                <w:tab w:val="left" w:pos="360"/>
                <w:tab w:val="left" w:pos="720"/>
              </w:tabs>
              <w:jc w:val="both"/>
            </w:pPr>
            <w:r>
              <w:t>Г. Митного кодексу України;</w:t>
            </w:r>
          </w:p>
          <w:p w:rsidR="002A5EB7" w:rsidRDefault="002A5EB7" w:rsidP="002A5EB7">
            <w:pPr>
              <w:tabs>
                <w:tab w:val="left" w:pos="360"/>
                <w:tab w:val="left" w:pos="720"/>
              </w:tabs>
              <w:jc w:val="both"/>
            </w:pPr>
            <w:r>
              <w:lastRenderedPageBreak/>
              <w:t>Д. Цивільного кодексу</w:t>
            </w:r>
          </w:p>
        </w:tc>
      </w:tr>
    </w:tbl>
    <w:p w:rsidR="002A5EB7" w:rsidRDefault="002A5EB7" w:rsidP="002A5EB7">
      <w:pPr>
        <w:rPr>
          <w:b/>
          <w:sz w:val="28"/>
          <w:szCs w:val="28"/>
        </w:rPr>
      </w:pPr>
    </w:p>
    <w:p w:rsidR="002A5EB7" w:rsidRPr="008A25F0" w:rsidRDefault="002A5EB7" w:rsidP="002A5EB7">
      <w:pPr>
        <w:rPr>
          <w:b/>
          <w:sz w:val="28"/>
          <w:szCs w:val="28"/>
        </w:rPr>
      </w:pPr>
      <w:r>
        <w:rPr>
          <w:b/>
          <w:sz w:val="28"/>
          <w:szCs w:val="28"/>
        </w:rPr>
        <w:t>2. Тести</w:t>
      </w:r>
    </w:p>
    <w:p w:rsidR="002A5EB7" w:rsidRPr="00D31B67" w:rsidRDefault="002A5EB7" w:rsidP="002A5EB7">
      <w:pPr>
        <w:rPr>
          <w:b/>
          <w:sz w:val="28"/>
          <w:szCs w:val="28"/>
        </w:rPr>
      </w:pPr>
      <w:r w:rsidRPr="00D31B67">
        <w:rPr>
          <w:b/>
          <w:sz w:val="28"/>
          <w:szCs w:val="28"/>
        </w:rPr>
        <w:t>1. У рабовласницькому ладі податки стягувалися:</w:t>
      </w:r>
    </w:p>
    <w:p w:rsidR="002A5EB7" w:rsidRPr="00D31B67" w:rsidRDefault="002A5EB7" w:rsidP="002A5EB7">
      <w:pPr>
        <w:rPr>
          <w:sz w:val="28"/>
          <w:szCs w:val="28"/>
        </w:rPr>
      </w:pPr>
      <w:r w:rsidRPr="00D31B67">
        <w:rPr>
          <w:sz w:val="28"/>
          <w:szCs w:val="28"/>
        </w:rPr>
        <w:t>а) у вигляді оброку;</w:t>
      </w:r>
    </w:p>
    <w:p w:rsidR="002A5EB7" w:rsidRPr="00D31B67" w:rsidRDefault="002A5EB7" w:rsidP="002A5EB7">
      <w:pPr>
        <w:rPr>
          <w:sz w:val="28"/>
          <w:szCs w:val="28"/>
        </w:rPr>
      </w:pPr>
      <w:r w:rsidRPr="00D31B67">
        <w:rPr>
          <w:sz w:val="28"/>
          <w:szCs w:val="28"/>
        </w:rPr>
        <w:t>б) грошима;</w:t>
      </w:r>
    </w:p>
    <w:p w:rsidR="002A5EB7" w:rsidRPr="00D31B67" w:rsidRDefault="002A5EB7" w:rsidP="002A5EB7">
      <w:pPr>
        <w:rPr>
          <w:sz w:val="28"/>
          <w:szCs w:val="28"/>
        </w:rPr>
      </w:pPr>
      <w:r w:rsidRPr="00D31B67">
        <w:rPr>
          <w:sz w:val="28"/>
          <w:szCs w:val="28"/>
        </w:rPr>
        <w:t>в) у вигляді трудових повинностей; г) участю у суспільних заходах</w:t>
      </w:r>
    </w:p>
    <w:p w:rsidR="002A5EB7" w:rsidRPr="00D31B67" w:rsidRDefault="002A5EB7" w:rsidP="002A5EB7">
      <w:pPr>
        <w:rPr>
          <w:b/>
          <w:sz w:val="28"/>
          <w:szCs w:val="28"/>
        </w:rPr>
      </w:pPr>
      <w:r w:rsidRPr="00D31B67">
        <w:rPr>
          <w:b/>
          <w:sz w:val="28"/>
          <w:szCs w:val="28"/>
        </w:rPr>
        <w:t>2. Другий етап еволюції оподаткування характеризується:</w:t>
      </w:r>
    </w:p>
    <w:p w:rsidR="002A5EB7" w:rsidRPr="00D31B67" w:rsidRDefault="002A5EB7" w:rsidP="002A5EB7">
      <w:pPr>
        <w:rPr>
          <w:sz w:val="28"/>
          <w:szCs w:val="28"/>
        </w:rPr>
      </w:pPr>
      <w:r w:rsidRPr="00D31B67">
        <w:rPr>
          <w:sz w:val="28"/>
          <w:szCs w:val="28"/>
        </w:rPr>
        <w:t>а) нерозвиненістю і випадковим характером податків;</w:t>
      </w:r>
    </w:p>
    <w:p w:rsidR="002A5EB7" w:rsidRPr="00D31B67" w:rsidRDefault="002A5EB7" w:rsidP="002A5EB7">
      <w:pPr>
        <w:rPr>
          <w:sz w:val="28"/>
          <w:szCs w:val="28"/>
        </w:rPr>
      </w:pPr>
      <w:r w:rsidRPr="00D31B67">
        <w:rPr>
          <w:sz w:val="28"/>
          <w:szCs w:val="28"/>
        </w:rPr>
        <w:t>б) тим, що податки стають постійним джерелом державних доходів;</w:t>
      </w:r>
    </w:p>
    <w:p w:rsidR="002A5EB7" w:rsidRPr="00D31B67" w:rsidRDefault="002A5EB7" w:rsidP="002A5EB7">
      <w:pPr>
        <w:rPr>
          <w:sz w:val="28"/>
          <w:szCs w:val="28"/>
        </w:rPr>
      </w:pPr>
      <w:r w:rsidRPr="00D31B67">
        <w:rPr>
          <w:sz w:val="28"/>
          <w:szCs w:val="28"/>
        </w:rPr>
        <w:t>в) тим, що податки стають основним джерелом доходів бюджету;</w:t>
      </w:r>
    </w:p>
    <w:p w:rsidR="002A5EB7" w:rsidRPr="00D31B67" w:rsidRDefault="002A5EB7" w:rsidP="002A5EB7">
      <w:pPr>
        <w:rPr>
          <w:sz w:val="28"/>
          <w:szCs w:val="28"/>
        </w:rPr>
      </w:pPr>
      <w:r w:rsidRPr="00D31B67">
        <w:rPr>
          <w:sz w:val="28"/>
          <w:szCs w:val="28"/>
        </w:rPr>
        <w:t>г) тим, що основна роль відводиться прямим податкам</w:t>
      </w:r>
    </w:p>
    <w:p w:rsidR="002A5EB7" w:rsidRPr="00D31B67" w:rsidRDefault="002A5EB7" w:rsidP="002A5EB7">
      <w:pPr>
        <w:rPr>
          <w:b/>
          <w:sz w:val="28"/>
          <w:szCs w:val="28"/>
        </w:rPr>
      </w:pPr>
      <w:r w:rsidRPr="00D31B67">
        <w:rPr>
          <w:b/>
          <w:sz w:val="28"/>
          <w:szCs w:val="28"/>
        </w:rPr>
        <w:t>3. Домени як основний вид державних доходів епохи раннього</w:t>
      </w:r>
    </w:p>
    <w:p w:rsidR="002A5EB7" w:rsidRPr="00D31B67" w:rsidRDefault="002A5EB7" w:rsidP="002A5EB7">
      <w:pPr>
        <w:rPr>
          <w:sz w:val="28"/>
          <w:szCs w:val="28"/>
        </w:rPr>
      </w:pPr>
      <w:r w:rsidRPr="00D31B67">
        <w:rPr>
          <w:sz w:val="28"/>
          <w:szCs w:val="28"/>
        </w:rPr>
        <w:t>середньовіччя – це:</w:t>
      </w:r>
    </w:p>
    <w:p w:rsidR="002A5EB7" w:rsidRPr="00D31B67" w:rsidRDefault="002A5EB7" w:rsidP="002A5EB7">
      <w:pPr>
        <w:rPr>
          <w:sz w:val="28"/>
          <w:szCs w:val="28"/>
        </w:rPr>
      </w:pPr>
      <w:r w:rsidRPr="00D31B67">
        <w:rPr>
          <w:sz w:val="28"/>
          <w:szCs w:val="28"/>
        </w:rPr>
        <w:t>а) фіскальні права, дохідні прерогативи казни, які остання брала в своє</w:t>
      </w:r>
    </w:p>
    <w:p w:rsidR="002A5EB7" w:rsidRPr="00D31B67" w:rsidRDefault="002A5EB7" w:rsidP="002A5EB7">
      <w:pPr>
        <w:rPr>
          <w:sz w:val="28"/>
          <w:szCs w:val="28"/>
        </w:rPr>
      </w:pPr>
      <w:r w:rsidRPr="00D31B67">
        <w:rPr>
          <w:sz w:val="28"/>
          <w:szCs w:val="28"/>
        </w:rPr>
        <w:t>виняткове користування, вилучивши їх з приватного обороту;</w:t>
      </w:r>
    </w:p>
    <w:p w:rsidR="002A5EB7" w:rsidRPr="00D31B67" w:rsidRDefault="002A5EB7" w:rsidP="002A5EB7">
      <w:pPr>
        <w:rPr>
          <w:sz w:val="28"/>
          <w:szCs w:val="28"/>
        </w:rPr>
      </w:pPr>
      <w:r w:rsidRPr="00D31B67">
        <w:rPr>
          <w:sz w:val="28"/>
          <w:szCs w:val="28"/>
        </w:rPr>
        <w:t>б) доходи від використання державного майна, казенних земель і лісів;</w:t>
      </w:r>
    </w:p>
    <w:p w:rsidR="002A5EB7" w:rsidRPr="00D31B67" w:rsidRDefault="002A5EB7" w:rsidP="002A5EB7">
      <w:pPr>
        <w:rPr>
          <w:sz w:val="28"/>
          <w:szCs w:val="28"/>
        </w:rPr>
      </w:pPr>
      <w:r w:rsidRPr="00D31B67">
        <w:rPr>
          <w:sz w:val="28"/>
          <w:szCs w:val="28"/>
        </w:rPr>
        <w:t>в) різновид податку на нерухоме майно;</w:t>
      </w:r>
    </w:p>
    <w:p w:rsidR="002A5EB7" w:rsidRPr="00D31B67" w:rsidRDefault="002A5EB7" w:rsidP="002A5EB7">
      <w:pPr>
        <w:rPr>
          <w:sz w:val="28"/>
          <w:szCs w:val="28"/>
        </w:rPr>
      </w:pPr>
      <w:r w:rsidRPr="00D31B67">
        <w:rPr>
          <w:sz w:val="28"/>
          <w:szCs w:val="28"/>
        </w:rPr>
        <w:t>г) частина зі всього, що добувала своєю працею людина</w:t>
      </w:r>
    </w:p>
    <w:p w:rsidR="002A5EB7" w:rsidRPr="00D31B67" w:rsidRDefault="002A5EB7" w:rsidP="002A5EB7">
      <w:pPr>
        <w:rPr>
          <w:b/>
          <w:sz w:val="28"/>
          <w:szCs w:val="28"/>
        </w:rPr>
      </w:pPr>
      <w:r w:rsidRPr="00D31B67">
        <w:rPr>
          <w:b/>
          <w:sz w:val="28"/>
          <w:szCs w:val="28"/>
        </w:rPr>
        <w:t>4. Перші ознаки сучасної податкової системи з’явилися у:</w:t>
      </w:r>
    </w:p>
    <w:p w:rsidR="002A5EB7" w:rsidRPr="00D31B67" w:rsidRDefault="002A5EB7" w:rsidP="002A5EB7">
      <w:pPr>
        <w:rPr>
          <w:sz w:val="28"/>
          <w:szCs w:val="28"/>
        </w:rPr>
      </w:pPr>
      <w:r w:rsidRPr="00D31B67">
        <w:rPr>
          <w:sz w:val="28"/>
          <w:szCs w:val="28"/>
        </w:rPr>
        <w:t>а) Стародавній Греції;</w:t>
      </w:r>
    </w:p>
    <w:p w:rsidR="002A5EB7" w:rsidRPr="00D31B67" w:rsidRDefault="002A5EB7" w:rsidP="002A5EB7">
      <w:pPr>
        <w:rPr>
          <w:sz w:val="28"/>
          <w:szCs w:val="28"/>
        </w:rPr>
      </w:pPr>
      <w:r w:rsidRPr="00D31B67">
        <w:rPr>
          <w:sz w:val="28"/>
          <w:szCs w:val="28"/>
        </w:rPr>
        <w:t>б) Стародавньому Римі;</w:t>
      </w:r>
    </w:p>
    <w:p w:rsidR="002A5EB7" w:rsidRPr="00D31B67" w:rsidRDefault="002A5EB7" w:rsidP="002A5EB7">
      <w:pPr>
        <w:rPr>
          <w:sz w:val="28"/>
          <w:szCs w:val="28"/>
        </w:rPr>
      </w:pPr>
      <w:r w:rsidRPr="00D31B67">
        <w:rPr>
          <w:sz w:val="28"/>
          <w:szCs w:val="28"/>
        </w:rPr>
        <w:t>в) Стародавньому Єгипті;</w:t>
      </w:r>
    </w:p>
    <w:p w:rsidR="002A5EB7" w:rsidRPr="00D31B67" w:rsidRDefault="002A5EB7" w:rsidP="002A5EB7">
      <w:pPr>
        <w:rPr>
          <w:sz w:val="28"/>
          <w:szCs w:val="28"/>
        </w:rPr>
      </w:pPr>
      <w:r w:rsidRPr="00D31B67">
        <w:rPr>
          <w:sz w:val="28"/>
          <w:szCs w:val="28"/>
        </w:rPr>
        <w:t>г) Східній Європі</w:t>
      </w:r>
    </w:p>
    <w:p w:rsidR="002A5EB7" w:rsidRPr="00D31B67" w:rsidRDefault="002A5EB7" w:rsidP="002A5EB7">
      <w:pPr>
        <w:rPr>
          <w:b/>
          <w:sz w:val="28"/>
          <w:szCs w:val="28"/>
        </w:rPr>
      </w:pPr>
      <w:r w:rsidRPr="00D31B67">
        <w:rPr>
          <w:b/>
          <w:sz w:val="28"/>
          <w:szCs w:val="28"/>
        </w:rPr>
        <w:t>5. На третьому етапі еволюції оподаткування у структурі</w:t>
      </w:r>
      <w:r>
        <w:rPr>
          <w:b/>
          <w:sz w:val="28"/>
          <w:szCs w:val="28"/>
        </w:rPr>
        <w:t xml:space="preserve">  </w:t>
      </w:r>
      <w:r w:rsidRPr="00D31B67">
        <w:rPr>
          <w:b/>
          <w:sz w:val="28"/>
          <w:szCs w:val="28"/>
        </w:rPr>
        <w:t>податкових систем розвинутих країнах акцент робиться на переважанні:</w:t>
      </w:r>
    </w:p>
    <w:p w:rsidR="002A5EB7" w:rsidRPr="00D31B67" w:rsidRDefault="002A5EB7" w:rsidP="002A5EB7">
      <w:pPr>
        <w:rPr>
          <w:sz w:val="28"/>
          <w:szCs w:val="28"/>
        </w:rPr>
      </w:pPr>
      <w:r w:rsidRPr="00D31B67">
        <w:rPr>
          <w:sz w:val="28"/>
          <w:szCs w:val="28"/>
        </w:rPr>
        <w:t>а) соціальних платежів;</w:t>
      </w:r>
    </w:p>
    <w:p w:rsidR="002A5EB7" w:rsidRPr="00D31B67" w:rsidRDefault="002A5EB7" w:rsidP="002A5EB7">
      <w:pPr>
        <w:rPr>
          <w:sz w:val="28"/>
          <w:szCs w:val="28"/>
        </w:rPr>
      </w:pPr>
      <w:r w:rsidRPr="00D31B67">
        <w:rPr>
          <w:sz w:val="28"/>
          <w:szCs w:val="28"/>
        </w:rPr>
        <w:t>б) непрямих податків;</w:t>
      </w:r>
    </w:p>
    <w:p w:rsidR="002A5EB7" w:rsidRPr="00D31B67" w:rsidRDefault="002A5EB7" w:rsidP="002A5EB7">
      <w:pPr>
        <w:rPr>
          <w:sz w:val="28"/>
          <w:szCs w:val="28"/>
        </w:rPr>
      </w:pPr>
      <w:r w:rsidRPr="00D31B67">
        <w:rPr>
          <w:sz w:val="28"/>
          <w:szCs w:val="28"/>
        </w:rPr>
        <w:t>в) прямих податків;</w:t>
      </w:r>
    </w:p>
    <w:p w:rsidR="002A5EB7" w:rsidRPr="00D31B67" w:rsidRDefault="002A5EB7" w:rsidP="002A5EB7">
      <w:pPr>
        <w:rPr>
          <w:sz w:val="28"/>
          <w:szCs w:val="28"/>
        </w:rPr>
      </w:pPr>
      <w:r w:rsidRPr="00D31B67">
        <w:rPr>
          <w:sz w:val="28"/>
          <w:szCs w:val="28"/>
        </w:rPr>
        <w:t>г) майнових податків</w:t>
      </w:r>
    </w:p>
    <w:p w:rsidR="002A5EB7" w:rsidRPr="00D31B67" w:rsidRDefault="002A5EB7" w:rsidP="002A5EB7">
      <w:pPr>
        <w:rPr>
          <w:b/>
          <w:sz w:val="28"/>
          <w:szCs w:val="28"/>
        </w:rPr>
      </w:pPr>
      <w:r w:rsidRPr="00D31B67">
        <w:rPr>
          <w:b/>
          <w:sz w:val="28"/>
          <w:szCs w:val="28"/>
        </w:rPr>
        <w:t>6. До теорій обміну відносяться:</w:t>
      </w:r>
    </w:p>
    <w:p w:rsidR="002A5EB7" w:rsidRPr="00D31B67" w:rsidRDefault="002A5EB7" w:rsidP="002A5EB7">
      <w:pPr>
        <w:rPr>
          <w:sz w:val="28"/>
          <w:szCs w:val="28"/>
        </w:rPr>
      </w:pPr>
      <w:r w:rsidRPr="00D31B67">
        <w:rPr>
          <w:sz w:val="28"/>
          <w:szCs w:val="28"/>
        </w:rPr>
        <w:t>а) теорія жертви;</w:t>
      </w:r>
    </w:p>
    <w:p w:rsidR="002A5EB7" w:rsidRPr="00D31B67" w:rsidRDefault="002A5EB7" w:rsidP="002A5EB7">
      <w:pPr>
        <w:rPr>
          <w:sz w:val="28"/>
          <w:szCs w:val="28"/>
        </w:rPr>
      </w:pPr>
      <w:r w:rsidRPr="00D31B67">
        <w:rPr>
          <w:sz w:val="28"/>
          <w:szCs w:val="28"/>
        </w:rPr>
        <w:t>б) теорія податку як страхової премії;</w:t>
      </w:r>
    </w:p>
    <w:p w:rsidR="002A5EB7" w:rsidRPr="00D31B67" w:rsidRDefault="002A5EB7" w:rsidP="002A5EB7">
      <w:pPr>
        <w:rPr>
          <w:sz w:val="28"/>
          <w:szCs w:val="28"/>
        </w:rPr>
      </w:pPr>
      <w:r w:rsidRPr="00D31B67">
        <w:rPr>
          <w:sz w:val="28"/>
          <w:szCs w:val="28"/>
        </w:rPr>
        <w:t>в) теорія економіки суспільного сектору;</w:t>
      </w:r>
    </w:p>
    <w:p w:rsidR="002A5EB7" w:rsidRPr="00D31B67" w:rsidRDefault="002A5EB7" w:rsidP="002A5EB7">
      <w:pPr>
        <w:rPr>
          <w:sz w:val="28"/>
          <w:szCs w:val="28"/>
        </w:rPr>
      </w:pPr>
      <w:r w:rsidRPr="00D31B67">
        <w:rPr>
          <w:sz w:val="28"/>
          <w:szCs w:val="28"/>
        </w:rPr>
        <w:t>г) теорія економіки пропозиції;</w:t>
      </w:r>
    </w:p>
    <w:p w:rsidR="002A5EB7" w:rsidRPr="00D31B67" w:rsidRDefault="002A5EB7" w:rsidP="002A5EB7">
      <w:pPr>
        <w:rPr>
          <w:b/>
          <w:sz w:val="28"/>
          <w:szCs w:val="28"/>
        </w:rPr>
      </w:pPr>
      <w:r w:rsidRPr="00D31B67">
        <w:rPr>
          <w:b/>
          <w:sz w:val="28"/>
          <w:szCs w:val="28"/>
        </w:rPr>
        <w:t>7. Назвіть вчених, які розвинули принципи оподаткування А. Сміта:</w:t>
      </w:r>
    </w:p>
    <w:p w:rsidR="002A5EB7" w:rsidRPr="00D31B67" w:rsidRDefault="002A5EB7" w:rsidP="002A5EB7">
      <w:pPr>
        <w:rPr>
          <w:sz w:val="28"/>
          <w:szCs w:val="28"/>
        </w:rPr>
      </w:pPr>
      <w:r w:rsidRPr="00D31B67">
        <w:rPr>
          <w:sz w:val="28"/>
          <w:szCs w:val="28"/>
        </w:rPr>
        <w:t>а) А. Вагнер;</w:t>
      </w:r>
    </w:p>
    <w:p w:rsidR="002A5EB7" w:rsidRPr="00D31B67" w:rsidRDefault="002A5EB7" w:rsidP="002A5EB7">
      <w:pPr>
        <w:rPr>
          <w:sz w:val="28"/>
          <w:szCs w:val="28"/>
        </w:rPr>
      </w:pPr>
      <w:r w:rsidRPr="00D31B67">
        <w:rPr>
          <w:sz w:val="28"/>
          <w:szCs w:val="28"/>
        </w:rPr>
        <w:t>б) Дж. Стігліц; в) А. Пігу;</w:t>
      </w:r>
    </w:p>
    <w:p w:rsidR="002A5EB7" w:rsidRPr="00D31B67" w:rsidRDefault="002A5EB7" w:rsidP="002A5EB7">
      <w:pPr>
        <w:rPr>
          <w:sz w:val="28"/>
          <w:szCs w:val="28"/>
        </w:rPr>
      </w:pPr>
      <w:r w:rsidRPr="00D31B67">
        <w:rPr>
          <w:sz w:val="28"/>
          <w:szCs w:val="28"/>
        </w:rPr>
        <w:t>г) Дж. Мак-Куллох</w:t>
      </w:r>
    </w:p>
    <w:p w:rsidR="002A5EB7" w:rsidRPr="00D31B67" w:rsidRDefault="002A5EB7" w:rsidP="002A5EB7">
      <w:pPr>
        <w:rPr>
          <w:b/>
          <w:sz w:val="28"/>
          <w:szCs w:val="28"/>
        </w:rPr>
      </w:pPr>
      <w:r w:rsidRPr="00D31B67">
        <w:rPr>
          <w:b/>
          <w:sz w:val="28"/>
          <w:szCs w:val="28"/>
        </w:rPr>
        <w:t>8. У ..... теорії податки вважаються головним важелем регулювання</w:t>
      </w:r>
    </w:p>
    <w:p w:rsidR="002A5EB7" w:rsidRPr="00D31B67" w:rsidRDefault="002A5EB7" w:rsidP="002A5EB7">
      <w:pPr>
        <w:rPr>
          <w:b/>
          <w:sz w:val="28"/>
          <w:szCs w:val="28"/>
        </w:rPr>
      </w:pPr>
      <w:r w:rsidRPr="00D31B67">
        <w:rPr>
          <w:b/>
          <w:sz w:val="28"/>
          <w:szCs w:val="28"/>
        </w:rPr>
        <w:t>економіки і виступають однією зі складових її успішного розвитку:</w:t>
      </w:r>
    </w:p>
    <w:p w:rsidR="002A5EB7" w:rsidRPr="00D31B67" w:rsidRDefault="002A5EB7" w:rsidP="002A5EB7">
      <w:pPr>
        <w:rPr>
          <w:sz w:val="28"/>
          <w:szCs w:val="28"/>
        </w:rPr>
      </w:pPr>
      <w:r w:rsidRPr="00D31B67">
        <w:rPr>
          <w:sz w:val="28"/>
          <w:szCs w:val="28"/>
        </w:rPr>
        <w:t>а) класичній;</w:t>
      </w:r>
    </w:p>
    <w:p w:rsidR="002A5EB7" w:rsidRPr="00D31B67" w:rsidRDefault="002A5EB7" w:rsidP="002A5EB7">
      <w:pPr>
        <w:rPr>
          <w:sz w:val="28"/>
          <w:szCs w:val="28"/>
        </w:rPr>
      </w:pPr>
      <w:r w:rsidRPr="00D31B67">
        <w:rPr>
          <w:sz w:val="28"/>
          <w:szCs w:val="28"/>
        </w:rPr>
        <w:t>б) кейнсіанській;</w:t>
      </w:r>
    </w:p>
    <w:p w:rsidR="002A5EB7" w:rsidRPr="00D31B67" w:rsidRDefault="002A5EB7" w:rsidP="002A5EB7">
      <w:pPr>
        <w:rPr>
          <w:sz w:val="28"/>
          <w:szCs w:val="28"/>
        </w:rPr>
      </w:pPr>
      <w:r w:rsidRPr="00D31B67">
        <w:rPr>
          <w:sz w:val="28"/>
          <w:szCs w:val="28"/>
        </w:rPr>
        <w:t>в) неокласичній;</w:t>
      </w:r>
    </w:p>
    <w:p w:rsidR="002A5EB7" w:rsidRPr="00D31B67" w:rsidRDefault="002A5EB7" w:rsidP="002A5EB7">
      <w:pPr>
        <w:rPr>
          <w:sz w:val="28"/>
          <w:szCs w:val="28"/>
        </w:rPr>
      </w:pPr>
      <w:r w:rsidRPr="00D31B67">
        <w:rPr>
          <w:sz w:val="28"/>
          <w:szCs w:val="28"/>
        </w:rPr>
        <w:t>г) атомістичній</w:t>
      </w:r>
    </w:p>
    <w:p w:rsidR="002A5EB7" w:rsidRPr="00D31B67" w:rsidRDefault="002A5EB7" w:rsidP="002A5EB7">
      <w:pPr>
        <w:rPr>
          <w:b/>
          <w:sz w:val="28"/>
          <w:szCs w:val="28"/>
        </w:rPr>
      </w:pPr>
      <w:r w:rsidRPr="00D31B67">
        <w:rPr>
          <w:b/>
          <w:sz w:val="28"/>
          <w:szCs w:val="28"/>
        </w:rPr>
        <w:t>9. До неокласичної теорії можна віднести:</w:t>
      </w:r>
    </w:p>
    <w:p w:rsidR="002A5EB7" w:rsidRPr="00D31B67" w:rsidRDefault="002A5EB7" w:rsidP="002A5EB7">
      <w:pPr>
        <w:rPr>
          <w:sz w:val="28"/>
          <w:szCs w:val="28"/>
        </w:rPr>
      </w:pPr>
      <w:r w:rsidRPr="00D31B67">
        <w:rPr>
          <w:sz w:val="28"/>
          <w:szCs w:val="28"/>
        </w:rPr>
        <w:t>а) теорію глобалізації;</w:t>
      </w:r>
    </w:p>
    <w:p w:rsidR="002A5EB7" w:rsidRPr="00D31B67" w:rsidRDefault="002A5EB7" w:rsidP="002A5EB7">
      <w:pPr>
        <w:rPr>
          <w:sz w:val="28"/>
          <w:szCs w:val="28"/>
        </w:rPr>
      </w:pPr>
      <w:r w:rsidRPr="00D31B67">
        <w:rPr>
          <w:sz w:val="28"/>
          <w:szCs w:val="28"/>
        </w:rPr>
        <w:t>б) теорію раціональних очікувань;</w:t>
      </w:r>
    </w:p>
    <w:p w:rsidR="002A5EB7" w:rsidRPr="00D31B67" w:rsidRDefault="002A5EB7" w:rsidP="002A5EB7">
      <w:pPr>
        <w:rPr>
          <w:sz w:val="28"/>
          <w:szCs w:val="28"/>
        </w:rPr>
      </w:pPr>
      <w:r w:rsidRPr="00D31B67">
        <w:rPr>
          <w:sz w:val="28"/>
          <w:szCs w:val="28"/>
        </w:rPr>
        <w:lastRenderedPageBreak/>
        <w:t>в) теорію економіки суспільного сектору;</w:t>
      </w:r>
    </w:p>
    <w:p w:rsidR="002A5EB7" w:rsidRPr="00D31B67" w:rsidRDefault="002A5EB7" w:rsidP="002A5EB7">
      <w:pPr>
        <w:rPr>
          <w:sz w:val="28"/>
          <w:szCs w:val="28"/>
        </w:rPr>
      </w:pPr>
      <w:r w:rsidRPr="00D31B67">
        <w:rPr>
          <w:sz w:val="28"/>
          <w:szCs w:val="28"/>
        </w:rPr>
        <w:t>г) теорію демократичного оподаткування</w:t>
      </w:r>
    </w:p>
    <w:p w:rsidR="002A5EB7" w:rsidRPr="00D31B67" w:rsidRDefault="002A5EB7" w:rsidP="002A5EB7">
      <w:pPr>
        <w:rPr>
          <w:b/>
          <w:sz w:val="28"/>
          <w:szCs w:val="28"/>
        </w:rPr>
      </w:pPr>
      <w:r w:rsidRPr="00D31B67">
        <w:rPr>
          <w:b/>
          <w:sz w:val="28"/>
          <w:szCs w:val="28"/>
        </w:rPr>
        <w:t>10. Обґрунтування положення, за яким прогресивні податкові ставки</w:t>
      </w:r>
    </w:p>
    <w:p w:rsidR="002A5EB7" w:rsidRPr="00D31B67" w:rsidRDefault="002A5EB7" w:rsidP="002A5EB7">
      <w:pPr>
        <w:rPr>
          <w:b/>
          <w:sz w:val="28"/>
          <w:szCs w:val="28"/>
        </w:rPr>
      </w:pPr>
      <w:r w:rsidRPr="00D31B67">
        <w:rPr>
          <w:b/>
          <w:sz w:val="28"/>
          <w:szCs w:val="28"/>
        </w:rPr>
        <w:t>породжують більш високий податковий тягар, ніж пропорційні; і</w:t>
      </w:r>
    </w:p>
    <w:p w:rsidR="002A5EB7" w:rsidRPr="00D31B67" w:rsidRDefault="002A5EB7" w:rsidP="002A5EB7">
      <w:pPr>
        <w:rPr>
          <w:b/>
          <w:sz w:val="28"/>
          <w:szCs w:val="28"/>
        </w:rPr>
      </w:pPr>
      <w:r w:rsidRPr="00D31B67">
        <w:rPr>
          <w:b/>
          <w:sz w:val="28"/>
          <w:szCs w:val="28"/>
        </w:rPr>
        <w:t>зібраний дохід при пропорційному податку менше ніж той, який міг</w:t>
      </w:r>
    </w:p>
    <w:p w:rsidR="002A5EB7" w:rsidRPr="00D31B67" w:rsidRDefault="002A5EB7" w:rsidP="002A5EB7">
      <w:pPr>
        <w:rPr>
          <w:b/>
          <w:sz w:val="28"/>
          <w:szCs w:val="28"/>
        </w:rPr>
      </w:pPr>
      <w:r w:rsidRPr="00D31B67">
        <w:rPr>
          <w:b/>
          <w:sz w:val="28"/>
          <w:szCs w:val="28"/>
        </w:rPr>
        <w:t>би бути зібраний з тієї ж бази при регресивній ставці оподаткування,</w:t>
      </w:r>
    </w:p>
    <w:p w:rsidR="002A5EB7" w:rsidRPr="00D31B67" w:rsidRDefault="002A5EB7" w:rsidP="002A5EB7">
      <w:pPr>
        <w:rPr>
          <w:b/>
          <w:sz w:val="28"/>
          <w:szCs w:val="28"/>
        </w:rPr>
      </w:pPr>
      <w:r w:rsidRPr="00D31B67">
        <w:rPr>
          <w:b/>
          <w:sz w:val="28"/>
          <w:szCs w:val="28"/>
        </w:rPr>
        <w:t>належить економістам:</w:t>
      </w:r>
    </w:p>
    <w:p w:rsidR="002A5EB7" w:rsidRPr="00D31B67" w:rsidRDefault="002A5EB7" w:rsidP="002A5EB7">
      <w:pPr>
        <w:rPr>
          <w:sz w:val="28"/>
          <w:szCs w:val="28"/>
        </w:rPr>
      </w:pPr>
      <w:r w:rsidRPr="00D31B67">
        <w:rPr>
          <w:sz w:val="28"/>
          <w:szCs w:val="28"/>
        </w:rPr>
        <w:t>а) П. Леруа-Больє і Р. Стурму;</w:t>
      </w:r>
    </w:p>
    <w:p w:rsidR="002A5EB7" w:rsidRPr="00D31B67" w:rsidRDefault="002A5EB7" w:rsidP="002A5EB7">
      <w:pPr>
        <w:rPr>
          <w:sz w:val="28"/>
          <w:szCs w:val="28"/>
        </w:rPr>
      </w:pPr>
      <w:r w:rsidRPr="00D31B67">
        <w:rPr>
          <w:sz w:val="28"/>
          <w:szCs w:val="28"/>
        </w:rPr>
        <w:t>б) Е. Аткінсону і Дж. Стігліцу;</w:t>
      </w:r>
    </w:p>
    <w:p w:rsidR="002A5EB7" w:rsidRPr="00D31B67" w:rsidRDefault="002A5EB7" w:rsidP="002A5EB7">
      <w:pPr>
        <w:rPr>
          <w:sz w:val="28"/>
          <w:szCs w:val="28"/>
        </w:rPr>
      </w:pPr>
      <w:r w:rsidRPr="00D31B67">
        <w:rPr>
          <w:sz w:val="28"/>
          <w:szCs w:val="28"/>
        </w:rPr>
        <w:t>в) Дж. Бреннану і Дж. Б’юкенену;</w:t>
      </w:r>
    </w:p>
    <w:p w:rsidR="002A5EB7" w:rsidRPr="00D31B67" w:rsidRDefault="002A5EB7" w:rsidP="002A5EB7">
      <w:pPr>
        <w:rPr>
          <w:sz w:val="28"/>
          <w:szCs w:val="28"/>
        </w:rPr>
      </w:pPr>
      <w:r w:rsidRPr="00D31B67">
        <w:rPr>
          <w:sz w:val="28"/>
          <w:szCs w:val="28"/>
        </w:rPr>
        <w:t>г) Ф. Кене і О. Мірабо</w:t>
      </w:r>
    </w:p>
    <w:p w:rsidR="002A5EB7" w:rsidRPr="00D31B67" w:rsidRDefault="002A5EB7" w:rsidP="002A5EB7">
      <w:pPr>
        <w:rPr>
          <w:b/>
          <w:sz w:val="28"/>
          <w:szCs w:val="28"/>
        </w:rPr>
      </w:pPr>
      <w:r w:rsidRPr="00D31B67">
        <w:rPr>
          <w:b/>
          <w:sz w:val="28"/>
          <w:szCs w:val="28"/>
        </w:rPr>
        <w:t>11. Податок – це:</w:t>
      </w:r>
    </w:p>
    <w:p w:rsidR="002A5EB7" w:rsidRPr="00D31B67" w:rsidRDefault="002A5EB7" w:rsidP="002A5EB7">
      <w:pPr>
        <w:rPr>
          <w:sz w:val="28"/>
          <w:szCs w:val="28"/>
        </w:rPr>
      </w:pPr>
      <w:r w:rsidRPr="00D31B67">
        <w:rPr>
          <w:sz w:val="28"/>
          <w:szCs w:val="28"/>
        </w:rPr>
        <w:t>а) плата, яка стягується з юридичних і фізичних осіб державними</w:t>
      </w:r>
    </w:p>
    <w:p w:rsidR="002A5EB7" w:rsidRPr="00D31B67" w:rsidRDefault="002A5EB7" w:rsidP="002A5EB7">
      <w:pPr>
        <w:rPr>
          <w:sz w:val="28"/>
          <w:szCs w:val="28"/>
        </w:rPr>
      </w:pPr>
      <w:r w:rsidRPr="00D31B67">
        <w:rPr>
          <w:sz w:val="28"/>
          <w:szCs w:val="28"/>
        </w:rPr>
        <w:t>органами за право участі, користування будь-чим або за право</w:t>
      </w:r>
    </w:p>
    <w:p w:rsidR="002A5EB7" w:rsidRPr="00D31B67" w:rsidRDefault="002A5EB7" w:rsidP="002A5EB7">
      <w:pPr>
        <w:rPr>
          <w:sz w:val="28"/>
          <w:szCs w:val="28"/>
        </w:rPr>
      </w:pPr>
      <w:r w:rsidRPr="00D31B67">
        <w:rPr>
          <w:sz w:val="28"/>
          <w:szCs w:val="28"/>
        </w:rPr>
        <w:t>здійснення тієї або іншої діяльності;</w:t>
      </w:r>
    </w:p>
    <w:p w:rsidR="002A5EB7" w:rsidRPr="00D31B67" w:rsidRDefault="002A5EB7" w:rsidP="002A5EB7">
      <w:pPr>
        <w:rPr>
          <w:sz w:val="28"/>
          <w:szCs w:val="28"/>
        </w:rPr>
      </w:pPr>
      <w:r w:rsidRPr="00D31B67">
        <w:rPr>
          <w:sz w:val="28"/>
          <w:szCs w:val="28"/>
        </w:rPr>
        <w:t>б) платіж у грошовій формі;</w:t>
      </w:r>
    </w:p>
    <w:p w:rsidR="002A5EB7" w:rsidRPr="00D31B67" w:rsidRDefault="002A5EB7" w:rsidP="002A5EB7">
      <w:pPr>
        <w:rPr>
          <w:sz w:val="28"/>
          <w:szCs w:val="28"/>
        </w:rPr>
      </w:pPr>
      <w:r w:rsidRPr="00D31B67">
        <w:rPr>
          <w:sz w:val="28"/>
          <w:szCs w:val="28"/>
        </w:rPr>
        <w:t>в) плата, яка стягується з юридичних і фізичних осіб за здійснення в їх</w:t>
      </w:r>
    </w:p>
    <w:p w:rsidR="002A5EB7" w:rsidRPr="00D31B67" w:rsidRDefault="002A5EB7" w:rsidP="002A5EB7">
      <w:pPr>
        <w:rPr>
          <w:sz w:val="28"/>
          <w:szCs w:val="28"/>
        </w:rPr>
      </w:pPr>
      <w:r w:rsidRPr="00D31B67">
        <w:rPr>
          <w:sz w:val="28"/>
          <w:szCs w:val="28"/>
        </w:rPr>
        <w:t>інтересах державними органами певних дій;</w:t>
      </w:r>
    </w:p>
    <w:p w:rsidR="002A5EB7" w:rsidRPr="00D31B67" w:rsidRDefault="002A5EB7" w:rsidP="002A5EB7">
      <w:pPr>
        <w:rPr>
          <w:sz w:val="28"/>
          <w:szCs w:val="28"/>
        </w:rPr>
      </w:pPr>
      <w:r w:rsidRPr="00D31B67">
        <w:rPr>
          <w:sz w:val="28"/>
          <w:szCs w:val="28"/>
        </w:rPr>
        <w:t>г) обов’язковий, безумовний платіж до відповідного бюджету, що</w:t>
      </w:r>
    </w:p>
    <w:p w:rsidR="002A5EB7" w:rsidRPr="00D31B67" w:rsidRDefault="002A5EB7" w:rsidP="002A5EB7">
      <w:pPr>
        <w:rPr>
          <w:sz w:val="28"/>
          <w:szCs w:val="28"/>
        </w:rPr>
      </w:pPr>
      <w:r w:rsidRPr="00D31B67">
        <w:rPr>
          <w:sz w:val="28"/>
          <w:szCs w:val="28"/>
        </w:rPr>
        <w:t>справляється з юридичних і фізичних осіб</w:t>
      </w:r>
    </w:p>
    <w:p w:rsidR="002A5EB7" w:rsidRPr="00D31B67" w:rsidRDefault="002A5EB7" w:rsidP="002A5EB7">
      <w:pPr>
        <w:rPr>
          <w:b/>
          <w:sz w:val="28"/>
          <w:szCs w:val="28"/>
        </w:rPr>
      </w:pPr>
      <w:r w:rsidRPr="00D31B67">
        <w:rPr>
          <w:b/>
          <w:sz w:val="28"/>
          <w:szCs w:val="28"/>
        </w:rPr>
        <w:t>12. Реалізація фіскальної функції податків пов’язана з:</w:t>
      </w:r>
    </w:p>
    <w:p w:rsidR="002A5EB7" w:rsidRPr="00D31B67" w:rsidRDefault="002A5EB7" w:rsidP="002A5EB7">
      <w:pPr>
        <w:rPr>
          <w:sz w:val="28"/>
          <w:szCs w:val="28"/>
        </w:rPr>
      </w:pPr>
      <w:r w:rsidRPr="00D31B67">
        <w:rPr>
          <w:sz w:val="28"/>
          <w:szCs w:val="28"/>
        </w:rPr>
        <w:t>а) контролем за дотриманням податкового законодавства; б) регулюванням грошових доходів між юридичними та фізичними</w:t>
      </w:r>
    </w:p>
    <w:p w:rsidR="002A5EB7" w:rsidRPr="00D31B67" w:rsidRDefault="002A5EB7" w:rsidP="002A5EB7">
      <w:pPr>
        <w:rPr>
          <w:sz w:val="28"/>
          <w:szCs w:val="28"/>
        </w:rPr>
      </w:pPr>
      <w:r w:rsidRPr="00D31B67">
        <w:rPr>
          <w:sz w:val="28"/>
          <w:szCs w:val="28"/>
        </w:rPr>
        <w:t>особами, сферами і галузями економіки, державою в цілому та її</w:t>
      </w:r>
    </w:p>
    <w:p w:rsidR="002A5EB7" w:rsidRPr="00D31B67" w:rsidRDefault="002A5EB7" w:rsidP="002A5EB7">
      <w:pPr>
        <w:rPr>
          <w:sz w:val="28"/>
          <w:szCs w:val="28"/>
        </w:rPr>
      </w:pPr>
      <w:r w:rsidRPr="00D31B67">
        <w:rPr>
          <w:sz w:val="28"/>
          <w:szCs w:val="28"/>
        </w:rPr>
        <w:t>територіальними утвореннями, досягненням рівноваги між попитом і</w:t>
      </w:r>
    </w:p>
    <w:p w:rsidR="002A5EB7" w:rsidRPr="00D31B67" w:rsidRDefault="002A5EB7" w:rsidP="002A5EB7">
      <w:pPr>
        <w:rPr>
          <w:sz w:val="28"/>
          <w:szCs w:val="28"/>
        </w:rPr>
      </w:pPr>
      <w:r w:rsidRPr="00D31B67">
        <w:rPr>
          <w:sz w:val="28"/>
          <w:szCs w:val="28"/>
        </w:rPr>
        <w:t>накопиченням;</w:t>
      </w:r>
    </w:p>
    <w:p w:rsidR="002A5EB7" w:rsidRPr="00D31B67" w:rsidRDefault="002A5EB7" w:rsidP="002A5EB7">
      <w:pPr>
        <w:rPr>
          <w:sz w:val="28"/>
          <w:szCs w:val="28"/>
        </w:rPr>
      </w:pPr>
      <w:r w:rsidRPr="00D31B67">
        <w:rPr>
          <w:sz w:val="28"/>
          <w:szCs w:val="28"/>
        </w:rPr>
        <w:t>в) формуванням доходної частини бюджету і створенням матеріальних</w:t>
      </w:r>
    </w:p>
    <w:p w:rsidR="002A5EB7" w:rsidRPr="00D31B67" w:rsidRDefault="002A5EB7" w:rsidP="002A5EB7">
      <w:pPr>
        <w:rPr>
          <w:sz w:val="28"/>
          <w:szCs w:val="28"/>
        </w:rPr>
      </w:pPr>
      <w:r w:rsidRPr="00D31B67">
        <w:rPr>
          <w:sz w:val="28"/>
          <w:szCs w:val="28"/>
        </w:rPr>
        <w:t>умов для функціонування держави та задоволення загальносуспільних</w:t>
      </w:r>
    </w:p>
    <w:p w:rsidR="002A5EB7" w:rsidRPr="00D31B67" w:rsidRDefault="002A5EB7" w:rsidP="002A5EB7">
      <w:pPr>
        <w:rPr>
          <w:sz w:val="28"/>
          <w:szCs w:val="28"/>
        </w:rPr>
      </w:pPr>
      <w:r w:rsidRPr="00D31B67">
        <w:rPr>
          <w:sz w:val="28"/>
          <w:szCs w:val="28"/>
        </w:rPr>
        <w:t>потреб;</w:t>
      </w:r>
    </w:p>
    <w:p w:rsidR="002A5EB7" w:rsidRPr="00D31B67" w:rsidRDefault="002A5EB7" w:rsidP="002A5EB7">
      <w:pPr>
        <w:rPr>
          <w:sz w:val="28"/>
          <w:szCs w:val="28"/>
        </w:rPr>
      </w:pPr>
      <w:r w:rsidRPr="00D31B67">
        <w:rPr>
          <w:sz w:val="28"/>
          <w:szCs w:val="28"/>
        </w:rPr>
        <w:t>г) перерозподілом національного доходу між різними соціальними</w:t>
      </w:r>
    </w:p>
    <w:p w:rsidR="002A5EB7" w:rsidRPr="00D31B67" w:rsidRDefault="002A5EB7" w:rsidP="002A5EB7">
      <w:pPr>
        <w:rPr>
          <w:sz w:val="28"/>
          <w:szCs w:val="28"/>
        </w:rPr>
      </w:pPr>
      <w:r w:rsidRPr="00D31B67">
        <w:rPr>
          <w:sz w:val="28"/>
          <w:szCs w:val="28"/>
        </w:rPr>
        <w:t>верствами і групами населення, а також між сферами та галузями</w:t>
      </w:r>
    </w:p>
    <w:p w:rsidR="002A5EB7" w:rsidRPr="00D31B67" w:rsidRDefault="002A5EB7" w:rsidP="002A5EB7">
      <w:pPr>
        <w:rPr>
          <w:sz w:val="28"/>
          <w:szCs w:val="28"/>
        </w:rPr>
      </w:pPr>
      <w:r w:rsidRPr="00D31B67">
        <w:rPr>
          <w:sz w:val="28"/>
          <w:szCs w:val="28"/>
        </w:rPr>
        <w:t>народного господарства, що здійснюється з метою виконання</w:t>
      </w:r>
    </w:p>
    <w:p w:rsidR="002A5EB7" w:rsidRPr="00D31B67" w:rsidRDefault="002A5EB7" w:rsidP="002A5EB7">
      <w:pPr>
        <w:rPr>
          <w:sz w:val="28"/>
          <w:szCs w:val="28"/>
        </w:rPr>
      </w:pPr>
      <w:r w:rsidRPr="00D31B67">
        <w:rPr>
          <w:sz w:val="28"/>
          <w:szCs w:val="28"/>
        </w:rPr>
        <w:t>державою своїх соціально-економічних і загальнонаціональних</w:t>
      </w:r>
    </w:p>
    <w:p w:rsidR="002A5EB7" w:rsidRPr="00D31B67" w:rsidRDefault="002A5EB7" w:rsidP="002A5EB7">
      <w:pPr>
        <w:rPr>
          <w:sz w:val="28"/>
          <w:szCs w:val="28"/>
        </w:rPr>
      </w:pPr>
      <w:r w:rsidRPr="00D31B67">
        <w:rPr>
          <w:sz w:val="28"/>
          <w:szCs w:val="28"/>
        </w:rPr>
        <w:t>функцій</w:t>
      </w:r>
    </w:p>
    <w:p w:rsidR="002A5EB7" w:rsidRPr="00D31B67" w:rsidRDefault="002A5EB7" w:rsidP="002A5EB7">
      <w:pPr>
        <w:rPr>
          <w:b/>
          <w:sz w:val="28"/>
          <w:szCs w:val="28"/>
        </w:rPr>
      </w:pPr>
      <w:r w:rsidRPr="00D31B67">
        <w:rPr>
          <w:b/>
          <w:sz w:val="28"/>
          <w:szCs w:val="28"/>
        </w:rPr>
        <w:t>13. Назвіть функції, які виконують податки:</w:t>
      </w:r>
    </w:p>
    <w:p w:rsidR="002A5EB7" w:rsidRPr="00D31B67" w:rsidRDefault="002A5EB7" w:rsidP="002A5EB7">
      <w:pPr>
        <w:rPr>
          <w:sz w:val="28"/>
          <w:szCs w:val="28"/>
        </w:rPr>
      </w:pPr>
      <w:r w:rsidRPr="00D31B67">
        <w:rPr>
          <w:sz w:val="28"/>
          <w:szCs w:val="28"/>
        </w:rPr>
        <w:t>а) контрольна;</w:t>
      </w:r>
    </w:p>
    <w:p w:rsidR="002A5EB7" w:rsidRPr="00D31B67" w:rsidRDefault="002A5EB7" w:rsidP="002A5EB7">
      <w:pPr>
        <w:rPr>
          <w:sz w:val="28"/>
          <w:szCs w:val="28"/>
        </w:rPr>
      </w:pPr>
      <w:r w:rsidRPr="00D31B67">
        <w:rPr>
          <w:sz w:val="28"/>
          <w:szCs w:val="28"/>
        </w:rPr>
        <w:t>б) фіскальна;</w:t>
      </w:r>
    </w:p>
    <w:p w:rsidR="002A5EB7" w:rsidRPr="00D31B67" w:rsidRDefault="002A5EB7" w:rsidP="002A5EB7">
      <w:pPr>
        <w:rPr>
          <w:sz w:val="28"/>
          <w:szCs w:val="28"/>
        </w:rPr>
      </w:pPr>
      <w:r w:rsidRPr="00D31B67">
        <w:rPr>
          <w:sz w:val="28"/>
          <w:szCs w:val="28"/>
        </w:rPr>
        <w:t>в) розподільна;</w:t>
      </w:r>
    </w:p>
    <w:p w:rsidR="002A5EB7" w:rsidRPr="00D31B67" w:rsidRDefault="002A5EB7" w:rsidP="002A5EB7">
      <w:pPr>
        <w:rPr>
          <w:sz w:val="28"/>
          <w:szCs w:val="28"/>
        </w:rPr>
      </w:pPr>
      <w:r w:rsidRPr="00D31B67">
        <w:rPr>
          <w:sz w:val="28"/>
          <w:szCs w:val="28"/>
        </w:rPr>
        <w:t>г) регулююча</w:t>
      </w:r>
    </w:p>
    <w:p w:rsidR="002A5EB7" w:rsidRPr="00D31B67" w:rsidRDefault="002A5EB7" w:rsidP="002A5EB7">
      <w:pPr>
        <w:rPr>
          <w:b/>
          <w:sz w:val="28"/>
          <w:szCs w:val="28"/>
        </w:rPr>
      </w:pPr>
      <w:r w:rsidRPr="00D31B67">
        <w:rPr>
          <w:b/>
          <w:sz w:val="28"/>
          <w:szCs w:val="28"/>
        </w:rPr>
        <w:t>14. За характером використання податки поділяються на:</w:t>
      </w:r>
    </w:p>
    <w:p w:rsidR="002A5EB7" w:rsidRPr="00D31B67" w:rsidRDefault="002A5EB7" w:rsidP="002A5EB7">
      <w:pPr>
        <w:rPr>
          <w:sz w:val="28"/>
          <w:szCs w:val="28"/>
        </w:rPr>
      </w:pPr>
      <w:r w:rsidRPr="00D31B67">
        <w:rPr>
          <w:sz w:val="28"/>
          <w:szCs w:val="28"/>
        </w:rPr>
        <w:t>а) загальні;</w:t>
      </w:r>
    </w:p>
    <w:p w:rsidR="002A5EB7" w:rsidRPr="00D31B67" w:rsidRDefault="002A5EB7" w:rsidP="002A5EB7">
      <w:pPr>
        <w:rPr>
          <w:sz w:val="28"/>
          <w:szCs w:val="28"/>
        </w:rPr>
      </w:pPr>
      <w:r w:rsidRPr="00D31B67">
        <w:rPr>
          <w:sz w:val="28"/>
          <w:szCs w:val="28"/>
        </w:rPr>
        <w:t>б) прямі;</w:t>
      </w:r>
    </w:p>
    <w:p w:rsidR="002A5EB7" w:rsidRPr="00D31B67" w:rsidRDefault="002A5EB7" w:rsidP="002A5EB7">
      <w:pPr>
        <w:rPr>
          <w:sz w:val="28"/>
          <w:szCs w:val="28"/>
        </w:rPr>
      </w:pPr>
      <w:r w:rsidRPr="00D31B67">
        <w:rPr>
          <w:sz w:val="28"/>
          <w:szCs w:val="28"/>
        </w:rPr>
        <w:t>в) спеціальні;</w:t>
      </w:r>
    </w:p>
    <w:p w:rsidR="002A5EB7" w:rsidRPr="00D31B67" w:rsidRDefault="002A5EB7" w:rsidP="002A5EB7">
      <w:pPr>
        <w:rPr>
          <w:sz w:val="28"/>
          <w:szCs w:val="28"/>
        </w:rPr>
      </w:pPr>
      <w:r w:rsidRPr="00D31B67">
        <w:rPr>
          <w:sz w:val="28"/>
          <w:szCs w:val="28"/>
        </w:rPr>
        <w:t>г) регулярні</w:t>
      </w:r>
    </w:p>
    <w:p w:rsidR="002A5EB7" w:rsidRPr="00D31B67" w:rsidRDefault="002A5EB7" w:rsidP="002A5EB7">
      <w:pPr>
        <w:rPr>
          <w:b/>
          <w:sz w:val="28"/>
          <w:szCs w:val="28"/>
        </w:rPr>
      </w:pPr>
      <w:r w:rsidRPr="00D31B67">
        <w:rPr>
          <w:b/>
          <w:sz w:val="28"/>
          <w:szCs w:val="28"/>
        </w:rPr>
        <w:t>15. За правовою ознакою податки поділяються на:</w:t>
      </w:r>
    </w:p>
    <w:p w:rsidR="002A5EB7" w:rsidRPr="00D31B67" w:rsidRDefault="002A5EB7" w:rsidP="002A5EB7">
      <w:pPr>
        <w:rPr>
          <w:sz w:val="28"/>
          <w:szCs w:val="28"/>
        </w:rPr>
      </w:pPr>
      <w:r w:rsidRPr="00D31B67">
        <w:rPr>
          <w:sz w:val="28"/>
          <w:szCs w:val="28"/>
        </w:rPr>
        <w:t>а) власні;</w:t>
      </w:r>
    </w:p>
    <w:p w:rsidR="002A5EB7" w:rsidRPr="00D31B67" w:rsidRDefault="002A5EB7" w:rsidP="002A5EB7">
      <w:pPr>
        <w:rPr>
          <w:sz w:val="28"/>
          <w:szCs w:val="28"/>
        </w:rPr>
      </w:pPr>
      <w:r w:rsidRPr="00D31B67">
        <w:rPr>
          <w:sz w:val="28"/>
          <w:szCs w:val="28"/>
        </w:rPr>
        <w:t>б) звичайні;</w:t>
      </w:r>
    </w:p>
    <w:p w:rsidR="002A5EB7" w:rsidRPr="00D31B67" w:rsidRDefault="002A5EB7" w:rsidP="002A5EB7">
      <w:pPr>
        <w:rPr>
          <w:sz w:val="28"/>
          <w:szCs w:val="28"/>
        </w:rPr>
      </w:pPr>
      <w:r w:rsidRPr="00D31B67">
        <w:rPr>
          <w:sz w:val="28"/>
          <w:szCs w:val="28"/>
        </w:rPr>
        <w:t>в) місцеві;</w:t>
      </w:r>
    </w:p>
    <w:p w:rsidR="002A5EB7" w:rsidRDefault="002A5EB7" w:rsidP="002A5EB7">
      <w:pPr>
        <w:rPr>
          <w:sz w:val="28"/>
          <w:szCs w:val="28"/>
        </w:rPr>
      </w:pPr>
      <w:r w:rsidRPr="00D31B67">
        <w:rPr>
          <w:sz w:val="28"/>
          <w:szCs w:val="28"/>
        </w:rPr>
        <w:lastRenderedPageBreak/>
        <w:t>г) загальнодержавні</w:t>
      </w:r>
    </w:p>
    <w:p w:rsidR="002A5EB7" w:rsidRPr="00B3129E" w:rsidRDefault="002A5EB7" w:rsidP="002A5EB7">
      <w:pPr>
        <w:tabs>
          <w:tab w:val="left" w:pos="3195"/>
        </w:tabs>
        <w:rPr>
          <w:b/>
          <w:sz w:val="28"/>
          <w:szCs w:val="28"/>
        </w:rPr>
      </w:pPr>
      <w:r w:rsidRPr="00B3129E">
        <w:rPr>
          <w:b/>
          <w:sz w:val="28"/>
          <w:szCs w:val="28"/>
        </w:rPr>
        <w:t>16. У Податковому кодексі України закріплено ... принципів, на яких</w:t>
      </w:r>
    </w:p>
    <w:p w:rsidR="002A5EB7" w:rsidRPr="008A25F0" w:rsidRDefault="002A5EB7" w:rsidP="002A5EB7">
      <w:pPr>
        <w:tabs>
          <w:tab w:val="left" w:pos="3195"/>
        </w:tabs>
        <w:rPr>
          <w:sz w:val="28"/>
          <w:szCs w:val="28"/>
        </w:rPr>
      </w:pPr>
      <w:r w:rsidRPr="008A25F0">
        <w:rPr>
          <w:sz w:val="28"/>
          <w:szCs w:val="28"/>
        </w:rPr>
        <w:t>грунтується податкове законодавство України:</w:t>
      </w:r>
    </w:p>
    <w:p w:rsidR="002A5EB7" w:rsidRPr="008A25F0" w:rsidRDefault="002A5EB7" w:rsidP="002A5EB7">
      <w:pPr>
        <w:tabs>
          <w:tab w:val="left" w:pos="3195"/>
        </w:tabs>
        <w:rPr>
          <w:sz w:val="28"/>
          <w:szCs w:val="28"/>
        </w:rPr>
      </w:pPr>
      <w:r w:rsidRPr="008A25F0">
        <w:rPr>
          <w:sz w:val="28"/>
          <w:szCs w:val="28"/>
        </w:rPr>
        <w:t>а) дев’ять;</w:t>
      </w:r>
    </w:p>
    <w:p w:rsidR="002A5EB7" w:rsidRPr="008A25F0" w:rsidRDefault="002A5EB7" w:rsidP="002A5EB7">
      <w:pPr>
        <w:tabs>
          <w:tab w:val="left" w:pos="3195"/>
        </w:tabs>
        <w:rPr>
          <w:sz w:val="28"/>
          <w:szCs w:val="28"/>
        </w:rPr>
      </w:pPr>
      <w:r w:rsidRPr="008A25F0">
        <w:rPr>
          <w:sz w:val="28"/>
          <w:szCs w:val="28"/>
        </w:rPr>
        <w:t>б) десять;</w:t>
      </w:r>
    </w:p>
    <w:p w:rsidR="002A5EB7" w:rsidRPr="008A25F0" w:rsidRDefault="002A5EB7" w:rsidP="002A5EB7">
      <w:pPr>
        <w:tabs>
          <w:tab w:val="left" w:pos="3195"/>
        </w:tabs>
        <w:rPr>
          <w:sz w:val="28"/>
          <w:szCs w:val="28"/>
        </w:rPr>
      </w:pPr>
      <w:r w:rsidRPr="008A25F0">
        <w:rPr>
          <w:sz w:val="28"/>
          <w:szCs w:val="28"/>
        </w:rPr>
        <w:t>в) одинадцять;</w:t>
      </w:r>
    </w:p>
    <w:p w:rsidR="002A5EB7" w:rsidRPr="008A25F0" w:rsidRDefault="002A5EB7" w:rsidP="002A5EB7">
      <w:pPr>
        <w:tabs>
          <w:tab w:val="left" w:pos="3195"/>
        </w:tabs>
        <w:rPr>
          <w:sz w:val="28"/>
          <w:szCs w:val="28"/>
        </w:rPr>
      </w:pPr>
      <w:r w:rsidRPr="008A25F0">
        <w:rPr>
          <w:sz w:val="28"/>
          <w:szCs w:val="28"/>
        </w:rPr>
        <w:t>г) дванадцять</w:t>
      </w:r>
    </w:p>
    <w:p w:rsidR="002A5EB7" w:rsidRPr="00B3129E" w:rsidRDefault="002A5EB7" w:rsidP="002A5EB7">
      <w:pPr>
        <w:tabs>
          <w:tab w:val="left" w:pos="3195"/>
        </w:tabs>
        <w:rPr>
          <w:b/>
          <w:sz w:val="28"/>
          <w:szCs w:val="28"/>
        </w:rPr>
      </w:pPr>
      <w:r w:rsidRPr="00B3129E">
        <w:rPr>
          <w:b/>
          <w:sz w:val="28"/>
          <w:szCs w:val="28"/>
        </w:rPr>
        <w:t>17. Принцип нейтральності податкової системи - це:</w:t>
      </w:r>
    </w:p>
    <w:p w:rsidR="002A5EB7" w:rsidRPr="008A25F0" w:rsidRDefault="002A5EB7" w:rsidP="002A5EB7">
      <w:pPr>
        <w:tabs>
          <w:tab w:val="left" w:pos="3195"/>
        </w:tabs>
        <w:rPr>
          <w:sz w:val="28"/>
          <w:szCs w:val="28"/>
        </w:rPr>
      </w:pPr>
      <w:r w:rsidRPr="008A25F0">
        <w:rPr>
          <w:sz w:val="28"/>
          <w:szCs w:val="28"/>
        </w:rPr>
        <w:t>а) установлення податків та зборів відповідно до платоспроможності</w:t>
      </w:r>
    </w:p>
    <w:p w:rsidR="002A5EB7" w:rsidRPr="008A25F0" w:rsidRDefault="002A5EB7" w:rsidP="002A5EB7">
      <w:pPr>
        <w:tabs>
          <w:tab w:val="left" w:pos="3195"/>
        </w:tabs>
        <w:rPr>
          <w:sz w:val="28"/>
          <w:szCs w:val="28"/>
        </w:rPr>
      </w:pPr>
      <w:r w:rsidRPr="008A25F0">
        <w:rPr>
          <w:sz w:val="28"/>
          <w:szCs w:val="28"/>
        </w:rPr>
        <w:t>платників податків;</w:t>
      </w:r>
    </w:p>
    <w:p w:rsidR="002A5EB7" w:rsidRPr="008A25F0" w:rsidRDefault="002A5EB7" w:rsidP="002A5EB7">
      <w:pPr>
        <w:tabs>
          <w:tab w:val="left" w:pos="3195"/>
        </w:tabs>
        <w:rPr>
          <w:sz w:val="28"/>
          <w:szCs w:val="28"/>
        </w:rPr>
      </w:pPr>
      <w:r w:rsidRPr="008A25F0">
        <w:rPr>
          <w:sz w:val="28"/>
          <w:szCs w:val="28"/>
        </w:rPr>
        <w:t>б)установлення податків та зборів у спосіб, який не впливає на</w:t>
      </w:r>
    </w:p>
    <w:p w:rsidR="002A5EB7" w:rsidRPr="008A25F0" w:rsidRDefault="002A5EB7" w:rsidP="002A5EB7">
      <w:pPr>
        <w:tabs>
          <w:tab w:val="left" w:pos="3195"/>
        </w:tabs>
        <w:rPr>
          <w:sz w:val="28"/>
          <w:szCs w:val="28"/>
        </w:rPr>
      </w:pPr>
      <w:r w:rsidRPr="008A25F0">
        <w:rPr>
          <w:sz w:val="28"/>
          <w:szCs w:val="28"/>
        </w:rPr>
        <w:t>збільшення або зменшення конкурентоздатності платника податків;</w:t>
      </w:r>
    </w:p>
    <w:p w:rsidR="002A5EB7" w:rsidRPr="008A25F0" w:rsidRDefault="002A5EB7" w:rsidP="002A5EB7">
      <w:pPr>
        <w:tabs>
          <w:tab w:val="left" w:pos="3195"/>
        </w:tabs>
        <w:rPr>
          <w:sz w:val="28"/>
          <w:szCs w:val="28"/>
        </w:rPr>
      </w:pPr>
      <w:r w:rsidRPr="008A25F0">
        <w:rPr>
          <w:sz w:val="28"/>
          <w:szCs w:val="28"/>
        </w:rPr>
        <w:t>в)недопущення будь-яких проявів податкової дискримінації;</w:t>
      </w:r>
    </w:p>
    <w:p w:rsidR="002A5EB7" w:rsidRPr="008A25F0" w:rsidRDefault="002A5EB7" w:rsidP="002A5EB7">
      <w:pPr>
        <w:tabs>
          <w:tab w:val="left" w:pos="3195"/>
        </w:tabs>
        <w:rPr>
          <w:sz w:val="28"/>
          <w:szCs w:val="28"/>
        </w:rPr>
      </w:pPr>
      <w:r w:rsidRPr="008A25F0">
        <w:rPr>
          <w:sz w:val="28"/>
          <w:szCs w:val="28"/>
        </w:rPr>
        <w:t>г) визначення на законодавчому рівні усіх обов'язкових елементів</w:t>
      </w:r>
    </w:p>
    <w:p w:rsidR="002A5EB7" w:rsidRPr="008A25F0" w:rsidRDefault="002A5EB7" w:rsidP="002A5EB7">
      <w:pPr>
        <w:tabs>
          <w:tab w:val="left" w:pos="3195"/>
        </w:tabs>
        <w:rPr>
          <w:sz w:val="28"/>
          <w:szCs w:val="28"/>
        </w:rPr>
      </w:pPr>
      <w:r w:rsidRPr="008A25F0">
        <w:rPr>
          <w:sz w:val="28"/>
          <w:szCs w:val="28"/>
        </w:rPr>
        <w:t>податку</w:t>
      </w:r>
    </w:p>
    <w:p w:rsidR="002A5EB7" w:rsidRPr="00B3129E" w:rsidRDefault="002A5EB7" w:rsidP="002A5EB7">
      <w:pPr>
        <w:tabs>
          <w:tab w:val="left" w:pos="3195"/>
        </w:tabs>
        <w:rPr>
          <w:b/>
          <w:sz w:val="28"/>
          <w:szCs w:val="28"/>
        </w:rPr>
      </w:pPr>
      <w:r w:rsidRPr="00B3129E">
        <w:rPr>
          <w:b/>
          <w:sz w:val="28"/>
          <w:szCs w:val="28"/>
        </w:rPr>
        <w:t>18. Принцип соціальної справедливості - це:</w:t>
      </w:r>
    </w:p>
    <w:p w:rsidR="002A5EB7" w:rsidRPr="008A25F0" w:rsidRDefault="002A5EB7" w:rsidP="002A5EB7">
      <w:pPr>
        <w:tabs>
          <w:tab w:val="left" w:pos="3195"/>
        </w:tabs>
        <w:rPr>
          <w:sz w:val="28"/>
          <w:szCs w:val="28"/>
        </w:rPr>
      </w:pPr>
      <w:r w:rsidRPr="008A25F0">
        <w:rPr>
          <w:sz w:val="28"/>
          <w:szCs w:val="28"/>
        </w:rPr>
        <w:t>а) установлення податків та зборів у спосіб, який не впливає на</w:t>
      </w:r>
    </w:p>
    <w:p w:rsidR="002A5EB7" w:rsidRPr="008A25F0" w:rsidRDefault="002A5EB7" w:rsidP="002A5EB7">
      <w:pPr>
        <w:tabs>
          <w:tab w:val="left" w:pos="3195"/>
        </w:tabs>
        <w:rPr>
          <w:sz w:val="28"/>
          <w:szCs w:val="28"/>
        </w:rPr>
      </w:pPr>
      <w:r w:rsidRPr="008A25F0">
        <w:rPr>
          <w:sz w:val="28"/>
          <w:szCs w:val="28"/>
        </w:rPr>
        <w:t>збільшення або зменшення конкурентоздатності платника податків;</w:t>
      </w:r>
    </w:p>
    <w:p w:rsidR="002A5EB7" w:rsidRPr="008A25F0" w:rsidRDefault="002A5EB7" w:rsidP="002A5EB7">
      <w:pPr>
        <w:tabs>
          <w:tab w:val="left" w:pos="3195"/>
        </w:tabs>
        <w:rPr>
          <w:sz w:val="28"/>
          <w:szCs w:val="28"/>
        </w:rPr>
      </w:pPr>
      <w:r w:rsidRPr="008A25F0">
        <w:rPr>
          <w:sz w:val="28"/>
          <w:szCs w:val="28"/>
        </w:rPr>
        <w:t>б) встановлення податків та зборів з урахуванням необхідності</w:t>
      </w:r>
    </w:p>
    <w:p w:rsidR="002A5EB7" w:rsidRPr="008A25F0" w:rsidRDefault="002A5EB7" w:rsidP="002A5EB7">
      <w:pPr>
        <w:tabs>
          <w:tab w:val="left" w:pos="3195"/>
        </w:tabs>
        <w:rPr>
          <w:sz w:val="28"/>
          <w:szCs w:val="28"/>
        </w:rPr>
      </w:pPr>
      <w:r w:rsidRPr="008A25F0">
        <w:rPr>
          <w:sz w:val="28"/>
          <w:szCs w:val="28"/>
        </w:rPr>
        <w:t>досягнення збалансованості витрат бюджету з його надходженнями;</w:t>
      </w:r>
    </w:p>
    <w:p w:rsidR="002A5EB7" w:rsidRPr="008A25F0" w:rsidRDefault="002A5EB7" w:rsidP="002A5EB7">
      <w:pPr>
        <w:tabs>
          <w:tab w:val="left" w:pos="3195"/>
        </w:tabs>
        <w:rPr>
          <w:sz w:val="28"/>
          <w:szCs w:val="28"/>
        </w:rPr>
      </w:pPr>
      <w:r w:rsidRPr="008A25F0">
        <w:rPr>
          <w:sz w:val="28"/>
          <w:szCs w:val="28"/>
        </w:rPr>
        <w:t>в) установлення податків та зборів відповідно до платоспроможності</w:t>
      </w:r>
    </w:p>
    <w:p w:rsidR="002A5EB7" w:rsidRPr="008A25F0" w:rsidRDefault="002A5EB7" w:rsidP="002A5EB7">
      <w:pPr>
        <w:tabs>
          <w:tab w:val="left" w:pos="3195"/>
        </w:tabs>
        <w:rPr>
          <w:sz w:val="28"/>
          <w:szCs w:val="28"/>
        </w:rPr>
      </w:pPr>
      <w:r w:rsidRPr="008A25F0">
        <w:rPr>
          <w:sz w:val="28"/>
          <w:szCs w:val="28"/>
        </w:rPr>
        <w:t>платників податків;</w:t>
      </w:r>
    </w:p>
    <w:p w:rsidR="002A5EB7" w:rsidRPr="008A25F0" w:rsidRDefault="002A5EB7" w:rsidP="002A5EB7">
      <w:pPr>
        <w:tabs>
          <w:tab w:val="left" w:pos="3195"/>
        </w:tabs>
        <w:rPr>
          <w:sz w:val="28"/>
          <w:szCs w:val="28"/>
        </w:rPr>
      </w:pPr>
      <w:r w:rsidRPr="008A25F0">
        <w:rPr>
          <w:sz w:val="28"/>
          <w:szCs w:val="28"/>
        </w:rPr>
        <w:t>г) недопущення будь-яких проявів податкової дискримінації</w:t>
      </w:r>
    </w:p>
    <w:p w:rsidR="002A5EB7" w:rsidRPr="00B3129E" w:rsidRDefault="002A5EB7" w:rsidP="002A5EB7">
      <w:pPr>
        <w:tabs>
          <w:tab w:val="left" w:pos="3195"/>
        </w:tabs>
        <w:rPr>
          <w:b/>
          <w:sz w:val="28"/>
          <w:szCs w:val="28"/>
        </w:rPr>
      </w:pPr>
      <w:r w:rsidRPr="00B3129E">
        <w:rPr>
          <w:b/>
          <w:sz w:val="28"/>
          <w:szCs w:val="28"/>
        </w:rPr>
        <w:t>19. До місцевих податків і зборів належать:</w:t>
      </w:r>
    </w:p>
    <w:p w:rsidR="002A5EB7" w:rsidRPr="008A25F0" w:rsidRDefault="002A5EB7" w:rsidP="002A5EB7">
      <w:pPr>
        <w:tabs>
          <w:tab w:val="left" w:pos="3195"/>
        </w:tabs>
        <w:rPr>
          <w:sz w:val="28"/>
          <w:szCs w:val="28"/>
        </w:rPr>
      </w:pPr>
      <w:r w:rsidRPr="008A25F0">
        <w:rPr>
          <w:sz w:val="28"/>
          <w:szCs w:val="28"/>
        </w:rPr>
        <w:t>а) мито;</w:t>
      </w:r>
    </w:p>
    <w:p w:rsidR="002A5EB7" w:rsidRPr="008A25F0" w:rsidRDefault="002A5EB7" w:rsidP="002A5EB7">
      <w:pPr>
        <w:tabs>
          <w:tab w:val="left" w:pos="3195"/>
        </w:tabs>
        <w:rPr>
          <w:sz w:val="28"/>
          <w:szCs w:val="28"/>
        </w:rPr>
      </w:pPr>
      <w:r w:rsidRPr="008A25F0">
        <w:rPr>
          <w:sz w:val="28"/>
          <w:szCs w:val="28"/>
        </w:rPr>
        <w:t xml:space="preserve">б) </w:t>
      </w:r>
      <w:r>
        <w:rPr>
          <w:sz w:val="28"/>
          <w:szCs w:val="28"/>
        </w:rPr>
        <w:t>єдиний податок</w:t>
      </w:r>
      <w:r w:rsidRPr="008A25F0">
        <w:rPr>
          <w:sz w:val="28"/>
          <w:szCs w:val="28"/>
        </w:rPr>
        <w:t>;</w:t>
      </w:r>
    </w:p>
    <w:p w:rsidR="002A5EB7" w:rsidRPr="008A25F0" w:rsidRDefault="002A5EB7" w:rsidP="002A5EB7">
      <w:pPr>
        <w:tabs>
          <w:tab w:val="left" w:pos="3195"/>
        </w:tabs>
        <w:rPr>
          <w:sz w:val="28"/>
          <w:szCs w:val="28"/>
        </w:rPr>
      </w:pPr>
      <w:r w:rsidRPr="008A25F0">
        <w:rPr>
          <w:sz w:val="28"/>
          <w:szCs w:val="28"/>
        </w:rPr>
        <w:t>в) податок на додану вартість;</w:t>
      </w:r>
    </w:p>
    <w:p w:rsidR="002A5EB7" w:rsidRDefault="002A5EB7" w:rsidP="002A5EB7">
      <w:pPr>
        <w:tabs>
          <w:tab w:val="left" w:pos="3195"/>
        </w:tabs>
        <w:rPr>
          <w:sz w:val="28"/>
          <w:szCs w:val="28"/>
        </w:rPr>
      </w:pPr>
      <w:r w:rsidRPr="008A25F0">
        <w:rPr>
          <w:sz w:val="28"/>
          <w:szCs w:val="28"/>
        </w:rPr>
        <w:t>г) податок на прибуток підприємств</w:t>
      </w:r>
    </w:p>
    <w:p w:rsidR="002A5EB7" w:rsidRPr="00B3129E" w:rsidRDefault="002A5EB7" w:rsidP="002A5EB7">
      <w:pPr>
        <w:tabs>
          <w:tab w:val="left" w:pos="3195"/>
        </w:tabs>
        <w:rPr>
          <w:b/>
          <w:sz w:val="28"/>
          <w:szCs w:val="28"/>
        </w:rPr>
      </w:pPr>
      <w:r w:rsidRPr="00B3129E">
        <w:rPr>
          <w:b/>
        </w:rPr>
        <w:t xml:space="preserve"> </w:t>
      </w:r>
      <w:r w:rsidRPr="00B3129E">
        <w:rPr>
          <w:b/>
          <w:sz w:val="28"/>
          <w:szCs w:val="28"/>
        </w:rPr>
        <w:t>20. До загальнодержавних належать такі податки та збори:</w:t>
      </w:r>
    </w:p>
    <w:p w:rsidR="002A5EB7" w:rsidRPr="008A25F0" w:rsidRDefault="002A5EB7" w:rsidP="002A5EB7">
      <w:pPr>
        <w:tabs>
          <w:tab w:val="left" w:pos="3195"/>
        </w:tabs>
        <w:rPr>
          <w:sz w:val="28"/>
          <w:szCs w:val="28"/>
        </w:rPr>
      </w:pPr>
      <w:r w:rsidRPr="008A25F0">
        <w:rPr>
          <w:sz w:val="28"/>
          <w:szCs w:val="28"/>
        </w:rPr>
        <w:t>а) єдиний податок;</w:t>
      </w:r>
    </w:p>
    <w:p w:rsidR="002A5EB7" w:rsidRPr="008A25F0" w:rsidRDefault="002A5EB7" w:rsidP="002A5EB7">
      <w:pPr>
        <w:tabs>
          <w:tab w:val="left" w:pos="3195"/>
        </w:tabs>
        <w:rPr>
          <w:sz w:val="28"/>
          <w:szCs w:val="28"/>
        </w:rPr>
      </w:pPr>
      <w:r w:rsidRPr="008A25F0">
        <w:rPr>
          <w:sz w:val="28"/>
          <w:szCs w:val="28"/>
        </w:rPr>
        <w:t>б)</w:t>
      </w:r>
      <w:r>
        <w:rPr>
          <w:sz w:val="28"/>
          <w:szCs w:val="28"/>
        </w:rPr>
        <w:t xml:space="preserve"> податок на прибуток</w:t>
      </w:r>
      <w:r w:rsidRPr="008A25F0">
        <w:rPr>
          <w:sz w:val="28"/>
          <w:szCs w:val="28"/>
        </w:rPr>
        <w:t>;</w:t>
      </w:r>
    </w:p>
    <w:p w:rsidR="002A5EB7" w:rsidRPr="008A25F0" w:rsidRDefault="002A5EB7" w:rsidP="002A5EB7">
      <w:pPr>
        <w:tabs>
          <w:tab w:val="left" w:pos="3195"/>
        </w:tabs>
        <w:rPr>
          <w:sz w:val="28"/>
          <w:szCs w:val="28"/>
        </w:rPr>
      </w:pPr>
      <w:r w:rsidRPr="008A25F0">
        <w:rPr>
          <w:sz w:val="28"/>
          <w:szCs w:val="28"/>
        </w:rPr>
        <w:t>в)</w:t>
      </w:r>
      <w:r>
        <w:rPr>
          <w:sz w:val="28"/>
          <w:szCs w:val="28"/>
        </w:rPr>
        <w:t xml:space="preserve"> </w:t>
      </w:r>
      <w:r w:rsidRPr="008A25F0">
        <w:rPr>
          <w:sz w:val="28"/>
          <w:szCs w:val="28"/>
        </w:rPr>
        <w:t>податок на доходи фізичних осіб;</w:t>
      </w:r>
    </w:p>
    <w:p w:rsidR="002A5EB7" w:rsidRPr="008A25F0" w:rsidRDefault="002A5EB7" w:rsidP="002A5EB7">
      <w:pPr>
        <w:tabs>
          <w:tab w:val="left" w:pos="3195"/>
        </w:tabs>
        <w:rPr>
          <w:sz w:val="28"/>
          <w:szCs w:val="28"/>
        </w:rPr>
      </w:pPr>
      <w:r w:rsidRPr="008A25F0">
        <w:rPr>
          <w:sz w:val="28"/>
          <w:szCs w:val="28"/>
        </w:rPr>
        <w:t>г) податок на нерухоме майно, відмінне від земельної ділянки</w:t>
      </w:r>
    </w:p>
    <w:p w:rsidR="006537E8" w:rsidRDefault="006537E8" w:rsidP="002A5EB7">
      <w:pPr>
        <w:pStyle w:val="a4"/>
        <w:rPr>
          <w:rFonts w:ascii="Times New Roman" w:hAnsi="Times New Roman"/>
          <w:b/>
          <w:sz w:val="28"/>
          <w:szCs w:val="28"/>
          <w:lang w:val="uk-UA" w:eastAsia="ru-RU"/>
        </w:rPr>
      </w:pPr>
    </w:p>
    <w:p w:rsidR="006537E8" w:rsidRDefault="006537E8" w:rsidP="002A5EB7">
      <w:pPr>
        <w:pStyle w:val="a4"/>
        <w:rPr>
          <w:rFonts w:ascii="Times New Roman" w:hAnsi="Times New Roman"/>
          <w:b/>
          <w:sz w:val="28"/>
          <w:szCs w:val="28"/>
          <w:lang w:val="uk-UA" w:eastAsia="ru-RU"/>
        </w:rPr>
      </w:pPr>
    </w:p>
    <w:p w:rsidR="006537E8" w:rsidRDefault="006537E8" w:rsidP="002A5EB7">
      <w:pPr>
        <w:pStyle w:val="a4"/>
        <w:rPr>
          <w:rFonts w:ascii="Times New Roman" w:hAnsi="Times New Roman"/>
          <w:b/>
          <w:sz w:val="28"/>
          <w:szCs w:val="28"/>
          <w:lang w:val="uk-UA" w:eastAsia="ru-RU"/>
        </w:rPr>
      </w:pPr>
    </w:p>
    <w:p w:rsidR="006537E8" w:rsidRDefault="006537E8" w:rsidP="002A5EB7">
      <w:pPr>
        <w:pStyle w:val="a4"/>
        <w:rPr>
          <w:rFonts w:ascii="Times New Roman" w:hAnsi="Times New Roman"/>
          <w:b/>
          <w:sz w:val="28"/>
          <w:szCs w:val="28"/>
          <w:lang w:val="uk-UA" w:eastAsia="ru-RU"/>
        </w:rPr>
      </w:pPr>
    </w:p>
    <w:p w:rsidR="002A5EB7" w:rsidRPr="00CC4616" w:rsidRDefault="002A5EB7" w:rsidP="002A5EB7">
      <w:pPr>
        <w:pStyle w:val="a4"/>
        <w:rPr>
          <w:rFonts w:ascii="Times New Roman" w:hAnsi="Times New Roman"/>
          <w:b/>
          <w:sz w:val="28"/>
          <w:szCs w:val="28"/>
          <w:lang w:val="uk-UA" w:eastAsia="ru-RU"/>
        </w:rPr>
      </w:pPr>
      <w:r w:rsidRPr="00D31682">
        <w:rPr>
          <w:rFonts w:ascii="Times New Roman" w:hAnsi="Times New Roman"/>
          <w:b/>
          <w:sz w:val="28"/>
          <w:szCs w:val="28"/>
          <w:highlight w:val="green"/>
          <w:lang w:val="uk-UA" w:eastAsia="ru-RU"/>
        </w:rPr>
        <w:t>Практичне заняття № 2</w:t>
      </w:r>
    </w:p>
    <w:p w:rsidR="002A5EB7" w:rsidRDefault="002A5EB7" w:rsidP="002A5EB7">
      <w:pPr>
        <w:pStyle w:val="a4"/>
        <w:rPr>
          <w:rFonts w:ascii="Times New Roman" w:hAnsi="Times New Roman"/>
          <w:b/>
          <w:sz w:val="28"/>
          <w:szCs w:val="28"/>
          <w:lang w:val="uk-UA" w:eastAsia="ru-RU"/>
        </w:rPr>
      </w:pPr>
      <w:r>
        <w:rPr>
          <w:rFonts w:ascii="Times New Roman" w:hAnsi="Times New Roman"/>
          <w:b/>
          <w:sz w:val="28"/>
          <w:szCs w:val="28"/>
          <w:lang w:val="uk-UA" w:eastAsia="ru-RU"/>
        </w:rPr>
        <w:t xml:space="preserve">Тема: </w:t>
      </w:r>
      <w:r w:rsidRPr="00CC4616">
        <w:rPr>
          <w:rFonts w:ascii="Times New Roman" w:hAnsi="Times New Roman"/>
          <w:b/>
          <w:sz w:val="28"/>
          <w:szCs w:val="28"/>
          <w:lang w:eastAsia="ru-RU"/>
        </w:rPr>
        <w:t>Змістовий модуль 1. Сутність податків та організація податкової системи країни</w:t>
      </w:r>
      <w:r>
        <w:rPr>
          <w:rFonts w:ascii="Times New Roman" w:hAnsi="Times New Roman"/>
          <w:b/>
          <w:sz w:val="28"/>
          <w:szCs w:val="28"/>
          <w:lang w:val="uk-UA" w:eastAsia="ru-RU"/>
        </w:rPr>
        <w:t>.</w:t>
      </w:r>
    </w:p>
    <w:p w:rsidR="002A5EB7" w:rsidRPr="002A5EB7" w:rsidRDefault="002A5EB7" w:rsidP="002A5EB7">
      <w:pPr>
        <w:pStyle w:val="a4"/>
        <w:rPr>
          <w:rFonts w:ascii="Times New Roman" w:hAnsi="Times New Roman"/>
          <w:b/>
          <w:color w:val="333333"/>
          <w:sz w:val="28"/>
          <w:szCs w:val="28"/>
          <w:lang w:val="uk-UA" w:eastAsia="ru-RU"/>
        </w:rPr>
      </w:pPr>
      <w:r>
        <w:rPr>
          <w:rFonts w:ascii="Times New Roman" w:hAnsi="Times New Roman"/>
          <w:b/>
          <w:sz w:val="28"/>
          <w:szCs w:val="28"/>
          <w:lang w:val="uk-UA" w:eastAsia="ru-RU"/>
        </w:rPr>
        <w:t>Завдання: Дати вірну відповідь на тести:</w:t>
      </w:r>
    </w:p>
    <w:p w:rsidR="002A5EB7" w:rsidRPr="00CC4616" w:rsidRDefault="002A5EB7" w:rsidP="002A5EB7">
      <w:pPr>
        <w:shd w:val="clear" w:color="auto" w:fill="FFFFFF"/>
        <w:spacing w:before="100" w:beforeAutospacing="1" w:after="100" w:afterAutospacing="1" w:line="254" w:lineRule="atLeast"/>
        <w:rPr>
          <w:color w:val="333333"/>
          <w:sz w:val="28"/>
          <w:szCs w:val="28"/>
          <w:lang w:eastAsia="ru-RU"/>
        </w:rPr>
      </w:pPr>
      <w:r w:rsidRPr="00CC4616">
        <w:rPr>
          <w:color w:val="000000"/>
          <w:sz w:val="28"/>
          <w:szCs w:val="28"/>
          <w:lang w:eastAsia="ru-RU"/>
        </w:rPr>
        <w:t>1. Державну фіскальну службу України очолює:</w:t>
      </w:r>
    </w:p>
    <w:p w:rsidR="002A5EB7" w:rsidRPr="00CC4616" w:rsidRDefault="002A5EB7" w:rsidP="002A5EB7">
      <w:pPr>
        <w:shd w:val="clear" w:color="auto" w:fill="FFFFFF"/>
        <w:spacing w:before="100" w:beforeAutospacing="1" w:after="100" w:afterAutospacing="1" w:line="254" w:lineRule="atLeast"/>
        <w:ind w:firstLine="709"/>
        <w:rPr>
          <w:color w:val="333333"/>
          <w:sz w:val="28"/>
          <w:szCs w:val="28"/>
          <w:lang w:eastAsia="ru-RU"/>
        </w:rPr>
      </w:pPr>
      <w:r w:rsidRPr="00CC4616">
        <w:rPr>
          <w:color w:val="000000"/>
          <w:sz w:val="28"/>
          <w:szCs w:val="28"/>
          <w:lang w:eastAsia="ru-RU"/>
        </w:rPr>
        <w:t>1) Прем’єр-міністр України;</w:t>
      </w:r>
    </w:p>
    <w:p w:rsidR="002A5EB7" w:rsidRPr="00CC4616" w:rsidRDefault="002A5EB7" w:rsidP="002A5EB7">
      <w:pPr>
        <w:shd w:val="clear" w:color="auto" w:fill="FFFFFF"/>
        <w:spacing w:before="100" w:beforeAutospacing="1" w:after="100" w:afterAutospacing="1" w:line="254" w:lineRule="atLeast"/>
        <w:ind w:firstLine="709"/>
        <w:rPr>
          <w:color w:val="333333"/>
          <w:sz w:val="28"/>
          <w:szCs w:val="28"/>
          <w:lang w:eastAsia="ru-RU"/>
        </w:rPr>
      </w:pPr>
      <w:r w:rsidRPr="00CC4616">
        <w:rPr>
          <w:color w:val="000000"/>
          <w:sz w:val="28"/>
          <w:szCs w:val="28"/>
          <w:lang w:eastAsia="ru-RU"/>
        </w:rPr>
        <w:t>2) Міністр фінансів України;</w:t>
      </w:r>
    </w:p>
    <w:p w:rsidR="002A5EB7" w:rsidRPr="00CC4616" w:rsidRDefault="002A5EB7" w:rsidP="002A5EB7">
      <w:pPr>
        <w:shd w:val="clear" w:color="auto" w:fill="FFFFFF"/>
        <w:spacing w:before="100" w:beforeAutospacing="1" w:after="100" w:afterAutospacing="1" w:line="254" w:lineRule="atLeast"/>
        <w:ind w:firstLine="709"/>
        <w:rPr>
          <w:color w:val="333333"/>
          <w:sz w:val="28"/>
          <w:szCs w:val="28"/>
          <w:lang w:eastAsia="ru-RU"/>
        </w:rPr>
      </w:pPr>
      <w:r w:rsidRPr="00CC4616">
        <w:rPr>
          <w:color w:val="000000"/>
          <w:sz w:val="28"/>
          <w:szCs w:val="28"/>
          <w:lang w:eastAsia="ru-RU"/>
        </w:rPr>
        <w:t>3) Голова ДФС України;</w:t>
      </w:r>
    </w:p>
    <w:p w:rsidR="002A5EB7" w:rsidRPr="00CC4616" w:rsidRDefault="002A5EB7" w:rsidP="002A5EB7">
      <w:pPr>
        <w:shd w:val="clear" w:color="auto" w:fill="FFFFFF"/>
        <w:spacing w:before="100" w:beforeAutospacing="1" w:after="100" w:afterAutospacing="1" w:line="254" w:lineRule="atLeast"/>
        <w:ind w:firstLine="709"/>
        <w:rPr>
          <w:color w:val="333333"/>
          <w:sz w:val="28"/>
          <w:szCs w:val="28"/>
          <w:lang w:eastAsia="ru-RU"/>
        </w:rPr>
      </w:pPr>
      <w:r w:rsidRPr="00CC4616">
        <w:rPr>
          <w:color w:val="000000"/>
          <w:sz w:val="28"/>
          <w:szCs w:val="28"/>
          <w:lang w:eastAsia="ru-RU"/>
        </w:rPr>
        <w:lastRenderedPageBreak/>
        <w:t>4) Начальник Державної податкової адміністрації;</w:t>
      </w:r>
    </w:p>
    <w:p w:rsidR="002A5EB7" w:rsidRPr="00CC4616" w:rsidRDefault="002A5EB7" w:rsidP="002A5EB7">
      <w:pPr>
        <w:shd w:val="clear" w:color="auto" w:fill="FFFFFF"/>
        <w:spacing w:before="100" w:beforeAutospacing="1" w:after="100" w:afterAutospacing="1" w:line="254" w:lineRule="atLeast"/>
        <w:ind w:firstLine="709"/>
        <w:rPr>
          <w:color w:val="333333"/>
          <w:sz w:val="28"/>
          <w:szCs w:val="28"/>
          <w:lang w:eastAsia="ru-RU"/>
        </w:rPr>
      </w:pPr>
      <w:r w:rsidRPr="00CC4616">
        <w:rPr>
          <w:color w:val="000000"/>
          <w:sz w:val="28"/>
          <w:szCs w:val="28"/>
          <w:lang w:eastAsia="ru-RU"/>
        </w:rPr>
        <w:t>5) </w:t>
      </w:r>
      <w:r w:rsidRPr="00CC4616">
        <w:rPr>
          <w:color w:val="333333"/>
          <w:sz w:val="28"/>
          <w:szCs w:val="28"/>
          <w:lang w:eastAsia="ru-RU"/>
        </w:rPr>
        <w:t>правильної відповіді немає.</w:t>
      </w:r>
    </w:p>
    <w:p w:rsidR="002A5EB7" w:rsidRPr="00CC4616" w:rsidRDefault="002A5EB7" w:rsidP="002A5EB7">
      <w:pPr>
        <w:shd w:val="clear" w:color="auto" w:fill="FFFFFF"/>
        <w:spacing w:before="100" w:beforeAutospacing="1" w:after="100" w:afterAutospacing="1" w:line="254" w:lineRule="atLeast"/>
        <w:rPr>
          <w:color w:val="333333"/>
          <w:sz w:val="28"/>
          <w:szCs w:val="28"/>
          <w:lang w:eastAsia="ru-RU"/>
        </w:rPr>
      </w:pPr>
      <w:r w:rsidRPr="00CC4616">
        <w:rPr>
          <w:color w:val="000000"/>
          <w:sz w:val="28"/>
          <w:szCs w:val="28"/>
          <w:lang w:eastAsia="ru-RU"/>
        </w:rPr>
        <w:t>2. Державна фіскальна служба в Україні є:</w:t>
      </w:r>
    </w:p>
    <w:p w:rsidR="002A5EB7" w:rsidRPr="00CC4616" w:rsidRDefault="002A5EB7" w:rsidP="002A5EB7">
      <w:pPr>
        <w:shd w:val="clear" w:color="auto" w:fill="FFFFFF"/>
        <w:spacing w:before="100" w:beforeAutospacing="1" w:after="100" w:afterAutospacing="1" w:line="254" w:lineRule="atLeast"/>
        <w:ind w:firstLine="709"/>
        <w:rPr>
          <w:color w:val="333333"/>
          <w:sz w:val="28"/>
          <w:szCs w:val="28"/>
          <w:lang w:eastAsia="ru-RU"/>
        </w:rPr>
      </w:pPr>
      <w:r w:rsidRPr="00CC4616">
        <w:rPr>
          <w:color w:val="000000"/>
          <w:sz w:val="28"/>
          <w:szCs w:val="28"/>
          <w:lang w:eastAsia="ru-RU"/>
        </w:rPr>
        <w:t>1) однорівневою;</w:t>
      </w:r>
    </w:p>
    <w:p w:rsidR="002A5EB7" w:rsidRPr="00CC4616" w:rsidRDefault="002A5EB7" w:rsidP="002A5EB7">
      <w:pPr>
        <w:shd w:val="clear" w:color="auto" w:fill="FFFFFF"/>
        <w:spacing w:before="100" w:beforeAutospacing="1" w:after="100" w:afterAutospacing="1" w:line="254" w:lineRule="atLeast"/>
        <w:ind w:firstLine="709"/>
        <w:rPr>
          <w:color w:val="333333"/>
          <w:sz w:val="28"/>
          <w:szCs w:val="28"/>
          <w:lang w:eastAsia="ru-RU"/>
        </w:rPr>
      </w:pPr>
      <w:r w:rsidRPr="00CC4616">
        <w:rPr>
          <w:color w:val="000000"/>
          <w:sz w:val="28"/>
          <w:szCs w:val="28"/>
          <w:lang w:eastAsia="ru-RU"/>
        </w:rPr>
        <w:t>2) дворівневою;</w:t>
      </w:r>
    </w:p>
    <w:p w:rsidR="002A5EB7" w:rsidRPr="00CC4616" w:rsidRDefault="002A5EB7" w:rsidP="002A5EB7">
      <w:pPr>
        <w:shd w:val="clear" w:color="auto" w:fill="FFFFFF"/>
        <w:spacing w:before="100" w:beforeAutospacing="1" w:after="100" w:afterAutospacing="1" w:line="254" w:lineRule="atLeast"/>
        <w:ind w:firstLine="709"/>
        <w:rPr>
          <w:color w:val="333333"/>
          <w:sz w:val="28"/>
          <w:szCs w:val="28"/>
          <w:lang w:eastAsia="ru-RU"/>
        </w:rPr>
      </w:pPr>
      <w:r w:rsidRPr="00CC4616">
        <w:rPr>
          <w:color w:val="000000"/>
          <w:sz w:val="28"/>
          <w:szCs w:val="28"/>
          <w:lang w:eastAsia="ru-RU"/>
        </w:rPr>
        <w:t>3) трирівневою;</w:t>
      </w:r>
    </w:p>
    <w:p w:rsidR="002A5EB7" w:rsidRPr="00CC4616" w:rsidRDefault="002A5EB7" w:rsidP="002A5EB7">
      <w:pPr>
        <w:shd w:val="clear" w:color="auto" w:fill="FFFFFF"/>
        <w:spacing w:before="100" w:beforeAutospacing="1" w:after="100" w:afterAutospacing="1" w:line="254" w:lineRule="atLeast"/>
        <w:ind w:firstLine="709"/>
        <w:rPr>
          <w:color w:val="333333"/>
          <w:sz w:val="28"/>
          <w:szCs w:val="28"/>
          <w:lang w:eastAsia="ru-RU"/>
        </w:rPr>
      </w:pPr>
      <w:r w:rsidRPr="00CC4616">
        <w:rPr>
          <w:color w:val="000000"/>
          <w:sz w:val="28"/>
          <w:szCs w:val="28"/>
          <w:lang w:eastAsia="ru-RU"/>
        </w:rPr>
        <w:t>4) чотирьохрівневою;</w:t>
      </w:r>
    </w:p>
    <w:p w:rsidR="002A5EB7" w:rsidRPr="00CC4616" w:rsidRDefault="002A5EB7" w:rsidP="002A5EB7">
      <w:pPr>
        <w:shd w:val="clear" w:color="auto" w:fill="FFFFFF"/>
        <w:spacing w:before="100" w:beforeAutospacing="1" w:after="100" w:afterAutospacing="1" w:line="254" w:lineRule="atLeast"/>
        <w:ind w:firstLine="709"/>
        <w:rPr>
          <w:color w:val="333333"/>
          <w:sz w:val="28"/>
          <w:szCs w:val="28"/>
          <w:lang w:eastAsia="ru-RU"/>
        </w:rPr>
      </w:pPr>
      <w:r w:rsidRPr="00CC4616">
        <w:rPr>
          <w:color w:val="000000"/>
          <w:sz w:val="28"/>
          <w:szCs w:val="28"/>
          <w:lang w:eastAsia="ru-RU"/>
        </w:rPr>
        <w:t>5) </w:t>
      </w:r>
      <w:r w:rsidRPr="00CC4616">
        <w:rPr>
          <w:color w:val="333333"/>
          <w:sz w:val="28"/>
          <w:szCs w:val="28"/>
          <w:lang w:eastAsia="ru-RU"/>
        </w:rPr>
        <w:t>правильної відповіді немає.</w:t>
      </w:r>
    </w:p>
    <w:p w:rsidR="002A5EB7" w:rsidRPr="00CC4616" w:rsidRDefault="002A5EB7" w:rsidP="002A5EB7">
      <w:pPr>
        <w:shd w:val="clear" w:color="auto" w:fill="FFFFFF"/>
        <w:spacing w:before="100" w:beforeAutospacing="1" w:line="254" w:lineRule="atLeast"/>
        <w:rPr>
          <w:color w:val="333333"/>
          <w:sz w:val="28"/>
          <w:szCs w:val="28"/>
          <w:lang w:eastAsia="ru-RU"/>
        </w:rPr>
      </w:pPr>
      <w:r w:rsidRPr="00CC4616">
        <w:rPr>
          <w:color w:val="333333"/>
          <w:sz w:val="28"/>
          <w:szCs w:val="28"/>
          <w:lang w:eastAsia="ru-RU"/>
        </w:rPr>
        <w:t>3. Перелік загальнодержавних податків та зборів визначає:</w:t>
      </w:r>
    </w:p>
    <w:p w:rsidR="002A5EB7" w:rsidRPr="00CC4616" w:rsidRDefault="002A5EB7" w:rsidP="002A5EB7">
      <w:pPr>
        <w:shd w:val="clear" w:color="auto" w:fill="FFFFFF"/>
        <w:spacing w:before="100" w:beforeAutospacing="1" w:after="100" w:afterAutospacing="1" w:line="254" w:lineRule="atLeast"/>
        <w:ind w:firstLine="709"/>
        <w:rPr>
          <w:color w:val="333333"/>
          <w:sz w:val="28"/>
          <w:szCs w:val="28"/>
          <w:lang w:eastAsia="ru-RU"/>
        </w:rPr>
      </w:pPr>
      <w:r w:rsidRPr="00CC4616">
        <w:rPr>
          <w:color w:val="000000"/>
          <w:sz w:val="28"/>
          <w:szCs w:val="28"/>
          <w:lang w:eastAsia="ru-RU"/>
        </w:rPr>
        <w:t>1) Верховна Рада України;</w:t>
      </w:r>
    </w:p>
    <w:p w:rsidR="002A5EB7" w:rsidRPr="00CC4616" w:rsidRDefault="002A5EB7" w:rsidP="002A5EB7">
      <w:pPr>
        <w:shd w:val="clear" w:color="auto" w:fill="FFFFFF"/>
        <w:spacing w:before="100" w:beforeAutospacing="1" w:after="100" w:afterAutospacing="1" w:line="254" w:lineRule="atLeast"/>
        <w:ind w:firstLine="709"/>
        <w:rPr>
          <w:color w:val="333333"/>
          <w:sz w:val="28"/>
          <w:szCs w:val="28"/>
          <w:lang w:eastAsia="ru-RU"/>
        </w:rPr>
      </w:pPr>
      <w:r w:rsidRPr="00CC4616">
        <w:rPr>
          <w:color w:val="000000"/>
          <w:sz w:val="28"/>
          <w:szCs w:val="28"/>
          <w:lang w:eastAsia="ru-RU"/>
        </w:rPr>
        <w:t>2) Кабінет міністрів України;</w:t>
      </w:r>
    </w:p>
    <w:p w:rsidR="002A5EB7" w:rsidRPr="00CC4616" w:rsidRDefault="002A5EB7" w:rsidP="002A5EB7">
      <w:pPr>
        <w:shd w:val="clear" w:color="auto" w:fill="FFFFFF"/>
        <w:spacing w:before="100" w:beforeAutospacing="1" w:after="100" w:afterAutospacing="1" w:line="254" w:lineRule="atLeast"/>
        <w:ind w:firstLine="709"/>
        <w:rPr>
          <w:color w:val="333333"/>
          <w:sz w:val="28"/>
          <w:szCs w:val="28"/>
          <w:lang w:eastAsia="ru-RU"/>
        </w:rPr>
      </w:pPr>
      <w:r w:rsidRPr="00CC4616">
        <w:rPr>
          <w:color w:val="000000"/>
          <w:sz w:val="28"/>
          <w:szCs w:val="28"/>
          <w:lang w:eastAsia="ru-RU"/>
        </w:rPr>
        <w:t>3) Президент України;</w:t>
      </w:r>
    </w:p>
    <w:p w:rsidR="002A5EB7" w:rsidRPr="00CC4616" w:rsidRDefault="002A5EB7" w:rsidP="002A5EB7">
      <w:pPr>
        <w:shd w:val="clear" w:color="auto" w:fill="FFFFFF"/>
        <w:spacing w:before="100" w:beforeAutospacing="1" w:after="100" w:afterAutospacing="1" w:line="254" w:lineRule="atLeast"/>
        <w:ind w:firstLine="709"/>
        <w:rPr>
          <w:color w:val="333333"/>
          <w:sz w:val="28"/>
          <w:szCs w:val="28"/>
          <w:lang w:eastAsia="ru-RU"/>
        </w:rPr>
      </w:pPr>
      <w:r w:rsidRPr="00CC4616">
        <w:rPr>
          <w:color w:val="000000"/>
          <w:sz w:val="28"/>
          <w:szCs w:val="28"/>
          <w:lang w:eastAsia="ru-RU"/>
        </w:rPr>
        <w:t>4) Державна податкова служба України;</w:t>
      </w:r>
    </w:p>
    <w:p w:rsidR="002A5EB7" w:rsidRPr="00CC4616" w:rsidRDefault="002A5EB7" w:rsidP="002A5EB7">
      <w:pPr>
        <w:shd w:val="clear" w:color="auto" w:fill="FFFFFF"/>
        <w:spacing w:before="100" w:beforeAutospacing="1" w:after="100" w:afterAutospacing="1" w:line="254" w:lineRule="atLeast"/>
        <w:ind w:firstLine="709"/>
        <w:rPr>
          <w:color w:val="333333"/>
          <w:sz w:val="28"/>
          <w:szCs w:val="28"/>
          <w:lang w:eastAsia="ru-RU"/>
        </w:rPr>
      </w:pPr>
      <w:r w:rsidRPr="00CC4616">
        <w:rPr>
          <w:color w:val="000000"/>
          <w:sz w:val="28"/>
          <w:szCs w:val="28"/>
          <w:lang w:eastAsia="ru-RU"/>
        </w:rPr>
        <w:t>5) органи місцевого самоврядування</w:t>
      </w:r>
      <w:r w:rsidRPr="00CC4616">
        <w:rPr>
          <w:color w:val="333333"/>
          <w:sz w:val="28"/>
          <w:szCs w:val="28"/>
          <w:lang w:eastAsia="ru-RU"/>
        </w:rPr>
        <w:t>.</w:t>
      </w:r>
    </w:p>
    <w:p w:rsidR="002A5EB7" w:rsidRPr="00CC4616" w:rsidRDefault="002A5EB7" w:rsidP="002A5EB7">
      <w:pPr>
        <w:shd w:val="clear" w:color="auto" w:fill="FFFFFF"/>
        <w:spacing w:before="100" w:beforeAutospacing="1" w:line="254" w:lineRule="atLeast"/>
        <w:rPr>
          <w:color w:val="333333"/>
          <w:sz w:val="28"/>
          <w:szCs w:val="28"/>
          <w:lang w:eastAsia="ru-RU"/>
        </w:rPr>
      </w:pPr>
      <w:r w:rsidRPr="00CC4616">
        <w:rPr>
          <w:color w:val="333333"/>
          <w:sz w:val="28"/>
          <w:szCs w:val="28"/>
          <w:lang w:eastAsia="ru-RU"/>
        </w:rPr>
        <w:t>4. Перелік місцевих податків та зборів визначає:</w:t>
      </w:r>
    </w:p>
    <w:p w:rsidR="002A5EB7" w:rsidRPr="00CC4616" w:rsidRDefault="002A5EB7" w:rsidP="002A5EB7">
      <w:pPr>
        <w:shd w:val="clear" w:color="auto" w:fill="FFFFFF"/>
        <w:spacing w:before="100" w:beforeAutospacing="1" w:after="100" w:afterAutospacing="1" w:line="254" w:lineRule="atLeast"/>
        <w:ind w:firstLine="709"/>
        <w:rPr>
          <w:color w:val="333333"/>
          <w:sz w:val="28"/>
          <w:szCs w:val="28"/>
          <w:lang w:eastAsia="ru-RU"/>
        </w:rPr>
      </w:pPr>
      <w:r w:rsidRPr="00CC4616">
        <w:rPr>
          <w:color w:val="000000"/>
          <w:sz w:val="28"/>
          <w:szCs w:val="28"/>
          <w:lang w:eastAsia="ru-RU"/>
        </w:rPr>
        <w:t>1) Верховна Рада України;</w:t>
      </w:r>
    </w:p>
    <w:p w:rsidR="002A5EB7" w:rsidRPr="00CC4616" w:rsidRDefault="002A5EB7" w:rsidP="002A5EB7">
      <w:pPr>
        <w:shd w:val="clear" w:color="auto" w:fill="FFFFFF"/>
        <w:spacing w:before="100" w:beforeAutospacing="1" w:after="100" w:afterAutospacing="1" w:line="254" w:lineRule="atLeast"/>
        <w:ind w:firstLine="709"/>
        <w:rPr>
          <w:color w:val="333333"/>
          <w:sz w:val="28"/>
          <w:szCs w:val="28"/>
          <w:lang w:eastAsia="ru-RU"/>
        </w:rPr>
      </w:pPr>
      <w:r w:rsidRPr="00CC4616">
        <w:rPr>
          <w:color w:val="000000"/>
          <w:sz w:val="28"/>
          <w:szCs w:val="28"/>
          <w:lang w:eastAsia="ru-RU"/>
        </w:rPr>
        <w:t>2) Кабінет міністрів України;</w:t>
      </w:r>
    </w:p>
    <w:p w:rsidR="002A5EB7" w:rsidRPr="00CC4616" w:rsidRDefault="002A5EB7" w:rsidP="002A5EB7">
      <w:pPr>
        <w:shd w:val="clear" w:color="auto" w:fill="FFFFFF"/>
        <w:spacing w:before="100" w:beforeAutospacing="1" w:after="100" w:afterAutospacing="1" w:line="254" w:lineRule="atLeast"/>
        <w:ind w:firstLine="709"/>
        <w:rPr>
          <w:color w:val="333333"/>
          <w:sz w:val="28"/>
          <w:szCs w:val="28"/>
          <w:lang w:eastAsia="ru-RU"/>
        </w:rPr>
      </w:pPr>
      <w:r w:rsidRPr="00CC4616">
        <w:rPr>
          <w:color w:val="000000"/>
          <w:sz w:val="28"/>
          <w:szCs w:val="28"/>
          <w:lang w:eastAsia="ru-RU"/>
        </w:rPr>
        <w:t>3) Президент України;</w:t>
      </w:r>
    </w:p>
    <w:p w:rsidR="002A5EB7" w:rsidRPr="00CC4616" w:rsidRDefault="002A5EB7" w:rsidP="002A5EB7">
      <w:pPr>
        <w:shd w:val="clear" w:color="auto" w:fill="FFFFFF"/>
        <w:spacing w:before="100" w:beforeAutospacing="1" w:after="100" w:afterAutospacing="1" w:line="254" w:lineRule="atLeast"/>
        <w:ind w:firstLine="709"/>
        <w:rPr>
          <w:color w:val="333333"/>
          <w:sz w:val="28"/>
          <w:szCs w:val="28"/>
          <w:lang w:eastAsia="ru-RU"/>
        </w:rPr>
      </w:pPr>
      <w:r w:rsidRPr="00CC4616">
        <w:rPr>
          <w:color w:val="000000"/>
          <w:sz w:val="28"/>
          <w:szCs w:val="28"/>
          <w:lang w:eastAsia="ru-RU"/>
        </w:rPr>
        <w:t>4) Державна фіскальна служба України;</w:t>
      </w:r>
    </w:p>
    <w:p w:rsidR="002A5EB7" w:rsidRPr="00CC4616" w:rsidRDefault="002A5EB7" w:rsidP="002A5EB7">
      <w:pPr>
        <w:shd w:val="clear" w:color="auto" w:fill="FFFFFF"/>
        <w:spacing w:before="100" w:beforeAutospacing="1" w:after="100" w:afterAutospacing="1" w:line="254" w:lineRule="atLeast"/>
        <w:ind w:firstLine="709"/>
        <w:rPr>
          <w:color w:val="333333"/>
          <w:sz w:val="28"/>
          <w:szCs w:val="28"/>
          <w:lang w:eastAsia="ru-RU"/>
        </w:rPr>
      </w:pPr>
      <w:r w:rsidRPr="00CC4616">
        <w:rPr>
          <w:color w:val="000000"/>
          <w:sz w:val="28"/>
          <w:szCs w:val="28"/>
          <w:lang w:eastAsia="ru-RU"/>
        </w:rPr>
        <w:t>5) органи місцевого самоврядування</w:t>
      </w:r>
      <w:r w:rsidRPr="00CC4616">
        <w:rPr>
          <w:color w:val="333333"/>
          <w:sz w:val="28"/>
          <w:szCs w:val="28"/>
          <w:lang w:eastAsia="ru-RU"/>
        </w:rPr>
        <w:t>.</w:t>
      </w:r>
    </w:p>
    <w:p w:rsidR="002A5EB7" w:rsidRPr="00CC4616" w:rsidRDefault="002A5EB7" w:rsidP="002A5EB7">
      <w:pPr>
        <w:shd w:val="clear" w:color="auto" w:fill="FFFFFF"/>
        <w:spacing w:before="100" w:beforeAutospacing="1" w:line="254" w:lineRule="atLeast"/>
        <w:rPr>
          <w:color w:val="333333"/>
          <w:sz w:val="28"/>
          <w:szCs w:val="28"/>
          <w:lang w:eastAsia="ru-RU"/>
        </w:rPr>
      </w:pPr>
      <w:r w:rsidRPr="00CC4616">
        <w:rPr>
          <w:color w:val="333333"/>
          <w:sz w:val="28"/>
          <w:szCs w:val="28"/>
          <w:lang w:eastAsia="ru-RU"/>
        </w:rPr>
        <w:t>5. Вищу ланку органів ДФС складає:</w:t>
      </w:r>
    </w:p>
    <w:p w:rsidR="002A5EB7" w:rsidRPr="00CC4616" w:rsidRDefault="002A5EB7" w:rsidP="002A5EB7">
      <w:pPr>
        <w:shd w:val="clear" w:color="auto" w:fill="FFFFFF"/>
        <w:spacing w:before="100" w:beforeAutospacing="1" w:after="100" w:afterAutospacing="1" w:line="254" w:lineRule="atLeast"/>
        <w:ind w:firstLine="709"/>
        <w:rPr>
          <w:color w:val="333333"/>
          <w:sz w:val="28"/>
          <w:szCs w:val="28"/>
          <w:lang w:eastAsia="ru-RU"/>
        </w:rPr>
      </w:pPr>
      <w:r w:rsidRPr="00CC4616">
        <w:rPr>
          <w:color w:val="000000"/>
          <w:sz w:val="28"/>
          <w:szCs w:val="28"/>
          <w:lang w:eastAsia="ru-RU"/>
        </w:rPr>
        <w:t>1) Державна фіскальна служба України;</w:t>
      </w:r>
    </w:p>
    <w:p w:rsidR="002A5EB7" w:rsidRPr="00CC4616" w:rsidRDefault="002A5EB7" w:rsidP="002A5EB7">
      <w:pPr>
        <w:shd w:val="clear" w:color="auto" w:fill="FFFFFF"/>
        <w:spacing w:before="100" w:beforeAutospacing="1" w:after="100" w:afterAutospacing="1" w:line="254" w:lineRule="atLeast"/>
        <w:ind w:firstLine="709"/>
        <w:rPr>
          <w:color w:val="333333"/>
          <w:sz w:val="28"/>
          <w:szCs w:val="28"/>
          <w:lang w:eastAsia="ru-RU"/>
        </w:rPr>
      </w:pPr>
      <w:r w:rsidRPr="00CC4616">
        <w:rPr>
          <w:color w:val="000000"/>
          <w:sz w:val="28"/>
          <w:szCs w:val="28"/>
          <w:lang w:eastAsia="ru-RU"/>
        </w:rPr>
        <w:t>2) Державна податкова адміністрація України;</w:t>
      </w:r>
    </w:p>
    <w:p w:rsidR="002A5EB7" w:rsidRPr="00CC4616" w:rsidRDefault="002A5EB7" w:rsidP="002A5EB7">
      <w:pPr>
        <w:shd w:val="clear" w:color="auto" w:fill="FFFFFF"/>
        <w:spacing w:before="100" w:beforeAutospacing="1" w:after="100" w:afterAutospacing="1" w:line="254" w:lineRule="atLeast"/>
        <w:ind w:firstLine="709"/>
        <w:rPr>
          <w:color w:val="333333"/>
          <w:sz w:val="28"/>
          <w:szCs w:val="28"/>
          <w:lang w:eastAsia="ru-RU"/>
        </w:rPr>
      </w:pPr>
      <w:r w:rsidRPr="00CC4616">
        <w:rPr>
          <w:color w:val="000000"/>
          <w:sz w:val="28"/>
          <w:szCs w:val="28"/>
          <w:lang w:eastAsia="ru-RU"/>
        </w:rPr>
        <w:t>3) Державні податкові адміністрації в областях, місті Києві;</w:t>
      </w:r>
    </w:p>
    <w:p w:rsidR="002A5EB7" w:rsidRPr="00CC4616" w:rsidRDefault="002A5EB7" w:rsidP="002A5EB7">
      <w:pPr>
        <w:shd w:val="clear" w:color="auto" w:fill="FFFFFF"/>
        <w:spacing w:before="100" w:beforeAutospacing="1" w:after="100" w:afterAutospacing="1" w:line="254" w:lineRule="atLeast"/>
        <w:ind w:firstLine="709"/>
        <w:rPr>
          <w:color w:val="333333"/>
          <w:sz w:val="28"/>
          <w:szCs w:val="28"/>
          <w:lang w:eastAsia="ru-RU"/>
        </w:rPr>
      </w:pPr>
      <w:r w:rsidRPr="00CC4616">
        <w:rPr>
          <w:color w:val="000000"/>
          <w:sz w:val="28"/>
          <w:szCs w:val="28"/>
          <w:lang w:eastAsia="ru-RU"/>
        </w:rPr>
        <w:t>4) Державні податкові інспекції (об’єднані);</w:t>
      </w:r>
    </w:p>
    <w:p w:rsidR="002A5EB7" w:rsidRPr="00CC4616" w:rsidRDefault="002A5EB7" w:rsidP="002A5EB7">
      <w:pPr>
        <w:shd w:val="clear" w:color="auto" w:fill="FFFFFF"/>
        <w:spacing w:before="100" w:beforeAutospacing="1" w:after="100" w:afterAutospacing="1" w:line="254" w:lineRule="atLeast"/>
        <w:ind w:firstLine="709"/>
        <w:rPr>
          <w:color w:val="333333"/>
          <w:sz w:val="28"/>
          <w:szCs w:val="28"/>
          <w:lang w:eastAsia="ru-RU"/>
        </w:rPr>
      </w:pPr>
      <w:r w:rsidRPr="00CC4616">
        <w:rPr>
          <w:color w:val="000000"/>
          <w:sz w:val="28"/>
          <w:szCs w:val="28"/>
          <w:lang w:eastAsia="ru-RU"/>
        </w:rPr>
        <w:t>5) </w:t>
      </w:r>
      <w:r w:rsidRPr="00CC4616">
        <w:rPr>
          <w:color w:val="333333"/>
          <w:sz w:val="28"/>
          <w:szCs w:val="28"/>
          <w:lang w:eastAsia="ru-RU"/>
        </w:rPr>
        <w:t>правильної відповіді немає.</w:t>
      </w:r>
    </w:p>
    <w:p w:rsidR="002A5EB7" w:rsidRPr="00CC4616" w:rsidRDefault="002A5EB7" w:rsidP="002A5EB7">
      <w:pPr>
        <w:shd w:val="clear" w:color="auto" w:fill="FFFFFF"/>
        <w:spacing w:before="100" w:beforeAutospacing="1" w:line="254" w:lineRule="atLeast"/>
        <w:rPr>
          <w:color w:val="333333"/>
          <w:sz w:val="28"/>
          <w:szCs w:val="28"/>
          <w:lang w:eastAsia="ru-RU"/>
        </w:rPr>
      </w:pPr>
      <w:r w:rsidRPr="00CC4616">
        <w:rPr>
          <w:color w:val="000000"/>
          <w:sz w:val="28"/>
          <w:szCs w:val="28"/>
          <w:lang w:eastAsia="ru-RU"/>
        </w:rPr>
        <w:lastRenderedPageBreak/>
        <w:t>6. </w:t>
      </w:r>
      <w:r w:rsidRPr="00CC4616">
        <w:rPr>
          <w:color w:val="333333"/>
          <w:sz w:val="28"/>
          <w:szCs w:val="28"/>
          <w:lang w:eastAsia="ru-RU"/>
        </w:rPr>
        <w:t>Середню ланку органів ДФС складає:</w:t>
      </w:r>
    </w:p>
    <w:p w:rsidR="002A5EB7" w:rsidRPr="00CC4616" w:rsidRDefault="002A5EB7" w:rsidP="002A5EB7">
      <w:pPr>
        <w:shd w:val="clear" w:color="auto" w:fill="FFFFFF"/>
        <w:spacing w:before="100" w:beforeAutospacing="1" w:after="100" w:afterAutospacing="1" w:line="254" w:lineRule="atLeast"/>
        <w:ind w:firstLine="709"/>
        <w:rPr>
          <w:color w:val="333333"/>
          <w:sz w:val="28"/>
          <w:szCs w:val="28"/>
          <w:lang w:eastAsia="ru-RU"/>
        </w:rPr>
      </w:pPr>
      <w:r w:rsidRPr="00CC4616">
        <w:rPr>
          <w:color w:val="000000"/>
          <w:sz w:val="28"/>
          <w:szCs w:val="28"/>
          <w:lang w:eastAsia="ru-RU"/>
        </w:rPr>
        <w:t>1) Державна фіскальна служба України;</w:t>
      </w:r>
    </w:p>
    <w:p w:rsidR="002A5EB7" w:rsidRPr="00CC4616" w:rsidRDefault="002A5EB7" w:rsidP="002A5EB7">
      <w:pPr>
        <w:shd w:val="clear" w:color="auto" w:fill="FFFFFF"/>
        <w:spacing w:before="100" w:beforeAutospacing="1" w:after="100" w:afterAutospacing="1" w:line="254" w:lineRule="atLeast"/>
        <w:ind w:firstLine="709"/>
        <w:rPr>
          <w:color w:val="333333"/>
          <w:sz w:val="28"/>
          <w:szCs w:val="28"/>
          <w:lang w:eastAsia="ru-RU"/>
        </w:rPr>
      </w:pPr>
      <w:r w:rsidRPr="00CC4616">
        <w:rPr>
          <w:color w:val="000000"/>
          <w:sz w:val="28"/>
          <w:szCs w:val="28"/>
          <w:lang w:eastAsia="ru-RU"/>
        </w:rPr>
        <w:t>2) Державна податкова адміністрація України;</w:t>
      </w:r>
    </w:p>
    <w:p w:rsidR="002A5EB7" w:rsidRPr="00CC4616" w:rsidRDefault="002A5EB7" w:rsidP="002A5EB7">
      <w:pPr>
        <w:shd w:val="clear" w:color="auto" w:fill="FFFFFF"/>
        <w:spacing w:before="100" w:beforeAutospacing="1" w:after="100" w:afterAutospacing="1" w:line="254" w:lineRule="atLeast"/>
        <w:ind w:firstLine="709"/>
        <w:rPr>
          <w:color w:val="333333"/>
          <w:sz w:val="28"/>
          <w:szCs w:val="28"/>
          <w:lang w:eastAsia="ru-RU"/>
        </w:rPr>
      </w:pPr>
      <w:r w:rsidRPr="00CC4616">
        <w:rPr>
          <w:color w:val="000000"/>
          <w:sz w:val="28"/>
          <w:szCs w:val="28"/>
          <w:lang w:eastAsia="ru-RU"/>
        </w:rPr>
        <w:t>3) Головні управління ДФС України в областях, місті Києві;</w:t>
      </w:r>
    </w:p>
    <w:p w:rsidR="002A5EB7" w:rsidRPr="00CC4616" w:rsidRDefault="002A5EB7" w:rsidP="002A5EB7">
      <w:pPr>
        <w:shd w:val="clear" w:color="auto" w:fill="FFFFFF"/>
        <w:spacing w:before="100" w:beforeAutospacing="1" w:after="100" w:afterAutospacing="1" w:line="254" w:lineRule="atLeast"/>
        <w:ind w:firstLine="709"/>
        <w:rPr>
          <w:color w:val="333333"/>
          <w:sz w:val="28"/>
          <w:szCs w:val="28"/>
          <w:lang w:eastAsia="ru-RU"/>
        </w:rPr>
      </w:pPr>
      <w:r w:rsidRPr="00CC4616">
        <w:rPr>
          <w:color w:val="000000"/>
          <w:sz w:val="28"/>
          <w:szCs w:val="28"/>
          <w:lang w:eastAsia="ru-RU"/>
        </w:rPr>
        <w:t>4) Державні податкові інспекції (об’єднані);</w:t>
      </w:r>
    </w:p>
    <w:p w:rsidR="002A5EB7" w:rsidRPr="00CC4616" w:rsidRDefault="002A5EB7" w:rsidP="002A5EB7">
      <w:pPr>
        <w:shd w:val="clear" w:color="auto" w:fill="FFFFFF"/>
        <w:spacing w:before="100" w:beforeAutospacing="1" w:after="100" w:afterAutospacing="1" w:line="254" w:lineRule="atLeast"/>
        <w:ind w:firstLine="709"/>
        <w:rPr>
          <w:color w:val="333333"/>
          <w:sz w:val="28"/>
          <w:szCs w:val="28"/>
          <w:lang w:eastAsia="ru-RU"/>
        </w:rPr>
      </w:pPr>
      <w:r w:rsidRPr="00CC4616">
        <w:rPr>
          <w:color w:val="000000"/>
          <w:sz w:val="28"/>
          <w:szCs w:val="28"/>
          <w:lang w:eastAsia="ru-RU"/>
        </w:rPr>
        <w:t>5) </w:t>
      </w:r>
      <w:r w:rsidRPr="00CC4616">
        <w:rPr>
          <w:color w:val="333333"/>
          <w:sz w:val="28"/>
          <w:szCs w:val="28"/>
          <w:lang w:eastAsia="ru-RU"/>
        </w:rPr>
        <w:t>правильної відповіді немає.</w:t>
      </w:r>
    </w:p>
    <w:p w:rsidR="002A5EB7" w:rsidRPr="00CC4616" w:rsidRDefault="002A5EB7" w:rsidP="002A5EB7">
      <w:pPr>
        <w:shd w:val="clear" w:color="auto" w:fill="FFFFFF"/>
        <w:spacing w:before="100" w:beforeAutospacing="1" w:line="254" w:lineRule="atLeast"/>
        <w:rPr>
          <w:color w:val="333333"/>
          <w:sz w:val="28"/>
          <w:szCs w:val="28"/>
          <w:lang w:eastAsia="ru-RU"/>
        </w:rPr>
      </w:pPr>
      <w:r w:rsidRPr="00CC4616">
        <w:rPr>
          <w:color w:val="333333"/>
          <w:sz w:val="28"/>
          <w:szCs w:val="28"/>
          <w:lang w:eastAsia="ru-RU"/>
        </w:rPr>
        <w:t>7. Низову ланку органів ДФС складає:</w:t>
      </w:r>
    </w:p>
    <w:p w:rsidR="002A5EB7" w:rsidRPr="00CC4616" w:rsidRDefault="002A5EB7" w:rsidP="002A5EB7">
      <w:pPr>
        <w:shd w:val="clear" w:color="auto" w:fill="FFFFFF"/>
        <w:spacing w:before="100" w:beforeAutospacing="1" w:after="100" w:afterAutospacing="1" w:line="254" w:lineRule="atLeast"/>
        <w:ind w:firstLine="709"/>
        <w:rPr>
          <w:color w:val="333333"/>
          <w:sz w:val="28"/>
          <w:szCs w:val="28"/>
          <w:lang w:eastAsia="ru-RU"/>
        </w:rPr>
      </w:pPr>
      <w:r w:rsidRPr="00CC4616">
        <w:rPr>
          <w:color w:val="000000"/>
          <w:sz w:val="28"/>
          <w:szCs w:val="28"/>
          <w:lang w:eastAsia="ru-RU"/>
        </w:rPr>
        <w:t>1) Державна фіскальна служба України;</w:t>
      </w:r>
    </w:p>
    <w:p w:rsidR="002A5EB7" w:rsidRPr="00CC4616" w:rsidRDefault="002A5EB7" w:rsidP="002A5EB7">
      <w:pPr>
        <w:shd w:val="clear" w:color="auto" w:fill="FFFFFF"/>
        <w:spacing w:before="100" w:beforeAutospacing="1" w:after="100" w:afterAutospacing="1" w:line="254" w:lineRule="atLeast"/>
        <w:ind w:firstLine="709"/>
        <w:rPr>
          <w:color w:val="333333"/>
          <w:sz w:val="28"/>
          <w:szCs w:val="28"/>
          <w:lang w:eastAsia="ru-RU"/>
        </w:rPr>
      </w:pPr>
      <w:r w:rsidRPr="00CC4616">
        <w:rPr>
          <w:color w:val="000000"/>
          <w:sz w:val="28"/>
          <w:szCs w:val="28"/>
          <w:lang w:eastAsia="ru-RU"/>
        </w:rPr>
        <w:t>2) Державна податкова адміністрація України;</w:t>
      </w:r>
    </w:p>
    <w:p w:rsidR="002A5EB7" w:rsidRPr="00CC4616" w:rsidRDefault="002A5EB7" w:rsidP="002A5EB7">
      <w:pPr>
        <w:shd w:val="clear" w:color="auto" w:fill="FFFFFF"/>
        <w:spacing w:before="100" w:beforeAutospacing="1" w:after="100" w:afterAutospacing="1" w:line="254" w:lineRule="atLeast"/>
        <w:ind w:firstLine="709"/>
        <w:rPr>
          <w:color w:val="333333"/>
          <w:sz w:val="28"/>
          <w:szCs w:val="28"/>
          <w:lang w:eastAsia="ru-RU"/>
        </w:rPr>
      </w:pPr>
      <w:r w:rsidRPr="00CC4616">
        <w:rPr>
          <w:color w:val="000000"/>
          <w:sz w:val="28"/>
          <w:szCs w:val="28"/>
          <w:lang w:eastAsia="ru-RU"/>
        </w:rPr>
        <w:t>3) Головні управління ДФС України в областях, місті Києві;</w:t>
      </w:r>
    </w:p>
    <w:p w:rsidR="002A5EB7" w:rsidRPr="00CC4616" w:rsidRDefault="002A5EB7" w:rsidP="002A5EB7">
      <w:pPr>
        <w:shd w:val="clear" w:color="auto" w:fill="FFFFFF"/>
        <w:spacing w:before="100" w:beforeAutospacing="1" w:after="100" w:afterAutospacing="1" w:line="254" w:lineRule="atLeast"/>
        <w:ind w:firstLine="709"/>
        <w:rPr>
          <w:color w:val="333333"/>
          <w:sz w:val="28"/>
          <w:szCs w:val="28"/>
          <w:lang w:eastAsia="ru-RU"/>
        </w:rPr>
      </w:pPr>
      <w:r w:rsidRPr="00CC4616">
        <w:rPr>
          <w:color w:val="000000"/>
          <w:sz w:val="28"/>
          <w:szCs w:val="28"/>
          <w:lang w:eastAsia="ru-RU"/>
        </w:rPr>
        <w:t>4) Державні податкові інспекції (об’єднані);</w:t>
      </w:r>
    </w:p>
    <w:p w:rsidR="002A5EB7" w:rsidRPr="00CC4616" w:rsidRDefault="002A5EB7" w:rsidP="002A5EB7">
      <w:pPr>
        <w:shd w:val="clear" w:color="auto" w:fill="FFFFFF"/>
        <w:spacing w:before="100" w:beforeAutospacing="1" w:after="100" w:afterAutospacing="1" w:line="254" w:lineRule="atLeast"/>
        <w:ind w:firstLine="709"/>
        <w:rPr>
          <w:color w:val="333333"/>
          <w:sz w:val="28"/>
          <w:szCs w:val="28"/>
          <w:lang w:eastAsia="ru-RU"/>
        </w:rPr>
      </w:pPr>
      <w:r w:rsidRPr="00CC4616">
        <w:rPr>
          <w:color w:val="000000"/>
          <w:sz w:val="28"/>
          <w:szCs w:val="28"/>
          <w:lang w:eastAsia="ru-RU"/>
        </w:rPr>
        <w:t>5) </w:t>
      </w:r>
      <w:r w:rsidRPr="00CC4616">
        <w:rPr>
          <w:color w:val="333333"/>
          <w:sz w:val="28"/>
          <w:szCs w:val="28"/>
          <w:lang w:eastAsia="ru-RU"/>
        </w:rPr>
        <w:t>правильної відповіді немає.</w:t>
      </w:r>
    </w:p>
    <w:p w:rsidR="002A5EB7" w:rsidRPr="00CC4616" w:rsidRDefault="002A5EB7" w:rsidP="002A5EB7">
      <w:pPr>
        <w:shd w:val="clear" w:color="auto" w:fill="FFFFFF"/>
        <w:spacing w:before="100" w:beforeAutospacing="1" w:after="100" w:afterAutospacing="1" w:line="254" w:lineRule="atLeast"/>
        <w:jc w:val="both"/>
        <w:rPr>
          <w:color w:val="333333"/>
          <w:sz w:val="28"/>
          <w:szCs w:val="28"/>
          <w:lang w:eastAsia="ru-RU"/>
        </w:rPr>
      </w:pPr>
      <w:r w:rsidRPr="00CC4616">
        <w:rPr>
          <w:color w:val="000000"/>
          <w:sz w:val="28"/>
          <w:szCs w:val="28"/>
          <w:lang w:eastAsia="ru-RU"/>
        </w:rPr>
        <w:t>8. Функція податку, яка </w:t>
      </w:r>
      <w:r w:rsidRPr="00CC4616">
        <w:rPr>
          <w:color w:val="333333"/>
          <w:sz w:val="28"/>
          <w:szCs w:val="28"/>
          <w:lang w:eastAsia="ru-RU"/>
        </w:rPr>
        <w:t>пов’язана з формуванням джерела державних доходів – це:</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1) фіскальна функція;</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2) розподільча функція;</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3) регулююча функція;</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4) соціальна функція;</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5) економічна функція.</w:t>
      </w:r>
    </w:p>
    <w:p w:rsidR="002A5EB7" w:rsidRPr="00CC4616" w:rsidRDefault="002A5EB7" w:rsidP="002A5EB7">
      <w:pPr>
        <w:shd w:val="clear" w:color="auto" w:fill="FFFFFF"/>
        <w:spacing w:before="100" w:beforeAutospacing="1" w:after="100" w:afterAutospacing="1" w:line="254" w:lineRule="atLeast"/>
        <w:jc w:val="both"/>
        <w:rPr>
          <w:color w:val="333333"/>
          <w:sz w:val="28"/>
          <w:szCs w:val="28"/>
          <w:lang w:eastAsia="ru-RU"/>
        </w:rPr>
      </w:pPr>
      <w:r w:rsidRPr="00CC4616">
        <w:rPr>
          <w:color w:val="000000"/>
          <w:sz w:val="28"/>
          <w:szCs w:val="28"/>
          <w:lang w:eastAsia="ru-RU"/>
        </w:rPr>
        <w:t>9. Функція податку, яка </w:t>
      </w:r>
      <w:r w:rsidRPr="00CC4616">
        <w:rPr>
          <w:color w:val="333333"/>
          <w:sz w:val="28"/>
          <w:szCs w:val="28"/>
          <w:lang w:eastAsia="ru-RU"/>
        </w:rPr>
        <w:t>полягає в перерозподілі доходів платників податків у відповідності з прийнятими в суспільстві критеріями доцільності і соціальної справедливості – це:</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1) фіскальна функція;</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2) розподільча функція;</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3) регулююча функція;</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4) соціальна функція;</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5) економічна функція.</w:t>
      </w:r>
    </w:p>
    <w:p w:rsidR="002A5EB7" w:rsidRPr="00CC4616" w:rsidRDefault="002A5EB7" w:rsidP="002A5EB7">
      <w:pPr>
        <w:shd w:val="clear" w:color="auto" w:fill="FFFFFF"/>
        <w:spacing w:before="100" w:beforeAutospacing="1" w:after="100" w:afterAutospacing="1" w:line="254" w:lineRule="atLeast"/>
        <w:jc w:val="both"/>
        <w:rPr>
          <w:color w:val="333333"/>
          <w:sz w:val="28"/>
          <w:szCs w:val="28"/>
          <w:lang w:eastAsia="ru-RU"/>
        </w:rPr>
      </w:pPr>
      <w:r w:rsidRPr="00CC4616">
        <w:rPr>
          <w:color w:val="333333"/>
          <w:sz w:val="28"/>
          <w:szCs w:val="28"/>
          <w:lang w:eastAsia="ru-RU"/>
        </w:rPr>
        <w:lastRenderedPageBreak/>
        <w:t>10. </w:t>
      </w:r>
      <w:r w:rsidRPr="00CC4616">
        <w:rPr>
          <w:color w:val="000000"/>
          <w:sz w:val="28"/>
          <w:szCs w:val="28"/>
          <w:lang w:eastAsia="ru-RU"/>
        </w:rPr>
        <w:t>Функція податку, </w:t>
      </w:r>
      <w:r w:rsidRPr="00CC4616">
        <w:rPr>
          <w:color w:val="333333"/>
          <w:sz w:val="28"/>
          <w:szCs w:val="28"/>
          <w:lang w:eastAsia="ru-RU"/>
        </w:rPr>
        <w:t>суть якої полягає у регулюванні фінансово-господарської діяльності платників та соціально-економічних процесів у суспільстві – це:</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1) фіскальна функція;</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2) розподільча функція;</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3) регулююча функція;</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4) соціальна функція;</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5) економічна функція.</w:t>
      </w:r>
    </w:p>
    <w:p w:rsidR="002A5EB7" w:rsidRPr="00CC4616" w:rsidRDefault="002A5EB7" w:rsidP="002A5EB7">
      <w:pPr>
        <w:shd w:val="clear" w:color="auto" w:fill="FFFFFF"/>
        <w:spacing w:before="100" w:beforeAutospacing="1" w:after="100" w:afterAutospacing="1" w:line="254" w:lineRule="atLeast"/>
        <w:jc w:val="both"/>
        <w:rPr>
          <w:color w:val="333333"/>
          <w:sz w:val="28"/>
          <w:szCs w:val="28"/>
          <w:lang w:eastAsia="ru-RU"/>
        </w:rPr>
      </w:pPr>
      <w:r w:rsidRPr="00CC4616">
        <w:rPr>
          <w:color w:val="000000"/>
          <w:sz w:val="28"/>
          <w:szCs w:val="28"/>
          <w:lang w:eastAsia="ru-RU"/>
        </w:rPr>
        <w:t>11. </w:t>
      </w:r>
      <w:r w:rsidRPr="00CC4616">
        <w:rPr>
          <w:color w:val="333333"/>
          <w:sz w:val="28"/>
          <w:szCs w:val="28"/>
          <w:lang w:eastAsia="ru-RU"/>
        </w:rPr>
        <w:t>За формою оподаткування (взаємовідносин платника і держави) розрізняють податки:</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1) загальнодержавні і місцеві;</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2) прямі і непрямі;</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3) загальні і спеціальні;</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4) розкладні і окладні (квотарні);</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5) закріплені і регулюючі.</w:t>
      </w:r>
    </w:p>
    <w:p w:rsidR="002A5EB7" w:rsidRPr="00CC4616" w:rsidRDefault="002A5EB7" w:rsidP="002A5EB7">
      <w:pPr>
        <w:shd w:val="clear" w:color="auto" w:fill="FFFFFF"/>
        <w:spacing w:before="100" w:beforeAutospacing="1" w:after="100" w:afterAutospacing="1" w:line="254" w:lineRule="atLeast"/>
        <w:jc w:val="both"/>
        <w:rPr>
          <w:color w:val="333333"/>
          <w:sz w:val="28"/>
          <w:szCs w:val="28"/>
          <w:lang w:eastAsia="ru-RU"/>
        </w:rPr>
      </w:pPr>
      <w:r w:rsidRPr="00CC4616">
        <w:rPr>
          <w:color w:val="000000"/>
          <w:sz w:val="28"/>
          <w:szCs w:val="28"/>
          <w:lang w:eastAsia="ru-RU"/>
        </w:rPr>
        <w:t>12. За платниками податків податки розрізняють:</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1) загальнодержавні і місцеві;</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2) прямі і непрямі;</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3) загальні і спеціальні;</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4) податки з юридичних осіб, з фізичних осіб, податки змішаного складу;</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5) закріплені і регулюючі.</w:t>
      </w:r>
    </w:p>
    <w:p w:rsidR="002A5EB7" w:rsidRPr="00CC4616" w:rsidRDefault="002A5EB7" w:rsidP="002A5EB7">
      <w:pPr>
        <w:shd w:val="clear" w:color="auto" w:fill="FFFFFF"/>
        <w:spacing w:before="100" w:beforeAutospacing="1" w:after="100" w:afterAutospacing="1" w:line="254" w:lineRule="atLeast"/>
        <w:jc w:val="both"/>
        <w:rPr>
          <w:color w:val="333333"/>
          <w:sz w:val="28"/>
          <w:szCs w:val="28"/>
          <w:lang w:eastAsia="ru-RU"/>
        </w:rPr>
      </w:pPr>
      <w:r w:rsidRPr="00CC4616">
        <w:rPr>
          <w:color w:val="333333"/>
          <w:sz w:val="28"/>
          <w:szCs w:val="28"/>
          <w:lang w:eastAsia="ru-RU"/>
        </w:rPr>
        <w:t>13. Залежно від рівня державної структури, яка встановлює (скасовує) податки, збори і обов’язкові платежі розрізняють податки:</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1) загальнодержавні і місцеві;</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2) прямі і непрямі;</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3) загальні і спеціальні;</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4) розкладні і окладні (квотарні);</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5) закріплені і регулюючі.</w:t>
      </w:r>
    </w:p>
    <w:p w:rsidR="002A5EB7" w:rsidRPr="00CC4616" w:rsidRDefault="002A5EB7" w:rsidP="002A5EB7">
      <w:pPr>
        <w:shd w:val="clear" w:color="auto" w:fill="FFFFFF"/>
        <w:spacing w:before="100" w:beforeAutospacing="1" w:after="100" w:afterAutospacing="1" w:line="254" w:lineRule="atLeast"/>
        <w:jc w:val="both"/>
        <w:rPr>
          <w:color w:val="333333"/>
          <w:sz w:val="28"/>
          <w:szCs w:val="28"/>
          <w:lang w:eastAsia="ru-RU"/>
        </w:rPr>
      </w:pPr>
      <w:r w:rsidRPr="00CC4616">
        <w:rPr>
          <w:color w:val="000000"/>
          <w:sz w:val="28"/>
          <w:szCs w:val="28"/>
          <w:lang w:eastAsia="ru-RU"/>
        </w:rPr>
        <w:lastRenderedPageBreak/>
        <w:t>14. </w:t>
      </w:r>
      <w:r w:rsidRPr="00CC4616">
        <w:rPr>
          <w:color w:val="333333"/>
          <w:sz w:val="28"/>
          <w:szCs w:val="28"/>
          <w:lang w:eastAsia="ru-RU"/>
        </w:rPr>
        <w:t>За економічним змістом об’єкта оподаткування розрізняють податки:</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1) загальнодержавні і місцеві;</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2) податки на доходи, податки на майно, податки на споживання, податки за використання природних ресурсів;</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3) загальні і спеціальні;</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4) розкладні і окладні (квотарні);</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5) закріплені і регулюючі.</w:t>
      </w:r>
    </w:p>
    <w:p w:rsidR="002A5EB7" w:rsidRPr="00CC4616" w:rsidRDefault="002A5EB7" w:rsidP="002A5EB7">
      <w:pPr>
        <w:shd w:val="clear" w:color="auto" w:fill="FFFFFF"/>
        <w:spacing w:before="100" w:beforeAutospacing="1" w:after="100" w:afterAutospacing="1" w:line="254" w:lineRule="atLeast"/>
        <w:jc w:val="both"/>
        <w:rPr>
          <w:color w:val="333333"/>
          <w:sz w:val="28"/>
          <w:szCs w:val="28"/>
          <w:lang w:eastAsia="ru-RU"/>
        </w:rPr>
      </w:pPr>
      <w:r w:rsidRPr="00CC4616">
        <w:rPr>
          <w:color w:val="000000"/>
          <w:sz w:val="28"/>
          <w:szCs w:val="28"/>
          <w:lang w:eastAsia="ru-RU"/>
        </w:rPr>
        <w:t>15. </w:t>
      </w:r>
      <w:r w:rsidRPr="00CC4616">
        <w:rPr>
          <w:color w:val="333333"/>
          <w:sz w:val="28"/>
          <w:szCs w:val="28"/>
          <w:lang w:eastAsia="ru-RU"/>
        </w:rPr>
        <w:t>За порядком використання</w:t>
      </w:r>
      <w:r w:rsidRPr="00CC4616">
        <w:rPr>
          <w:color w:val="000000"/>
          <w:sz w:val="28"/>
          <w:szCs w:val="28"/>
          <w:lang w:eastAsia="ru-RU"/>
        </w:rPr>
        <w:t> податки розрізняють:</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1) загальнодержавні і місцеві;</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2) прямі і непрямі;</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3) загальні і спеціальні;</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4) податки з юридичних осіб, з фізичних осіб, податки змішаного складу;</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5) закріплені і регулюючі.</w:t>
      </w:r>
    </w:p>
    <w:p w:rsidR="002A5EB7" w:rsidRPr="00CC4616" w:rsidRDefault="002A5EB7" w:rsidP="002A5EB7">
      <w:pPr>
        <w:shd w:val="clear" w:color="auto" w:fill="FFFFFF"/>
        <w:spacing w:before="100" w:beforeAutospacing="1" w:after="100" w:afterAutospacing="1" w:line="254" w:lineRule="atLeast"/>
        <w:jc w:val="both"/>
        <w:rPr>
          <w:color w:val="333333"/>
          <w:sz w:val="28"/>
          <w:szCs w:val="28"/>
          <w:lang w:eastAsia="ru-RU"/>
        </w:rPr>
      </w:pPr>
      <w:r w:rsidRPr="00CC4616">
        <w:rPr>
          <w:color w:val="000000"/>
          <w:sz w:val="28"/>
          <w:szCs w:val="28"/>
          <w:lang w:eastAsia="ru-RU"/>
        </w:rPr>
        <w:t>16. </w:t>
      </w:r>
      <w:r w:rsidRPr="00CC4616">
        <w:rPr>
          <w:color w:val="333333"/>
          <w:sz w:val="28"/>
          <w:szCs w:val="28"/>
          <w:lang w:eastAsia="ru-RU"/>
        </w:rPr>
        <w:t>За способом зарахування</w:t>
      </w:r>
      <w:r w:rsidRPr="00CC4616">
        <w:rPr>
          <w:color w:val="000000"/>
          <w:sz w:val="28"/>
          <w:szCs w:val="28"/>
          <w:lang w:eastAsia="ru-RU"/>
        </w:rPr>
        <w:t> податки розрізняють:</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1) загальнодержавні і місцеві;</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2) прямі і непрямі;</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3) закріплені і регулюючі;</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4) податки з юридичних осіб, з фізичних осіб, податки змішаного складу;</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5) загальні і спеціальні.</w:t>
      </w:r>
    </w:p>
    <w:p w:rsidR="002A5EB7" w:rsidRPr="00CC4616" w:rsidRDefault="002A5EB7" w:rsidP="002A5EB7">
      <w:pPr>
        <w:shd w:val="clear" w:color="auto" w:fill="FFFFFF"/>
        <w:spacing w:before="100" w:beforeAutospacing="1" w:after="100" w:afterAutospacing="1" w:line="254" w:lineRule="atLeast"/>
        <w:jc w:val="both"/>
        <w:rPr>
          <w:color w:val="333333"/>
          <w:sz w:val="28"/>
          <w:szCs w:val="28"/>
          <w:lang w:eastAsia="ru-RU"/>
        </w:rPr>
      </w:pPr>
      <w:r w:rsidRPr="00CC4616">
        <w:rPr>
          <w:color w:val="000000"/>
          <w:sz w:val="28"/>
          <w:szCs w:val="28"/>
          <w:lang w:eastAsia="ru-RU"/>
        </w:rPr>
        <w:t>17. </w:t>
      </w:r>
      <w:r w:rsidRPr="00CC4616">
        <w:rPr>
          <w:color w:val="333333"/>
          <w:sz w:val="28"/>
          <w:szCs w:val="28"/>
          <w:lang w:eastAsia="ru-RU"/>
        </w:rPr>
        <w:t>За джерелом сплати</w:t>
      </w:r>
      <w:r w:rsidRPr="00CC4616">
        <w:rPr>
          <w:color w:val="000000"/>
          <w:sz w:val="28"/>
          <w:szCs w:val="28"/>
          <w:lang w:eastAsia="ru-RU"/>
        </w:rPr>
        <w:t> податки розрізняють:</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1) загальнодержавні і місцеві;</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2) прямі і непрямі;</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3) податки, що включають в собівартість продукції; податки, що сплачують з прибутку; податки, що включаються в ціну продукції;</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4) податки з юридичних осіб, з фізичних осіб, податки змішаного складу;</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5) загальні і спеціальні.</w:t>
      </w:r>
    </w:p>
    <w:p w:rsidR="002A5EB7" w:rsidRPr="00CC4616" w:rsidRDefault="002A5EB7" w:rsidP="002A5EB7">
      <w:pPr>
        <w:shd w:val="clear" w:color="auto" w:fill="FFFFFF"/>
        <w:spacing w:before="100" w:beforeAutospacing="1" w:after="100" w:afterAutospacing="1" w:line="254" w:lineRule="atLeast"/>
        <w:jc w:val="both"/>
        <w:rPr>
          <w:color w:val="333333"/>
          <w:sz w:val="28"/>
          <w:szCs w:val="28"/>
          <w:lang w:eastAsia="ru-RU"/>
        </w:rPr>
      </w:pPr>
      <w:r w:rsidRPr="00CC4616">
        <w:rPr>
          <w:color w:val="000000"/>
          <w:sz w:val="28"/>
          <w:szCs w:val="28"/>
          <w:lang w:eastAsia="ru-RU"/>
        </w:rPr>
        <w:t>18. За ступенем врахування фінансового стану платника податки розрізняють:</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lastRenderedPageBreak/>
        <w:t>1) загальнодержавні і місцеві;</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2) прямі і непрямі;</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3) особисті та реальні;</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4) закріплені і регулюючі;</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5) загальні і спеціальні.</w:t>
      </w:r>
    </w:p>
    <w:p w:rsidR="002A5EB7" w:rsidRPr="00CC4616" w:rsidRDefault="002A5EB7" w:rsidP="002A5EB7">
      <w:pPr>
        <w:shd w:val="clear" w:color="auto" w:fill="FFFFFF"/>
        <w:spacing w:before="100" w:beforeAutospacing="1" w:after="100" w:afterAutospacing="1" w:line="254" w:lineRule="atLeast"/>
        <w:jc w:val="both"/>
        <w:rPr>
          <w:color w:val="333333"/>
          <w:sz w:val="28"/>
          <w:szCs w:val="28"/>
          <w:lang w:eastAsia="ru-RU"/>
        </w:rPr>
      </w:pPr>
      <w:r w:rsidRPr="00CC4616">
        <w:rPr>
          <w:color w:val="000000"/>
          <w:sz w:val="28"/>
          <w:szCs w:val="28"/>
          <w:lang w:eastAsia="ru-RU"/>
        </w:rPr>
        <w:t>19. </w:t>
      </w:r>
      <w:r w:rsidRPr="00CC4616">
        <w:rPr>
          <w:color w:val="333333"/>
          <w:sz w:val="28"/>
          <w:szCs w:val="28"/>
          <w:lang w:eastAsia="ru-RU"/>
        </w:rPr>
        <w:t>Майно, товари, дохід (прибуток) або його частина, обороти з реалізації продукції, операції з постачання продукції та інше, визначене податковим законодавством, з наявністю яких податкове законодавство пов’язує виникнення у платника податкового обов’язку – це:</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1) об’єкт оподаткування;</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2) одиниця виміру бази оподаткування;</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3) база оподаткування;</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4) джерело оподаткування;</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5) джерело сплати податку.</w:t>
      </w:r>
    </w:p>
    <w:p w:rsidR="002A5EB7" w:rsidRPr="00CC4616" w:rsidRDefault="002A5EB7" w:rsidP="002A5EB7">
      <w:pPr>
        <w:shd w:val="clear" w:color="auto" w:fill="FFFFFF"/>
        <w:spacing w:before="100" w:beforeAutospacing="1" w:after="100" w:afterAutospacing="1" w:line="254" w:lineRule="atLeast"/>
        <w:jc w:val="both"/>
        <w:rPr>
          <w:color w:val="333333"/>
          <w:sz w:val="28"/>
          <w:szCs w:val="28"/>
          <w:lang w:eastAsia="ru-RU"/>
        </w:rPr>
      </w:pPr>
      <w:r w:rsidRPr="00CC4616">
        <w:rPr>
          <w:color w:val="000000"/>
          <w:sz w:val="28"/>
          <w:szCs w:val="28"/>
          <w:lang w:eastAsia="ru-RU"/>
        </w:rPr>
        <w:t>20. </w:t>
      </w:r>
      <w:r w:rsidRPr="00CC4616">
        <w:rPr>
          <w:color w:val="333333"/>
          <w:sz w:val="28"/>
          <w:szCs w:val="28"/>
          <w:lang w:eastAsia="ru-RU"/>
        </w:rPr>
        <w:t>Фізичний, вартісний чи інший характерний вираз об’єкта оподаткування, до якого застосовується податкова ставка і який використовується для визначення розміру податкового зобов’язання – це:</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1) база оподаткування;</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2) одиниця оподаткування;</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3) одиниця виміру бази оподаткування;</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4) податкова квота;</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5) податкове навантаження.</w:t>
      </w:r>
    </w:p>
    <w:p w:rsidR="002A5EB7" w:rsidRPr="00CC4616" w:rsidRDefault="002A5EB7" w:rsidP="002A5EB7">
      <w:pPr>
        <w:shd w:val="clear" w:color="auto" w:fill="FFFFFF"/>
        <w:spacing w:before="100" w:beforeAutospacing="1" w:after="100" w:afterAutospacing="1" w:line="254" w:lineRule="atLeast"/>
        <w:jc w:val="both"/>
        <w:rPr>
          <w:color w:val="333333"/>
          <w:sz w:val="28"/>
          <w:szCs w:val="28"/>
          <w:lang w:eastAsia="ru-RU"/>
        </w:rPr>
      </w:pPr>
      <w:r w:rsidRPr="00CC4616">
        <w:rPr>
          <w:color w:val="333333"/>
          <w:sz w:val="28"/>
          <w:szCs w:val="28"/>
          <w:lang w:eastAsia="ru-RU"/>
        </w:rPr>
        <w:t>21. Конкретна вартісна, фізична або інша характеристика бази оподаткування або її частини, щодо якої застосовується ставка податку – це:</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1) об’єкт оподаткування;</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2) одиниця виміру бази оподаткування;</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3) одиниця оподаткування;</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4) податкова квота;</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5) усі відповіді не правильні.</w:t>
      </w:r>
    </w:p>
    <w:p w:rsidR="002A5EB7" w:rsidRPr="00CC4616" w:rsidRDefault="002A5EB7" w:rsidP="002A5EB7">
      <w:pPr>
        <w:shd w:val="clear" w:color="auto" w:fill="FFFFFF"/>
        <w:spacing w:before="100" w:beforeAutospacing="1" w:after="100" w:afterAutospacing="1" w:line="254" w:lineRule="atLeast"/>
        <w:jc w:val="both"/>
        <w:rPr>
          <w:color w:val="333333"/>
          <w:sz w:val="28"/>
          <w:szCs w:val="28"/>
          <w:lang w:eastAsia="ru-RU"/>
        </w:rPr>
      </w:pPr>
      <w:r w:rsidRPr="00CC4616">
        <w:rPr>
          <w:color w:val="333333"/>
          <w:sz w:val="28"/>
          <w:szCs w:val="28"/>
          <w:lang w:eastAsia="ru-RU"/>
        </w:rPr>
        <w:lastRenderedPageBreak/>
        <w:t>22. Розмір податкових нарахувань на (від) одиницю (одиниці) виміру бази оподаткування – це:</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1) ставка податку;</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2) база оподаткування;</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3) податкова квота;</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4) податкове зобов’язання;</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5) податкове навантаження.</w:t>
      </w:r>
    </w:p>
    <w:p w:rsidR="002A5EB7" w:rsidRPr="00CC4616" w:rsidRDefault="002A5EB7" w:rsidP="002A5EB7">
      <w:pPr>
        <w:shd w:val="clear" w:color="auto" w:fill="FFFFFF"/>
        <w:spacing w:before="100" w:beforeAutospacing="1" w:after="100" w:afterAutospacing="1" w:line="254" w:lineRule="atLeast"/>
        <w:jc w:val="both"/>
        <w:rPr>
          <w:color w:val="333333"/>
          <w:sz w:val="28"/>
          <w:szCs w:val="28"/>
          <w:lang w:eastAsia="ru-RU"/>
        </w:rPr>
      </w:pPr>
      <w:r w:rsidRPr="00CC4616">
        <w:rPr>
          <w:color w:val="333333"/>
          <w:sz w:val="28"/>
          <w:szCs w:val="28"/>
          <w:lang w:eastAsia="ru-RU"/>
        </w:rPr>
        <w:t>23. Ставка, що визначена такою для окремого податку податковим законодавством – це:</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1) базова ставка податку;</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2) гранична ставка податку;</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3) абсолютна ставка податку;</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4) специфічна ставка податку;</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5) адвалорна ставка податку.</w:t>
      </w:r>
    </w:p>
    <w:p w:rsidR="002A5EB7" w:rsidRPr="00CC4616" w:rsidRDefault="002A5EB7" w:rsidP="002A5EB7">
      <w:pPr>
        <w:shd w:val="clear" w:color="auto" w:fill="FFFFFF"/>
        <w:spacing w:before="100" w:beforeAutospacing="1" w:after="100" w:afterAutospacing="1" w:line="254" w:lineRule="atLeast"/>
        <w:jc w:val="both"/>
        <w:rPr>
          <w:color w:val="333333"/>
          <w:sz w:val="28"/>
          <w:szCs w:val="28"/>
          <w:lang w:eastAsia="ru-RU"/>
        </w:rPr>
      </w:pPr>
      <w:r w:rsidRPr="00CC4616">
        <w:rPr>
          <w:color w:val="333333"/>
          <w:sz w:val="28"/>
          <w:szCs w:val="28"/>
          <w:lang w:eastAsia="ru-RU"/>
        </w:rPr>
        <w:t>24. Максимальний або мінімальний розмір ставки за певним податком – це:</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1) базова ставка податку;</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2) гранична ставка податку;</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3) абсолютна ставка податку;</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4) специфічна ставка податку;</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5) адвалорна ставка податку.</w:t>
      </w:r>
    </w:p>
    <w:p w:rsidR="002A5EB7" w:rsidRPr="00CC4616" w:rsidRDefault="002A5EB7" w:rsidP="002A5EB7">
      <w:pPr>
        <w:shd w:val="clear" w:color="auto" w:fill="FFFFFF"/>
        <w:spacing w:before="100" w:beforeAutospacing="1" w:after="100" w:afterAutospacing="1" w:line="254" w:lineRule="atLeast"/>
        <w:jc w:val="both"/>
        <w:rPr>
          <w:color w:val="333333"/>
          <w:sz w:val="28"/>
          <w:szCs w:val="28"/>
          <w:lang w:eastAsia="ru-RU"/>
        </w:rPr>
      </w:pPr>
      <w:r w:rsidRPr="00CC4616">
        <w:rPr>
          <w:color w:val="333333"/>
          <w:sz w:val="28"/>
          <w:szCs w:val="28"/>
          <w:lang w:eastAsia="ru-RU"/>
        </w:rPr>
        <w:t>25. Ставка податку, згідно з якою розмір податкових нарахувань встановлюється як фіксована величина стосовно кожної одиниці виміру бази оподаткування – це:</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1) базова ставка податку;</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2) гранична ставка податку;</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3) абсолютна ставка податку;</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4) відносна ставка податку;</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5) адвалорна ставка податку.</w:t>
      </w:r>
    </w:p>
    <w:p w:rsidR="002A5EB7" w:rsidRPr="00CC4616" w:rsidRDefault="002A5EB7" w:rsidP="002A5EB7">
      <w:pPr>
        <w:shd w:val="clear" w:color="auto" w:fill="FFFFFF"/>
        <w:spacing w:before="100" w:beforeAutospacing="1" w:after="100" w:afterAutospacing="1" w:line="254" w:lineRule="atLeast"/>
        <w:jc w:val="both"/>
        <w:rPr>
          <w:color w:val="333333"/>
          <w:sz w:val="28"/>
          <w:szCs w:val="28"/>
          <w:lang w:eastAsia="ru-RU"/>
        </w:rPr>
      </w:pPr>
      <w:r w:rsidRPr="00CC4616">
        <w:rPr>
          <w:color w:val="333333"/>
          <w:sz w:val="28"/>
          <w:szCs w:val="28"/>
          <w:lang w:eastAsia="ru-RU"/>
        </w:rPr>
        <w:lastRenderedPageBreak/>
        <w:t>26. Ставка податку, згідно з якою розмір податкових нарахувань встановлюється у відсотковому або кратному відношенні до одиниці вартісного виміру бази оподаткування – це:</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1) базова ставка податку;</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2) гранична ставка податку;</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3) абсолютна ставка податку;</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4) адвалорна (відносна) ставка податку;</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5) специфічна ставка податку.</w:t>
      </w:r>
    </w:p>
    <w:p w:rsidR="002A5EB7" w:rsidRPr="00CC4616" w:rsidRDefault="002A5EB7" w:rsidP="002A5EB7">
      <w:pPr>
        <w:shd w:val="clear" w:color="auto" w:fill="FFFFFF"/>
        <w:spacing w:before="100" w:beforeAutospacing="1" w:after="100" w:afterAutospacing="1" w:line="254" w:lineRule="atLeast"/>
        <w:jc w:val="both"/>
        <w:rPr>
          <w:color w:val="333333"/>
          <w:sz w:val="28"/>
          <w:szCs w:val="28"/>
          <w:lang w:eastAsia="ru-RU"/>
        </w:rPr>
      </w:pPr>
      <w:r w:rsidRPr="00CC4616">
        <w:rPr>
          <w:color w:val="000000"/>
          <w:sz w:val="28"/>
          <w:szCs w:val="28"/>
          <w:lang w:eastAsia="ru-RU"/>
        </w:rPr>
        <w:t>27. Частка податку в доході платника – це:</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000000"/>
          <w:sz w:val="28"/>
          <w:szCs w:val="28"/>
          <w:lang w:eastAsia="ru-RU"/>
        </w:rPr>
        <w:t>1) джерело сплати;</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000000"/>
          <w:sz w:val="28"/>
          <w:szCs w:val="28"/>
          <w:lang w:eastAsia="ru-RU"/>
        </w:rPr>
        <w:t>2) податкова квота;</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000000"/>
          <w:sz w:val="28"/>
          <w:szCs w:val="28"/>
          <w:lang w:eastAsia="ru-RU"/>
        </w:rPr>
        <w:t>3) податкова ставка;</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000000"/>
          <w:sz w:val="28"/>
          <w:szCs w:val="28"/>
          <w:lang w:eastAsia="ru-RU"/>
        </w:rPr>
        <w:t>4) податкова база;</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000000"/>
          <w:sz w:val="28"/>
          <w:szCs w:val="28"/>
          <w:lang w:eastAsia="ru-RU"/>
        </w:rPr>
        <w:t>5) об’єкт оподаткування.</w:t>
      </w:r>
    </w:p>
    <w:p w:rsidR="002A5EB7" w:rsidRPr="00CC4616" w:rsidRDefault="002A5EB7" w:rsidP="002A5EB7">
      <w:pPr>
        <w:shd w:val="clear" w:color="auto" w:fill="FFFFFF"/>
        <w:spacing w:before="100" w:beforeAutospacing="1" w:line="254" w:lineRule="atLeast"/>
        <w:rPr>
          <w:color w:val="333333"/>
          <w:sz w:val="28"/>
          <w:szCs w:val="28"/>
          <w:lang w:eastAsia="ru-RU"/>
        </w:rPr>
      </w:pPr>
      <w:r w:rsidRPr="00CC4616">
        <w:rPr>
          <w:color w:val="333333"/>
          <w:sz w:val="28"/>
          <w:szCs w:val="28"/>
          <w:lang w:eastAsia="ru-RU"/>
        </w:rPr>
        <w:t>28. Податкова пільга, відповідно до податкового законодавства, надається шляхом:</w:t>
      </w:r>
    </w:p>
    <w:p w:rsidR="002A5EB7" w:rsidRPr="00CC4616" w:rsidRDefault="002A5EB7" w:rsidP="002A5EB7">
      <w:pPr>
        <w:shd w:val="clear" w:color="auto" w:fill="FFFFFF"/>
        <w:spacing w:before="100" w:beforeAutospacing="1" w:line="254" w:lineRule="atLeast"/>
        <w:ind w:firstLine="720"/>
        <w:rPr>
          <w:color w:val="333333"/>
          <w:sz w:val="28"/>
          <w:szCs w:val="28"/>
          <w:lang w:eastAsia="ru-RU"/>
        </w:rPr>
      </w:pPr>
      <w:r w:rsidRPr="00CC4616">
        <w:rPr>
          <w:color w:val="333333"/>
          <w:sz w:val="28"/>
          <w:szCs w:val="28"/>
          <w:lang w:eastAsia="ru-RU"/>
        </w:rPr>
        <w:t>1) податкового вирахування (знижки), що зменшує базу оподаткування до нарахування податку та збору;</w:t>
      </w:r>
    </w:p>
    <w:p w:rsidR="002A5EB7" w:rsidRPr="00CC4616" w:rsidRDefault="002A5EB7" w:rsidP="002A5EB7">
      <w:pPr>
        <w:shd w:val="clear" w:color="auto" w:fill="FFFFFF"/>
        <w:spacing w:before="100" w:beforeAutospacing="1" w:line="254" w:lineRule="atLeast"/>
        <w:ind w:firstLine="720"/>
        <w:rPr>
          <w:color w:val="333333"/>
          <w:sz w:val="28"/>
          <w:szCs w:val="28"/>
          <w:lang w:eastAsia="ru-RU"/>
        </w:rPr>
      </w:pPr>
      <w:r w:rsidRPr="00CC4616">
        <w:rPr>
          <w:color w:val="333333"/>
          <w:sz w:val="28"/>
          <w:szCs w:val="28"/>
          <w:lang w:eastAsia="ru-RU"/>
        </w:rPr>
        <w:t>2) зменшення податкового зобов’язання після нарахування податку та збору;</w:t>
      </w:r>
    </w:p>
    <w:p w:rsidR="002A5EB7" w:rsidRPr="00CC4616" w:rsidRDefault="002A5EB7" w:rsidP="002A5EB7">
      <w:pPr>
        <w:shd w:val="clear" w:color="auto" w:fill="FFFFFF"/>
        <w:spacing w:before="100" w:beforeAutospacing="1" w:line="254" w:lineRule="atLeast"/>
        <w:ind w:firstLine="720"/>
        <w:rPr>
          <w:color w:val="333333"/>
          <w:sz w:val="28"/>
          <w:szCs w:val="28"/>
          <w:lang w:eastAsia="ru-RU"/>
        </w:rPr>
      </w:pPr>
      <w:r w:rsidRPr="00CC4616">
        <w:rPr>
          <w:color w:val="333333"/>
          <w:sz w:val="28"/>
          <w:szCs w:val="28"/>
          <w:lang w:eastAsia="ru-RU"/>
        </w:rPr>
        <w:t>3) встановлення зниженої ставки податку та збору;</w:t>
      </w:r>
    </w:p>
    <w:p w:rsidR="002A5EB7" w:rsidRPr="00CC4616" w:rsidRDefault="002A5EB7" w:rsidP="002A5EB7">
      <w:pPr>
        <w:shd w:val="clear" w:color="auto" w:fill="FFFFFF"/>
        <w:spacing w:before="100" w:beforeAutospacing="1" w:line="254" w:lineRule="atLeast"/>
        <w:ind w:firstLine="720"/>
        <w:rPr>
          <w:color w:val="333333"/>
          <w:sz w:val="28"/>
          <w:szCs w:val="28"/>
          <w:lang w:eastAsia="ru-RU"/>
        </w:rPr>
      </w:pPr>
      <w:r w:rsidRPr="00CC4616">
        <w:rPr>
          <w:color w:val="333333"/>
          <w:sz w:val="28"/>
          <w:szCs w:val="28"/>
          <w:lang w:eastAsia="ru-RU"/>
        </w:rPr>
        <w:t>4) звільнення від сплати податку та збору;</w:t>
      </w:r>
    </w:p>
    <w:p w:rsidR="002A5EB7" w:rsidRPr="00CC4616" w:rsidRDefault="002A5EB7" w:rsidP="002A5EB7">
      <w:pPr>
        <w:shd w:val="clear" w:color="auto" w:fill="FFFFFF"/>
        <w:spacing w:before="100" w:beforeAutospacing="1" w:line="254" w:lineRule="atLeast"/>
        <w:ind w:firstLine="720"/>
        <w:rPr>
          <w:color w:val="333333"/>
          <w:sz w:val="28"/>
          <w:szCs w:val="28"/>
          <w:lang w:eastAsia="ru-RU"/>
        </w:rPr>
      </w:pPr>
      <w:r w:rsidRPr="00CC4616">
        <w:rPr>
          <w:color w:val="333333"/>
          <w:sz w:val="28"/>
          <w:szCs w:val="28"/>
          <w:lang w:eastAsia="ru-RU"/>
        </w:rPr>
        <w:t>5) усі відповіді правильні.</w:t>
      </w:r>
    </w:p>
    <w:p w:rsidR="002A5EB7" w:rsidRPr="00CC4616" w:rsidRDefault="002A5EB7" w:rsidP="002A5EB7">
      <w:pPr>
        <w:shd w:val="clear" w:color="auto" w:fill="FFFFFF"/>
        <w:spacing w:before="100" w:beforeAutospacing="1" w:line="254" w:lineRule="atLeast"/>
        <w:rPr>
          <w:color w:val="333333"/>
          <w:sz w:val="28"/>
          <w:szCs w:val="28"/>
          <w:lang w:eastAsia="ru-RU"/>
        </w:rPr>
      </w:pPr>
      <w:r w:rsidRPr="00CC4616">
        <w:rPr>
          <w:color w:val="333333"/>
          <w:sz w:val="28"/>
          <w:szCs w:val="28"/>
          <w:lang w:eastAsia="ru-RU"/>
        </w:rPr>
        <w:t>29. Податковим періодом може бути:</w:t>
      </w:r>
    </w:p>
    <w:p w:rsidR="002A5EB7" w:rsidRPr="00CC4616" w:rsidRDefault="002A5EB7" w:rsidP="002A5EB7">
      <w:pPr>
        <w:shd w:val="clear" w:color="auto" w:fill="FFFFFF"/>
        <w:spacing w:before="100" w:beforeAutospacing="1" w:line="254" w:lineRule="atLeast"/>
        <w:ind w:firstLine="720"/>
        <w:rPr>
          <w:color w:val="333333"/>
          <w:sz w:val="28"/>
          <w:szCs w:val="28"/>
          <w:lang w:eastAsia="ru-RU"/>
        </w:rPr>
      </w:pPr>
      <w:r w:rsidRPr="00CC4616">
        <w:rPr>
          <w:color w:val="333333"/>
          <w:sz w:val="28"/>
          <w:szCs w:val="28"/>
          <w:lang w:eastAsia="ru-RU"/>
        </w:rPr>
        <w:t>1) календарний рік;</w:t>
      </w:r>
    </w:p>
    <w:p w:rsidR="002A5EB7" w:rsidRPr="00CC4616" w:rsidRDefault="002A5EB7" w:rsidP="002A5EB7">
      <w:pPr>
        <w:shd w:val="clear" w:color="auto" w:fill="FFFFFF"/>
        <w:spacing w:before="100" w:beforeAutospacing="1" w:line="254" w:lineRule="atLeast"/>
        <w:ind w:firstLine="720"/>
        <w:rPr>
          <w:color w:val="333333"/>
          <w:sz w:val="28"/>
          <w:szCs w:val="28"/>
          <w:lang w:eastAsia="ru-RU"/>
        </w:rPr>
      </w:pPr>
      <w:r w:rsidRPr="00CC4616">
        <w:rPr>
          <w:color w:val="333333"/>
          <w:sz w:val="28"/>
          <w:szCs w:val="28"/>
          <w:lang w:eastAsia="ru-RU"/>
        </w:rPr>
        <w:t>2) календарний квартал;</w:t>
      </w:r>
    </w:p>
    <w:p w:rsidR="002A5EB7" w:rsidRPr="00CC4616" w:rsidRDefault="002A5EB7" w:rsidP="002A5EB7">
      <w:pPr>
        <w:shd w:val="clear" w:color="auto" w:fill="FFFFFF"/>
        <w:spacing w:before="100" w:beforeAutospacing="1" w:line="254" w:lineRule="atLeast"/>
        <w:ind w:firstLine="720"/>
        <w:rPr>
          <w:color w:val="333333"/>
          <w:sz w:val="28"/>
          <w:szCs w:val="28"/>
          <w:lang w:eastAsia="ru-RU"/>
        </w:rPr>
      </w:pPr>
      <w:r w:rsidRPr="00CC4616">
        <w:rPr>
          <w:color w:val="333333"/>
          <w:sz w:val="28"/>
          <w:szCs w:val="28"/>
          <w:lang w:eastAsia="ru-RU"/>
        </w:rPr>
        <w:t>3) календарний місяць;</w:t>
      </w:r>
    </w:p>
    <w:p w:rsidR="002A5EB7" w:rsidRPr="00CC4616" w:rsidRDefault="002A5EB7" w:rsidP="002A5EB7">
      <w:pPr>
        <w:shd w:val="clear" w:color="auto" w:fill="FFFFFF"/>
        <w:spacing w:before="100" w:beforeAutospacing="1" w:line="254" w:lineRule="atLeast"/>
        <w:ind w:firstLine="720"/>
        <w:rPr>
          <w:color w:val="333333"/>
          <w:sz w:val="28"/>
          <w:szCs w:val="28"/>
          <w:lang w:eastAsia="ru-RU"/>
        </w:rPr>
      </w:pPr>
      <w:r w:rsidRPr="00CC4616">
        <w:rPr>
          <w:color w:val="333333"/>
          <w:sz w:val="28"/>
          <w:szCs w:val="28"/>
          <w:lang w:eastAsia="ru-RU"/>
        </w:rPr>
        <w:t>4) календарний день;</w:t>
      </w:r>
    </w:p>
    <w:p w:rsidR="002A5EB7" w:rsidRPr="00CC4616" w:rsidRDefault="002A5EB7" w:rsidP="002A5EB7">
      <w:pPr>
        <w:shd w:val="clear" w:color="auto" w:fill="FFFFFF"/>
        <w:spacing w:before="100" w:beforeAutospacing="1" w:line="254" w:lineRule="atLeast"/>
        <w:ind w:firstLine="720"/>
        <w:rPr>
          <w:color w:val="333333"/>
          <w:sz w:val="28"/>
          <w:szCs w:val="28"/>
          <w:lang w:eastAsia="ru-RU"/>
        </w:rPr>
      </w:pPr>
      <w:r w:rsidRPr="00CC4616">
        <w:rPr>
          <w:color w:val="333333"/>
          <w:sz w:val="28"/>
          <w:szCs w:val="28"/>
          <w:lang w:eastAsia="ru-RU"/>
        </w:rPr>
        <w:t>5) усі відповіді правильні.</w:t>
      </w:r>
    </w:p>
    <w:p w:rsidR="002A5EB7" w:rsidRPr="00CC4616" w:rsidRDefault="002A5EB7" w:rsidP="002A5EB7">
      <w:pPr>
        <w:shd w:val="clear" w:color="auto" w:fill="FFFFFF"/>
        <w:spacing w:before="100" w:beforeAutospacing="1" w:after="100" w:afterAutospacing="1" w:line="254" w:lineRule="atLeast"/>
        <w:rPr>
          <w:color w:val="333333"/>
          <w:sz w:val="28"/>
          <w:szCs w:val="28"/>
          <w:lang w:eastAsia="ru-RU"/>
        </w:rPr>
      </w:pPr>
      <w:r w:rsidRPr="00CC4616">
        <w:rPr>
          <w:color w:val="000000"/>
          <w:sz w:val="28"/>
          <w:szCs w:val="28"/>
          <w:lang w:eastAsia="ru-RU"/>
        </w:rPr>
        <w:lastRenderedPageBreak/>
        <w:t>30. Дохід платника, з якого він сплачує податок, збір та обов’язковий платіж – це:</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000000"/>
          <w:sz w:val="28"/>
          <w:szCs w:val="28"/>
          <w:lang w:eastAsia="ru-RU"/>
        </w:rPr>
        <w:t>1) джерело сплати;</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000000"/>
          <w:sz w:val="28"/>
          <w:szCs w:val="28"/>
          <w:lang w:eastAsia="ru-RU"/>
        </w:rPr>
        <w:t>2) об’єкт оподаткування;</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000000"/>
          <w:sz w:val="28"/>
          <w:szCs w:val="28"/>
          <w:lang w:eastAsia="ru-RU"/>
        </w:rPr>
        <w:t>3) одиниця оподаткування;</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000000"/>
          <w:sz w:val="28"/>
          <w:szCs w:val="28"/>
          <w:lang w:eastAsia="ru-RU"/>
        </w:rPr>
        <w:t>4) база оподаткування;</w:t>
      </w:r>
    </w:p>
    <w:p w:rsidR="002A5EB7" w:rsidRPr="00CC4616" w:rsidRDefault="002A5EB7" w:rsidP="002A5EB7">
      <w:pPr>
        <w:shd w:val="clear" w:color="auto" w:fill="FFFFFF"/>
        <w:spacing w:before="100" w:beforeAutospacing="1" w:after="100" w:afterAutospacing="1" w:line="254" w:lineRule="atLeast"/>
        <w:ind w:firstLine="709"/>
        <w:rPr>
          <w:color w:val="333333"/>
          <w:sz w:val="28"/>
          <w:szCs w:val="28"/>
          <w:lang w:eastAsia="ru-RU"/>
        </w:rPr>
      </w:pPr>
      <w:r w:rsidRPr="00CC4616">
        <w:rPr>
          <w:color w:val="000000"/>
          <w:sz w:val="28"/>
          <w:szCs w:val="28"/>
          <w:lang w:eastAsia="ru-RU"/>
        </w:rPr>
        <w:t>5) </w:t>
      </w:r>
      <w:r w:rsidRPr="00CC4616">
        <w:rPr>
          <w:color w:val="333333"/>
          <w:sz w:val="28"/>
          <w:szCs w:val="28"/>
          <w:lang w:eastAsia="ru-RU"/>
        </w:rPr>
        <w:t>правильної відповіді немає.</w:t>
      </w:r>
    </w:p>
    <w:p w:rsidR="002A5EB7" w:rsidRPr="00CC4616" w:rsidRDefault="002A5EB7" w:rsidP="002A5EB7">
      <w:pPr>
        <w:shd w:val="clear" w:color="auto" w:fill="FFFFFF"/>
        <w:spacing w:before="100" w:beforeAutospacing="1" w:after="100" w:afterAutospacing="1" w:line="254" w:lineRule="atLeast"/>
        <w:jc w:val="both"/>
        <w:rPr>
          <w:color w:val="333333"/>
          <w:sz w:val="28"/>
          <w:szCs w:val="28"/>
          <w:lang w:eastAsia="ru-RU"/>
        </w:rPr>
      </w:pPr>
      <w:r w:rsidRPr="00CC4616">
        <w:rPr>
          <w:color w:val="333333"/>
          <w:sz w:val="28"/>
          <w:szCs w:val="28"/>
          <w:lang w:eastAsia="ru-RU"/>
        </w:rPr>
        <w:t>31. Вимога побудови податкової системи, яка полягає в тому, що податки повинні бути взаємопов’язані між собою й органічно доповнювати один одного – це:</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1) вимога системності;</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2) вимога встановлення визначальної бази податкової системи;</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3) вимога формування правової основи;</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4) вимога формування вихідних принципів;</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5) правильної відповіді немає.</w:t>
      </w:r>
    </w:p>
    <w:p w:rsidR="002A5EB7" w:rsidRPr="00CC4616" w:rsidRDefault="002A5EB7" w:rsidP="002A5EB7">
      <w:pPr>
        <w:shd w:val="clear" w:color="auto" w:fill="FFFFFF"/>
        <w:spacing w:before="100" w:beforeAutospacing="1" w:after="100" w:afterAutospacing="1" w:line="254" w:lineRule="atLeast"/>
        <w:jc w:val="both"/>
        <w:rPr>
          <w:color w:val="333333"/>
          <w:sz w:val="28"/>
          <w:szCs w:val="28"/>
          <w:lang w:eastAsia="ru-RU"/>
        </w:rPr>
      </w:pPr>
      <w:r w:rsidRPr="00CC4616">
        <w:rPr>
          <w:color w:val="333333"/>
          <w:sz w:val="28"/>
          <w:szCs w:val="28"/>
          <w:lang w:eastAsia="ru-RU"/>
        </w:rPr>
        <w:t>32. Вимога побудови податкової системи, згідно якої основою побудови податкової системи є обсяг коштів, якого потребує держава для виконання покладених на неї функцій – це:</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1) вимога системності;</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2) вимога встановлення визначальної бази податкової системи;</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3) вимога формування правової основи;</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4) вимога формування вихідних принципів;</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5) правильної відповіді немає.</w:t>
      </w:r>
    </w:p>
    <w:p w:rsidR="002A5EB7" w:rsidRPr="00CC4616" w:rsidRDefault="002A5EB7" w:rsidP="002A5EB7">
      <w:pPr>
        <w:shd w:val="clear" w:color="auto" w:fill="FFFFFF"/>
        <w:spacing w:before="100" w:beforeAutospacing="1" w:after="100" w:afterAutospacing="1" w:line="254" w:lineRule="atLeast"/>
        <w:jc w:val="both"/>
        <w:rPr>
          <w:color w:val="333333"/>
          <w:sz w:val="28"/>
          <w:szCs w:val="28"/>
          <w:lang w:eastAsia="ru-RU"/>
        </w:rPr>
      </w:pPr>
      <w:r w:rsidRPr="00CC4616">
        <w:rPr>
          <w:color w:val="333333"/>
          <w:sz w:val="28"/>
          <w:szCs w:val="28"/>
          <w:lang w:eastAsia="ru-RU"/>
        </w:rPr>
        <w:t>33. Вимога побудови податкової системи, яка вказує на відносини власності як на правову основу податкової системи – це:</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1) вимога системності;</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2) вимога встановлення визначальної бази податкової системи;</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3) вимога формування правової основи;</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4) вимога формування вихідних принципів;</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5) правильної відповіді немає.</w:t>
      </w:r>
    </w:p>
    <w:p w:rsidR="002A5EB7" w:rsidRPr="00CC4616" w:rsidRDefault="002A5EB7" w:rsidP="002A5EB7">
      <w:pPr>
        <w:shd w:val="clear" w:color="auto" w:fill="FFFFFF"/>
        <w:spacing w:before="100" w:beforeAutospacing="1" w:after="100" w:afterAutospacing="1" w:line="254" w:lineRule="atLeast"/>
        <w:jc w:val="both"/>
        <w:rPr>
          <w:color w:val="333333"/>
          <w:sz w:val="28"/>
          <w:szCs w:val="28"/>
          <w:lang w:eastAsia="ru-RU"/>
        </w:rPr>
      </w:pPr>
      <w:r w:rsidRPr="00CC4616">
        <w:rPr>
          <w:color w:val="333333"/>
          <w:sz w:val="28"/>
          <w:szCs w:val="28"/>
          <w:lang w:eastAsia="ru-RU"/>
        </w:rPr>
        <w:lastRenderedPageBreak/>
        <w:t>34. Вимога побудови податкової системи, згідно якої формування доходів бюджету відбувається в процесі перерозподілу створеного ВНП, встановлення рівних прав і обов’язків для платників усіх форм власності; застосування фінансових регуляторів з метою встановлення оптимального співвідношення між доходами </w:t>
      </w:r>
      <w:r w:rsidRPr="00CC4616">
        <w:rPr>
          <w:color w:val="333333"/>
          <w:spacing w:val="-6"/>
          <w:sz w:val="28"/>
          <w:szCs w:val="28"/>
          <w:lang w:eastAsia="ru-RU"/>
        </w:rPr>
        <w:t>платників та коштами, що спрямовуються на споживання і нагромадження </w:t>
      </w:r>
      <w:r w:rsidRPr="00CC4616">
        <w:rPr>
          <w:color w:val="333333"/>
          <w:sz w:val="28"/>
          <w:szCs w:val="28"/>
          <w:lang w:eastAsia="ru-RU"/>
        </w:rPr>
        <w:t>– це:</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1) вимога системності;</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2) вимога встановлення визначальної бази податкової системи;</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3) вимога формування правової основи;</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4) вимога формування вихідних принципів;</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5) правильної відповіді немає.</w:t>
      </w:r>
    </w:p>
    <w:p w:rsidR="002A5EB7" w:rsidRPr="00CC4616" w:rsidRDefault="002A5EB7" w:rsidP="002A5EB7">
      <w:pPr>
        <w:shd w:val="clear" w:color="auto" w:fill="FFFFFF"/>
        <w:spacing w:before="100" w:beforeAutospacing="1" w:after="100" w:afterAutospacing="1" w:line="254" w:lineRule="atLeast"/>
        <w:jc w:val="both"/>
        <w:rPr>
          <w:color w:val="333333"/>
          <w:sz w:val="28"/>
          <w:szCs w:val="28"/>
          <w:lang w:eastAsia="ru-RU"/>
        </w:rPr>
      </w:pPr>
      <w:r w:rsidRPr="00CC4616">
        <w:rPr>
          <w:color w:val="333333"/>
          <w:sz w:val="28"/>
          <w:szCs w:val="28"/>
          <w:lang w:eastAsia="ru-RU"/>
        </w:rPr>
        <w:t>35. Який із принципів системи оподаткування передбачає забезпечення однакового підходу до усіх платників податків незалежно від соціальної, расової, національної, релігійної приналежності, форми власності юридичної особи, громадянства фізичної особи, місця походження капіталу?</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1) рівність усіх платників перед законом, недопущення  будь-яких проявів податкової дискримінації;</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2) соціальна справедливість;</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3) нейтральність оподаткування;</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4) стабільність;</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5) єдиний підхід до встановлення податків та зборів.</w:t>
      </w:r>
    </w:p>
    <w:p w:rsidR="002A5EB7" w:rsidRPr="00CC4616" w:rsidRDefault="002A5EB7" w:rsidP="002A5EB7">
      <w:pPr>
        <w:shd w:val="clear" w:color="auto" w:fill="FFFFFF"/>
        <w:spacing w:before="100" w:beforeAutospacing="1" w:after="100" w:afterAutospacing="1" w:line="254" w:lineRule="atLeast"/>
        <w:jc w:val="both"/>
        <w:rPr>
          <w:color w:val="333333"/>
          <w:sz w:val="28"/>
          <w:szCs w:val="28"/>
          <w:lang w:eastAsia="ru-RU"/>
        </w:rPr>
      </w:pPr>
      <w:r w:rsidRPr="00CC4616">
        <w:rPr>
          <w:color w:val="333333"/>
          <w:sz w:val="28"/>
          <w:szCs w:val="28"/>
          <w:lang w:eastAsia="ru-RU"/>
        </w:rPr>
        <w:t>36. Який із принципів системи оподаткування передбачає встановлення податків та зборів відповідно до платоспроможності платників податків?</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1) рівність усіх платників перед законом, недопущення  будь-яких проявів податкової дискримінації;</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2) соціальна справедливість;</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3) нейтральність оподаткування;</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4) стабільність;</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5) єдиний підхід до встановлення податків та зборів.</w:t>
      </w:r>
    </w:p>
    <w:p w:rsidR="002A5EB7" w:rsidRPr="00CC4616" w:rsidRDefault="002A5EB7" w:rsidP="002A5EB7">
      <w:pPr>
        <w:shd w:val="clear" w:color="auto" w:fill="FFFFFF"/>
        <w:spacing w:before="100" w:beforeAutospacing="1" w:after="100" w:afterAutospacing="1" w:line="254" w:lineRule="atLeast"/>
        <w:jc w:val="both"/>
        <w:rPr>
          <w:color w:val="333333"/>
          <w:sz w:val="28"/>
          <w:szCs w:val="28"/>
          <w:lang w:eastAsia="ru-RU"/>
        </w:rPr>
      </w:pPr>
      <w:r w:rsidRPr="00CC4616">
        <w:rPr>
          <w:color w:val="333333"/>
          <w:sz w:val="28"/>
          <w:szCs w:val="28"/>
          <w:lang w:eastAsia="ru-RU"/>
        </w:rPr>
        <w:t>37. Який із принципів системи оподаткування передбачає, що зміни до будь-яких елементів податків та зборів не можуть вноситися пізніше, ніж за шість місяців до початку нового бюджетного періоду, в якому будуть діяти нові правила та ставки?</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lastRenderedPageBreak/>
        <w:t>1) рівність усіх платників перед законом, недопущення  будь-яких проявів податкової дискримінації;</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2) рівномірність та зручність сплати;</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3) нейтральність оподаткування;</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4) стабільність;</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5) єдиний підхід до встановлення податків та зборів.</w:t>
      </w:r>
    </w:p>
    <w:p w:rsidR="002A5EB7" w:rsidRPr="00CC4616" w:rsidRDefault="002A5EB7" w:rsidP="002A5EB7">
      <w:pPr>
        <w:shd w:val="clear" w:color="auto" w:fill="FFFFFF"/>
        <w:spacing w:before="100" w:beforeAutospacing="1" w:after="100" w:afterAutospacing="1" w:line="254" w:lineRule="atLeast"/>
        <w:jc w:val="both"/>
        <w:rPr>
          <w:color w:val="333333"/>
          <w:sz w:val="28"/>
          <w:szCs w:val="28"/>
          <w:lang w:eastAsia="ru-RU"/>
        </w:rPr>
      </w:pPr>
      <w:r w:rsidRPr="00CC4616">
        <w:rPr>
          <w:color w:val="333333"/>
          <w:sz w:val="28"/>
          <w:szCs w:val="28"/>
          <w:lang w:eastAsia="ru-RU"/>
        </w:rPr>
        <w:t>38. Який із принципів системи оподаткування передбачає встановлення податків та зборів з урахуванням необхідності досягнення збалансованості витрат бюджету з його надходженнями?</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1) фіскальна достатність;</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2) соціальна справедливість;</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3) економічність оподаткування;</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4) стабільність;</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5) рівномірність та зручність сплати.</w:t>
      </w:r>
    </w:p>
    <w:p w:rsidR="002A5EB7" w:rsidRPr="00CC4616" w:rsidRDefault="002A5EB7" w:rsidP="002A5EB7">
      <w:pPr>
        <w:shd w:val="clear" w:color="auto" w:fill="FFFFFF"/>
        <w:spacing w:before="100" w:beforeAutospacing="1" w:after="100" w:afterAutospacing="1" w:line="254" w:lineRule="atLeast"/>
        <w:jc w:val="both"/>
        <w:rPr>
          <w:color w:val="333333"/>
          <w:sz w:val="28"/>
          <w:szCs w:val="28"/>
          <w:lang w:eastAsia="ru-RU"/>
        </w:rPr>
      </w:pPr>
      <w:r w:rsidRPr="00CC4616">
        <w:rPr>
          <w:color w:val="000000"/>
          <w:sz w:val="28"/>
          <w:szCs w:val="28"/>
          <w:lang w:eastAsia="ru-RU"/>
        </w:rPr>
        <w:t>39.</w:t>
      </w:r>
      <w:r w:rsidRPr="00CC4616">
        <w:rPr>
          <w:color w:val="333333"/>
          <w:sz w:val="28"/>
          <w:szCs w:val="28"/>
          <w:lang w:eastAsia="ru-RU"/>
        </w:rPr>
        <w:t> Який із принципів системи оподаткування передбачає</w:t>
      </w:r>
      <w:r w:rsidRPr="00CC4616">
        <w:rPr>
          <w:color w:val="000000"/>
          <w:sz w:val="28"/>
          <w:szCs w:val="28"/>
          <w:lang w:eastAsia="ru-RU"/>
        </w:rPr>
        <w:t> в</w:t>
      </w:r>
      <w:r w:rsidRPr="00CC4616">
        <w:rPr>
          <w:color w:val="333333"/>
          <w:sz w:val="28"/>
          <w:szCs w:val="28"/>
          <w:lang w:eastAsia="ru-RU"/>
        </w:rPr>
        <w:t>становлення податків та зборів, обсяг надходжень від сплати яких до бюджету значно перевищує витрати на їх адміністрування?</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1) фіскальна достатність;</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2) соціальна справедливість;</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3) економічність оподаткування;</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4) стабільність;</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5) рівномірність та зручність сплати.</w:t>
      </w:r>
    </w:p>
    <w:p w:rsidR="002A5EB7" w:rsidRPr="00CC4616" w:rsidRDefault="002A5EB7" w:rsidP="002A5EB7">
      <w:pPr>
        <w:shd w:val="clear" w:color="auto" w:fill="FFFFFF"/>
        <w:spacing w:before="100" w:beforeAutospacing="1" w:after="100" w:afterAutospacing="1" w:line="254" w:lineRule="atLeast"/>
        <w:jc w:val="both"/>
        <w:rPr>
          <w:color w:val="333333"/>
          <w:sz w:val="28"/>
          <w:szCs w:val="28"/>
          <w:lang w:eastAsia="ru-RU"/>
        </w:rPr>
      </w:pPr>
      <w:r w:rsidRPr="00CC4616">
        <w:rPr>
          <w:color w:val="333333"/>
          <w:sz w:val="28"/>
          <w:szCs w:val="28"/>
          <w:lang w:eastAsia="ru-RU"/>
        </w:rPr>
        <w:t>40. Який із принципів системи оподаткування передбачає встановлення податків та зборів у спосіб, який не впливає на збільшення або зменшення конкурентоздатності платника податків?</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1) рівність усіх платників перед законом, недопущення  будь-яких проявів податкової дискримінації;</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2) фіскальна достатність;</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3) нейтральність оподаткування;</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4) економічність оподаткування;</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lastRenderedPageBreak/>
        <w:t>5) соціальна справедливість.</w:t>
      </w:r>
    </w:p>
    <w:p w:rsidR="002A5EB7" w:rsidRPr="00CC4616" w:rsidRDefault="002A5EB7" w:rsidP="002A5EB7">
      <w:pPr>
        <w:shd w:val="clear" w:color="auto" w:fill="FFFFFF"/>
        <w:spacing w:before="100" w:beforeAutospacing="1" w:after="100" w:afterAutospacing="1" w:line="254" w:lineRule="atLeast"/>
        <w:jc w:val="both"/>
        <w:rPr>
          <w:color w:val="333333"/>
          <w:sz w:val="28"/>
          <w:szCs w:val="28"/>
          <w:lang w:eastAsia="ru-RU"/>
        </w:rPr>
      </w:pPr>
      <w:r w:rsidRPr="00CC4616">
        <w:rPr>
          <w:color w:val="333333"/>
          <w:sz w:val="28"/>
          <w:szCs w:val="28"/>
          <w:lang w:eastAsia="ru-RU"/>
        </w:rPr>
        <w:t>41. Який із принципів системи оподаткування передбачає встановлення строків сплати податків та зборів, виходячи із необхідності забезпечення своєчасного надходження коштів до бюджетів для здійснення витрат бюджету та зручності їх сплати платниками?</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1) фіскальна достатність;</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2) рівномірність та зручність сплати;</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3) нейтральність оподаткування;</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4) економічність оподаткування;</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5) єдиний підхід до встановлення податків та зборів.</w:t>
      </w:r>
    </w:p>
    <w:p w:rsidR="002A5EB7" w:rsidRPr="00CC4616" w:rsidRDefault="002A5EB7" w:rsidP="002A5EB7">
      <w:pPr>
        <w:shd w:val="clear" w:color="auto" w:fill="FFFFFF"/>
        <w:spacing w:before="100" w:beforeAutospacing="1" w:after="100" w:afterAutospacing="1" w:line="254" w:lineRule="atLeast"/>
        <w:jc w:val="both"/>
        <w:rPr>
          <w:color w:val="333333"/>
          <w:sz w:val="28"/>
          <w:szCs w:val="28"/>
          <w:lang w:eastAsia="ru-RU"/>
        </w:rPr>
      </w:pPr>
      <w:r w:rsidRPr="00CC4616">
        <w:rPr>
          <w:color w:val="333333"/>
          <w:sz w:val="28"/>
          <w:szCs w:val="28"/>
          <w:lang w:eastAsia="ru-RU"/>
        </w:rPr>
        <w:t>42. Який із принципів системи оподаткування передбачає визначення на законодавчому рівні усіх обов’язкових елементів податку?</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1) загальність оподаткування;</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2) нейтральність оподаткування;</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3) стабільність;</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4) рівномірність та зручність сплати;</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5) єдиний підхід до встановлення податків та зборів.</w:t>
      </w:r>
    </w:p>
    <w:p w:rsidR="002A5EB7" w:rsidRPr="00CC4616" w:rsidRDefault="002A5EB7" w:rsidP="002A5EB7">
      <w:pPr>
        <w:shd w:val="clear" w:color="auto" w:fill="FFFFFF"/>
        <w:spacing w:before="100" w:beforeAutospacing="1" w:after="100" w:afterAutospacing="1" w:line="254" w:lineRule="atLeast"/>
        <w:jc w:val="both"/>
        <w:rPr>
          <w:color w:val="333333"/>
          <w:sz w:val="28"/>
          <w:szCs w:val="28"/>
          <w:lang w:eastAsia="ru-RU"/>
        </w:rPr>
      </w:pPr>
      <w:r w:rsidRPr="00CC4616">
        <w:rPr>
          <w:color w:val="333333"/>
          <w:sz w:val="28"/>
          <w:szCs w:val="28"/>
          <w:lang w:eastAsia="ru-RU"/>
        </w:rPr>
        <w:t>43. Який із принципів системи оподаткування передбачає, що кожна особа зобов’язана сплачувати податки та збори згідно з чинним законодавством?</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1) загальність оподаткування;</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2) нейтральність оподаткування;</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3) стабільність;</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4) рівномірність та зручність сплати;</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333333"/>
          <w:sz w:val="28"/>
          <w:szCs w:val="28"/>
          <w:lang w:eastAsia="ru-RU"/>
        </w:rPr>
        <w:t>5) єдиний підхід до встановлення податків та зборів.</w:t>
      </w:r>
    </w:p>
    <w:p w:rsidR="002A5EB7" w:rsidRPr="00CC4616" w:rsidRDefault="002A5EB7" w:rsidP="002A5EB7">
      <w:pPr>
        <w:shd w:val="clear" w:color="auto" w:fill="FFFFFF"/>
        <w:spacing w:before="100" w:beforeAutospacing="1" w:after="100" w:afterAutospacing="1" w:line="254" w:lineRule="atLeast"/>
        <w:jc w:val="both"/>
        <w:rPr>
          <w:color w:val="333333"/>
          <w:sz w:val="28"/>
          <w:szCs w:val="28"/>
          <w:lang w:eastAsia="ru-RU"/>
        </w:rPr>
      </w:pPr>
      <w:r w:rsidRPr="00CC4616">
        <w:rPr>
          <w:color w:val="000000"/>
          <w:sz w:val="28"/>
          <w:szCs w:val="28"/>
          <w:lang w:eastAsia="ru-RU"/>
        </w:rPr>
        <w:t>44. </w:t>
      </w:r>
      <w:r w:rsidRPr="00CC4616">
        <w:rPr>
          <w:color w:val="333333"/>
          <w:sz w:val="28"/>
          <w:szCs w:val="28"/>
          <w:lang w:eastAsia="ru-RU"/>
        </w:rPr>
        <w:t>Обов’язковий, безумовний платіж до відповідного бюджету, що стягується з платника відповідно до податкового законодавства – це:</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000000"/>
          <w:sz w:val="28"/>
          <w:szCs w:val="28"/>
          <w:lang w:eastAsia="ru-RU"/>
        </w:rPr>
        <w:t>1) податок;</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000000"/>
          <w:sz w:val="28"/>
          <w:szCs w:val="28"/>
          <w:lang w:eastAsia="ru-RU"/>
        </w:rPr>
        <w:t>2) податковий збір;</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000000"/>
          <w:sz w:val="28"/>
          <w:szCs w:val="28"/>
          <w:lang w:eastAsia="ru-RU"/>
        </w:rPr>
        <w:t>3) податковий внесок;</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000000"/>
          <w:sz w:val="28"/>
          <w:szCs w:val="28"/>
          <w:lang w:eastAsia="ru-RU"/>
        </w:rPr>
        <w:lastRenderedPageBreak/>
        <w:t>4) податкова плата;</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000000"/>
          <w:sz w:val="28"/>
          <w:szCs w:val="28"/>
          <w:lang w:eastAsia="ru-RU"/>
        </w:rPr>
        <w:t>5) правильна відповідь 2), 3), 4).</w:t>
      </w:r>
    </w:p>
    <w:p w:rsidR="002A5EB7" w:rsidRPr="00CC4616" w:rsidRDefault="002A5EB7" w:rsidP="002A5EB7">
      <w:pPr>
        <w:shd w:val="clear" w:color="auto" w:fill="FFFFFF"/>
        <w:spacing w:before="100" w:beforeAutospacing="1" w:after="100" w:afterAutospacing="1" w:line="254" w:lineRule="atLeast"/>
        <w:jc w:val="both"/>
        <w:rPr>
          <w:color w:val="333333"/>
          <w:sz w:val="28"/>
          <w:szCs w:val="28"/>
          <w:lang w:eastAsia="ru-RU"/>
        </w:rPr>
      </w:pPr>
      <w:r w:rsidRPr="00CC4616">
        <w:rPr>
          <w:color w:val="000000"/>
          <w:sz w:val="28"/>
          <w:szCs w:val="28"/>
          <w:lang w:eastAsia="ru-RU"/>
        </w:rPr>
        <w:t>45. </w:t>
      </w:r>
      <w:r w:rsidRPr="00CC4616">
        <w:rPr>
          <w:color w:val="333333"/>
          <w:sz w:val="28"/>
          <w:szCs w:val="28"/>
          <w:lang w:eastAsia="ru-RU"/>
        </w:rPr>
        <w:t>Обов’язковий платіж до відповідного бюджету, що стягується з платника з умовою отримання ним спеціальної вигоди, у тому числі внаслідок вчинення на користь таких осіб державними органами, органами місцевого самоврядування, іншими уповноваженими органами та особами юридично значимих дій – це:</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000000"/>
          <w:sz w:val="28"/>
          <w:szCs w:val="28"/>
          <w:lang w:eastAsia="ru-RU"/>
        </w:rPr>
        <w:t>1) податок;</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000000"/>
          <w:sz w:val="28"/>
          <w:szCs w:val="28"/>
          <w:lang w:eastAsia="ru-RU"/>
        </w:rPr>
        <w:t>2) податковий збір;</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000000"/>
          <w:sz w:val="28"/>
          <w:szCs w:val="28"/>
          <w:lang w:eastAsia="ru-RU"/>
        </w:rPr>
        <w:t>3) податковий внесок;</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000000"/>
          <w:sz w:val="28"/>
          <w:szCs w:val="28"/>
          <w:lang w:eastAsia="ru-RU"/>
        </w:rPr>
        <w:t>4) податкова плата;</w:t>
      </w:r>
    </w:p>
    <w:p w:rsidR="002A5EB7" w:rsidRPr="00CC4616" w:rsidRDefault="002A5EB7" w:rsidP="002A5EB7">
      <w:pPr>
        <w:shd w:val="clear" w:color="auto" w:fill="FFFFFF"/>
        <w:spacing w:before="100" w:beforeAutospacing="1" w:after="100" w:afterAutospacing="1" w:line="254" w:lineRule="atLeast"/>
        <w:ind w:firstLine="720"/>
        <w:jc w:val="both"/>
        <w:rPr>
          <w:color w:val="333333"/>
          <w:sz w:val="28"/>
          <w:szCs w:val="28"/>
          <w:lang w:eastAsia="ru-RU"/>
        </w:rPr>
      </w:pPr>
      <w:r w:rsidRPr="00CC4616">
        <w:rPr>
          <w:color w:val="000000"/>
          <w:sz w:val="28"/>
          <w:szCs w:val="28"/>
          <w:lang w:eastAsia="ru-RU"/>
        </w:rPr>
        <w:t>5) правильна відповідь 2), 3), 4).</w:t>
      </w:r>
    </w:p>
    <w:p w:rsidR="002A5EB7" w:rsidRPr="00CC4616" w:rsidRDefault="002A5EB7" w:rsidP="002A5EB7">
      <w:pPr>
        <w:shd w:val="clear" w:color="auto" w:fill="FFFFFF"/>
        <w:spacing w:before="100" w:beforeAutospacing="1" w:after="100" w:afterAutospacing="1" w:line="254" w:lineRule="atLeast"/>
        <w:jc w:val="both"/>
        <w:rPr>
          <w:color w:val="333333"/>
          <w:sz w:val="28"/>
          <w:szCs w:val="28"/>
          <w:lang w:eastAsia="ru-RU"/>
        </w:rPr>
      </w:pPr>
      <w:r w:rsidRPr="00CC4616">
        <w:rPr>
          <w:color w:val="333333"/>
          <w:sz w:val="28"/>
          <w:szCs w:val="28"/>
          <w:lang w:eastAsia="ru-RU"/>
        </w:rPr>
        <w:t>46. Сукупність податків, зборів, інших платежів та внесків до бюджету і державних цільових фондів, а також форми і методи побудови самих податків – це:</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1) податок;</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2) податкова система;</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3) податкова політика;</w:t>
      </w:r>
    </w:p>
    <w:p w:rsidR="002A5EB7" w:rsidRPr="00CC4616"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4) податкова служба;</w:t>
      </w:r>
    </w:p>
    <w:p w:rsidR="002A5EB7" w:rsidRDefault="002A5EB7" w:rsidP="002A5EB7">
      <w:pPr>
        <w:shd w:val="clear" w:color="auto" w:fill="FFFFFF"/>
        <w:spacing w:before="100" w:beforeAutospacing="1" w:after="100" w:afterAutospacing="1" w:line="254" w:lineRule="atLeast"/>
        <w:ind w:firstLine="709"/>
        <w:jc w:val="both"/>
        <w:rPr>
          <w:color w:val="333333"/>
          <w:sz w:val="28"/>
          <w:szCs w:val="28"/>
          <w:lang w:eastAsia="ru-RU"/>
        </w:rPr>
      </w:pPr>
      <w:r w:rsidRPr="00CC4616">
        <w:rPr>
          <w:color w:val="333333"/>
          <w:sz w:val="28"/>
          <w:szCs w:val="28"/>
          <w:lang w:eastAsia="ru-RU"/>
        </w:rPr>
        <w:t>5) правильної відповіді немає.</w:t>
      </w:r>
    </w:p>
    <w:p w:rsidR="000E1212" w:rsidRPr="000E1212" w:rsidRDefault="000E1212" w:rsidP="000E1212">
      <w:pPr>
        <w:pStyle w:val="a4"/>
        <w:rPr>
          <w:rFonts w:ascii="Times New Roman" w:hAnsi="Times New Roman"/>
          <w:b/>
          <w:sz w:val="28"/>
          <w:szCs w:val="28"/>
        </w:rPr>
      </w:pPr>
      <w:r w:rsidRPr="00D31682">
        <w:rPr>
          <w:rFonts w:ascii="Times New Roman" w:hAnsi="Times New Roman"/>
          <w:b/>
          <w:sz w:val="28"/>
          <w:szCs w:val="28"/>
          <w:highlight w:val="green"/>
        </w:rPr>
        <w:t>Практична робота № 3</w:t>
      </w:r>
    </w:p>
    <w:p w:rsidR="000E1212" w:rsidRPr="000E1212" w:rsidRDefault="000E1212" w:rsidP="000E1212">
      <w:pPr>
        <w:pStyle w:val="a4"/>
        <w:rPr>
          <w:rFonts w:ascii="Times New Roman" w:hAnsi="Times New Roman"/>
          <w:b/>
          <w:sz w:val="28"/>
          <w:szCs w:val="28"/>
        </w:rPr>
      </w:pPr>
      <w:r w:rsidRPr="000E1212">
        <w:rPr>
          <w:rFonts w:ascii="Times New Roman" w:hAnsi="Times New Roman"/>
          <w:b/>
          <w:sz w:val="28"/>
          <w:szCs w:val="28"/>
        </w:rPr>
        <w:t>Тема:  «Податок на додану вартість»</w:t>
      </w:r>
    </w:p>
    <w:p w:rsidR="000E1212" w:rsidRPr="000E1212" w:rsidRDefault="000E1212" w:rsidP="000E1212">
      <w:pPr>
        <w:pStyle w:val="a4"/>
        <w:rPr>
          <w:rFonts w:ascii="Times New Roman" w:hAnsi="Times New Roman"/>
          <w:b/>
          <w:sz w:val="28"/>
          <w:szCs w:val="28"/>
        </w:rPr>
      </w:pPr>
      <w:r w:rsidRPr="000E1212">
        <w:rPr>
          <w:rFonts w:ascii="Times New Roman" w:hAnsi="Times New Roman"/>
          <w:b/>
          <w:sz w:val="28"/>
          <w:szCs w:val="28"/>
        </w:rPr>
        <w:t xml:space="preserve">Завдання: </w:t>
      </w:r>
    </w:p>
    <w:p w:rsidR="000E1212" w:rsidRPr="000E1212" w:rsidRDefault="000E1212" w:rsidP="000E1212">
      <w:pPr>
        <w:pStyle w:val="a4"/>
        <w:rPr>
          <w:rFonts w:ascii="Times New Roman" w:hAnsi="Times New Roman"/>
          <w:b/>
          <w:sz w:val="28"/>
          <w:szCs w:val="28"/>
        </w:rPr>
      </w:pPr>
      <w:r w:rsidRPr="000E1212">
        <w:rPr>
          <w:rFonts w:ascii="Times New Roman" w:hAnsi="Times New Roman"/>
          <w:b/>
          <w:sz w:val="28"/>
          <w:szCs w:val="28"/>
        </w:rPr>
        <w:t>1. Озайомлення з методичними вказівками</w:t>
      </w:r>
    </w:p>
    <w:p w:rsidR="006537E8" w:rsidRPr="000E1212" w:rsidRDefault="000E1212" w:rsidP="000E1212">
      <w:pPr>
        <w:pStyle w:val="a4"/>
        <w:rPr>
          <w:rFonts w:ascii="Times New Roman" w:hAnsi="Times New Roman"/>
          <w:b/>
          <w:color w:val="333333"/>
          <w:sz w:val="28"/>
          <w:szCs w:val="28"/>
          <w:lang w:eastAsia="ru-RU"/>
        </w:rPr>
      </w:pPr>
      <w:r w:rsidRPr="000E1212">
        <w:rPr>
          <w:rFonts w:ascii="Times New Roman" w:hAnsi="Times New Roman"/>
          <w:b/>
          <w:sz w:val="28"/>
          <w:szCs w:val="28"/>
        </w:rPr>
        <w:t xml:space="preserve">2.Рішення задач з теми </w:t>
      </w:r>
    </w:p>
    <w:p w:rsidR="000E1212" w:rsidRDefault="000E1212" w:rsidP="000E1212">
      <w:pPr>
        <w:rPr>
          <w:b/>
          <w:i/>
          <w:sz w:val="28"/>
          <w:szCs w:val="28"/>
        </w:rPr>
      </w:pPr>
    </w:p>
    <w:p w:rsidR="000E1212" w:rsidRPr="00E1726A" w:rsidRDefault="000E1212" w:rsidP="000E1212">
      <w:pPr>
        <w:rPr>
          <w:b/>
          <w:i/>
          <w:sz w:val="28"/>
          <w:szCs w:val="28"/>
        </w:rPr>
      </w:pPr>
      <w:r>
        <w:rPr>
          <w:b/>
          <w:i/>
          <w:sz w:val="28"/>
          <w:szCs w:val="28"/>
        </w:rPr>
        <w:t>1.Методичні вказівки</w:t>
      </w:r>
    </w:p>
    <w:p w:rsidR="000E1212" w:rsidRPr="00E1726A" w:rsidRDefault="000E1212" w:rsidP="000E1212">
      <w:pPr>
        <w:shd w:val="clear" w:color="auto" w:fill="FFFFFF"/>
        <w:textAlignment w:val="baseline"/>
        <w:rPr>
          <w:iCs/>
          <w:sz w:val="28"/>
          <w:szCs w:val="28"/>
        </w:rPr>
      </w:pPr>
      <w:r w:rsidRPr="00E1726A">
        <w:rPr>
          <w:iCs/>
          <w:sz w:val="28"/>
          <w:szCs w:val="28"/>
        </w:rPr>
        <w:t>Пода́ток на до́дану ва́ртість (ПДВ) — податок, що стягується з підприємств, на суму приросту вартості на даному підприємстві, обчислювану у вигляді різниці між виторгом від реалізації товарів і послуг і сумою на сировину, матеріали, напівфабрикати, отримані від інших виробників. </w:t>
      </w:r>
      <w:hyperlink r:id="rId5" w:history="1">
        <w:r w:rsidRPr="00E1726A">
          <w:rPr>
            <w:iCs/>
            <w:sz w:val="28"/>
            <w:szCs w:val="28"/>
            <w:u w:val="single"/>
            <w:bdr w:val="none" w:sz="0" w:space="0" w:color="auto" w:frame="1"/>
          </w:rPr>
          <w:t>Сутність ПДВ</w:t>
        </w:r>
      </w:hyperlink>
      <w:r w:rsidRPr="00E1726A">
        <w:rPr>
          <w:iCs/>
          <w:sz w:val="28"/>
          <w:szCs w:val="28"/>
        </w:rPr>
        <w:t> в тому, що він є частиною створеної вартості, яку стягують з покупців усіх видів товарів та послуг. Платники: юридичні та фізичні особи, які здійснюють від свого імені виробничу або іншу підприємницьку діяльність на території України залежно від форм власності. Ставка податку складає 20% від бази оподаткування, тобто вартості товару.</w:t>
      </w:r>
    </w:p>
    <w:p w:rsidR="000E1212" w:rsidRPr="00E1726A" w:rsidRDefault="000E1212" w:rsidP="000E1212">
      <w:pPr>
        <w:shd w:val="clear" w:color="auto" w:fill="FFFFFF"/>
        <w:spacing w:after="150"/>
        <w:textAlignment w:val="baseline"/>
        <w:rPr>
          <w:sz w:val="28"/>
          <w:szCs w:val="28"/>
        </w:rPr>
      </w:pPr>
      <w:r w:rsidRPr="00E1726A">
        <w:rPr>
          <w:sz w:val="28"/>
          <w:szCs w:val="28"/>
        </w:rPr>
        <w:t>Податок на додану вартість складається з двох складових частин: податкового кредиту та податкового зобов’язання.</w:t>
      </w:r>
    </w:p>
    <w:p w:rsidR="000E1212" w:rsidRPr="00E1726A" w:rsidRDefault="000E1212" w:rsidP="000E1212">
      <w:pPr>
        <w:shd w:val="clear" w:color="auto" w:fill="FFFFFF"/>
        <w:spacing w:after="150"/>
        <w:textAlignment w:val="baseline"/>
        <w:rPr>
          <w:sz w:val="28"/>
          <w:szCs w:val="28"/>
        </w:rPr>
      </w:pPr>
      <w:r w:rsidRPr="00E1726A">
        <w:rPr>
          <w:sz w:val="28"/>
          <w:szCs w:val="28"/>
        </w:rPr>
        <w:lastRenderedPageBreak/>
        <w:t>Згідно Податкового Кодексу України, податковий кредит (або вхідний ПДВ) – сума, на яку платник податку має право зменшити податкове зобов’язання звітного періоду. Можна сказати, що податковий кредит сидить у ціні товару, який покупає суб’єкт підприємницької діяльності.</w:t>
      </w:r>
    </w:p>
    <w:p w:rsidR="000E1212" w:rsidRPr="00E1726A" w:rsidRDefault="000E1212" w:rsidP="000E1212">
      <w:pPr>
        <w:shd w:val="clear" w:color="auto" w:fill="FFFFFF"/>
        <w:spacing w:after="150"/>
        <w:textAlignment w:val="baseline"/>
        <w:rPr>
          <w:sz w:val="28"/>
          <w:szCs w:val="28"/>
        </w:rPr>
      </w:pPr>
      <w:r w:rsidRPr="00E1726A">
        <w:rPr>
          <w:sz w:val="28"/>
          <w:szCs w:val="28"/>
        </w:rPr>
        <w:t>Податкове зобов’язання (або вихідний ПДВ) – загальна сума податку, одержана (нарахована) платником в звітному періоді. Це та сума податку, яку суб’єкт господарювання нараховує на вартість, яку він додає до товару, для того, щоб реалізувати його з вигодою для себе, тобто отримати прибуток.</w:t>
      </w:r>
    </w:p>
    <w:p w:rsidR="000E1212" w:rsidRPr="00E1726A" w:rsidRDefault="000E1212" w:rsidP="000E1212">
      <w:pPr>
        <w:shd w:val="clear" w:color="auto" w:fill="FFFFFF"/>
        <w:textAlignment w:val="baseline"/>
        <w:rPr>
          <w:sz w:val="28"/>
          <w:szCs w:val="28"/>
        </w:rPr>
      </w:pPr>
      <w:r w:rsidRPr="00E1726A">
        <w:rPr>
          <w:sz w:val="28"/>
          <w:szCs w:val="28"/>
        </w:rPr>
        <w:t>Для документального оформлення розрахунків за товари, роботи чи послуги між суб’єктами господарювання – платниками податку на додану вартість використовується </w:t>
      </w:r>
      <w:hyperlink r:id="rId6" w:history="1">
        <w:r w:rsidRPr="00E1726A">
          <w:rPr>
            <w:sz w:val="28"/>
            <w:szCs w:val="28"/>
            <w:bdr w:val="none" w:sz="0" w:space="0" w:color="auto" w:frame="1"/>
          </w:rPr>
          <w:t>податкова накладна</w:t>
        </w:r>
      </w:hyperlink>
      <w:r w:rsidRPr="00E1726A">
        <w:rPr>
          <w:sz w:val="28"/>
          <w:szCs w:val="28"/>
        </w:rPr>
        <w:t xml:space="preserve">. Головні вимоги до оформлення податкової накладної вказані у ПКУ р. </w:t>
      </w:r>
      <w:r w:rsidRPr="00E1726A">
        <w:rPr>
          <w:sz w:val="28"/>
          <w:szCs w:val="28"/>
          <w:lang w:val="en-US"/>
        </w:rPr>
        <w:t>IY</w:t>
      </w:r>
      <w:r w:rsidRPr="00E1726A">
        <w:rPr>
          <w:sz w:val="28"/>
          <w:szCs w:val="28"/>
        </w:rPr>
        <w:t>.</w:t>
      </w:r>
    </w:p>
    <w:p w:rsidR="000E1212" w:rsidRPr="00E1726A" w:rsidRDefault="000E1212" w:rsidP="000E1212">
      <w:pPr>
        <w:shd w:val="clear" w:color="auto" w:fill="FFFFFF"/>
        <w:spacing w:after="150"/>
        <w:textAlignment w:val="baseline"/>
        <w:rPr>
          <w:sz w:val="28"/>
          <w:szCs w:val="28"/>
        </w:rPr>
      </w:pPr>
      <w:r w:rsidRPr="00E1726A">
        <w:rPr>
          <w:sz w:val="28"/>
          <w:szCs w:val="28"/>
        </w:rPr>
        <w:t>Для покупця товару, податкова накладна є підставою для  визнання податкового кредиту. Без цього документу покупець не має права на податковий кредит.</w:t>
      </w:r>
    </w:p>
    <w:p w:rsidR="000E1212" w:rsidRPr="000E1212" w:rsidRDefault="000E1212" w:rsidP="000E1212">
      <w:pPr>
        <w:shd w:val="clear" w:color="auto" w:fill="FFFFFF"/>
        <w:spacing w:after="240"/>
        <w:textAlignment w:val="baseline"/>
        <w:outlineLvl w:val="1"/>
        <w:rPr>
          <w:b/>
          <w:sz w:val="28"/>
          <w:szCs w:val="28"/>
        </w:rPr>
      </w:pPr>
      <w:r w:rsidRPr="000E1212">
        <w:rPr>
          <w:b/>
          <w:sz w:val="28"/>
          <w:szCs w:val="28"/>
        </w:rPr>
        <w:t xml:space="preserve">2. Рішення задач </w:t>
      </w:r>
    </w:p>
    <w:p w:rsidR="000E1212" w:rsidRPr="00E1726A" w:rsidRDefault="000E1212" w:rsidP="000E1212">
      <w:pPr>
        <w:shd w:val="clear" w:color="auto" w:fill="FFFFFF"/>
        <w:spacing w:after="240"/>
        <w:textAlignment w:val="baseline"/>
        <w:outlineLvl w:val="1"/>
        <w:rPr>
          <w:sz w:val="28"/>
          <w:szCs w:val="28"/>
        </w:rPr>
      </w:pPr>
      <w:r w:rsidRPr="00E1726A">
        <w:rPr>
          <w:sz w:val="28"/>
          <w:szCs w:val="28"/>
        </w:rPr>
        <w:t>Найпростіший приклад розрахунку податку на додану вартість</w:t>
      </w:r>
    </w:p>
    <w:p w:rsidR="000E1212" w:rsidRPr="00E1726A" w:rsidRDefault="000E1212" w:rsidP="000E1212">
      <w:pPr>
        <w:shd w:val="clear" w:color="auto" w:fill="FFFFFF"/>
        <w:spacing w:after="150"/>
        <w:textAlignment w:val="baseline"/>
        <w:rPr>
          <w:sz w:val="28"/>
          <w:szCs w:val="28"/>
        </w:rPr>
      </w:pPr>
      <w:r w:rsidRPr="00E1726A">
        <w:rPr>
          <w:b/>
          <w:sz w:val="28"/>
          <w:szCs w:val="28"/>
        </w:rPr>
        <w:t>Приклад 1</w:t>
      </w:r>
      <w:r w:rsidRPr="00E1726A">
        <w:rPr>
          <w:sz w:val="28"/>
          <w:szCs w:val="28"/>
        </w:rPr>
        <w:t>:</w:t>
      </w:r>
    </w:p>
    <w:p w:rsidR="000E1212" w:rsidRPr="00E1726A" w:rsidRDefault="000E1212" w:rsidP="000E1212">
      <w:pPr>
        <w:shd w:val="clear" w:color="auto" w:fill="FFFFFF"/>
        <w:spacing w:after="150"/>
        <w:textAlignment w:val="baseline"/>
        <w:rPr>
          <w:sz w:val="28"/>
          <w:szCs w:val="28"/>
        </w:rPr>
      </w:pPr>
      <w:r w:rsidRPr="00E1726A">
        <w:rPr>
          <w:sz w:val="28"/>
          <w:szCs w:val="28"/>
        </w:rPr>
        <w:t>Підприємство придбало товари на суму 2400 грн. у т.ч. ПДВ та отримало від продавця податкову накладну.</w:t>
      </w:r>
    </w:p>
    <w:p w:rsidR="000E1212" w:rsidRPr="00E1726A" w:rsidRDefault="000E1212" w:rsidP="000E1212">
      <w:pPr>
        <w:shd w:val="clear" w:color="auto" w:fill="FFFFFF"/>
        <w:spacing w:after="150"/>
        <w:textAlignment w:val="baseline"/>
        <w:rPr>
          <w:sz w:val="28"/>
          <w:szCs w:val="28"/>
        </w:rPr>
      </w:pPr>
      <w:r w:rsidRPr="00E1726A">
        <w:rPr>
          <w:sz w:val="28"/>
          <w:szCs w:val="28"/>
        </w:rPr>
        <w:t>У ціні товару вже “сидить” податковий кредит (вхідний ПДВ), який складає 400 грн. Ця сума вказана у податковій накладній. Вартість товару без ПДВ складає 2000 грн. Підприємство формує свою ціну товару для подальшої реалізації. Для цього воно робить націнку на товар. Припустимо, націнка складає 500 грн.</w:t>
      </w:r>
    </w:p>
    <w:p w:rsidR="000E1212" w:rsidRPr="00E1726A" w:rsidRDefault="000E1212" w:rsidP="000E1212">
      <w:pPr>
        <w:shd w:val="clear" w:color="auto" w:fill="FFFFFF"/>
        <w:spacing w:after="150"/>
        <w:textAlignment w:val="baseline"/>
        <w:rPr>
          <w:sz w:val="28"/>
          <w:szCs w:val="28"/>
        </w:rPr>
      </w:pPr>
      <w:r w:rsidRPr="00E1726A">
        <w:rPr>
          <w:sz w:val="28"/>
          <w:szCs w:val="28"/>
        </w:rPr>
        <w:t>Ціна реалізації без ПДВ дорівнює 2000 + 500 = 2500 грн. Тепер на цю ціну необхідно нарахувати податкове зобов’язання 20%. 2500 * 20% = 500 грн. Ціна реалізації з ПДВ складає 2500 + 500 = 3000 грн.</w:t>
      </w:r>
    </w:p>
    <w:p w:rsidR="000E1212" w:rsidRPr="00E1726A" w:rsidRDefault="000E1212" w:rsidP="000E1212">
      <w:pPr>
        <w:shd w:val="clear" w:color="auto" w:fill="FFFFFF"/>
        <w:spacing w:after="150"/>
        <w:textAlignment w:val="baseline"/>
        <w:rPr>
          <w:sz w:val="28"/>
          <w:szCs w:val="28"/>
        </w:rPr>
      </w:pPr>
      <w:r w:rsidRPr="00E1726A">
        <w:rPr>
          <w:sz w:val="28"/>
          <w:szCs w:val="28"/>
        </w:rPr>
        <w:t>Отже маємо:</w:t>
      </w:r>
    </w:p>
    <w:p w:rsidR="000E1212" w:rsidRPr="00E1726A" w:rsidRDefault="000E1212" w:rsidP="000E1212">
      <w:pPr>
        <w:shd w:val="clear" w:color="auto" w:fill="FFFFFF"/>
        <w:spacing w:after="150"/>
        <w:textAlignment w:val="baseline"/>
        <w:rPr>
          <w:sz w:val="28"/>
          <w:szCs w:val="28"/>
        </w:rPr>
      </w:pPr>
      <w:r w:rsidRPr="00E1726A">
        <w:rPr>
          <w:sz w:val="28"/>
          <w:szCs w:val="28"/>
        </w:rPr>
        <w:t>Податковий кредит (вхідний ПДВ) – сума, яку підприємство отримало у ціні товару, складає 400 грн.</w:t>
      </w:r>
    </w:p>
    <w:p w:rsidR="000E1212" w:rsidRPr="00E1726A" w:rsidRDefault="000E1212" w:rsidP="000E1212">
      <w:pPr>
        <w:shd w:val="clear" w:color="auto" w:fill="FFFFFF"/>
        <w:spacing w:after="150"/>
        <w:textAlignment w:val="baseline"/>
        <w:rPr>
          <w:sz w:val="28"/>
          <w:szCs w:val="28"/>
        </w:rPr>
      </w:pPr>
      <w:r w:rsidRPr="00E1726A">
        <w:rPr>
          <w:sz w:val="28"/>
          <w:szCs w:val="28"/>
        </w:rPr>
        <w:t>Податкове зобов’язання (вихідний ПДВ) – сума, яку підприємство нарахувало на свою ціну товару, складає 500 грн.</w:t>
      </w:r>
    </w:p>
    <w:p w:rsidR="000E1212" w:rsidRPr="00E1726A" w:rsidRDefault="000E1212" w:rsidP="000E1212">
      <w:pPr>
        <w:shd w:val="clear" w:color="auto" w:fill="FFFFFF"/>
        <w:spacing w:after="150"/>
        <w:textAlignment w:val="baseline"/>
        <w:rPr>
          <w:sz w:val="28"/>
          <w:szCs w:val="28"/>
        </w:rPr>
      </w:pPr>
      <w:r w:rsidRPr="00E1726A">
        <w:rPr>
          <w:sz w:val="28"/>
          <w:szCs w:val="28"/>
        </w:rPr>
        <w:t>Податок на додану вартість для сплати до бюджету складає 500 – 400 = 100 грн.</w:t>
      </w:r>
    </w:p>
    <w:p w:rsidR="000E1212" w:rsidRPr="00E1726A" w:rsidRDefault="000E1212" w:rsidP="000E1212">
      <w:pPr>
        <w:shd w:val="clear" w:color="auto" w:fill="FFFFFF"/>
        <w:spacing w:after="150"/>
        <w:textAlignment w:val="baseline"/>
        <w:rPr>
          <w:sz w:val="28"/>
          <w:szCs w:val="28"/>
        </w:rPr>
      </w:pPr>
      <w:r w:rsidRPr="00E1726A">
        <w:rPr>
          <w:sz w:val="28"/>
          <w:szCs w:val="28"/>
        </w:rPr>
        <w:t>До бюджету, платник ПДВ, платить суму, яка складає різницю між податковим зобов’язанням та податковим кредитом.</w:t>
      </w:r>
    </w:p>
    <w:p w:rsidR="000E1212" w:rsidRPr="00E1726A" w:rsidRDefault="000E1212" w:rsidP="000E1212">
      <w:pPr>
        <w:shd w:val="clear" w:color="auto" w:fill="FFFFFF"/>
        <w:spacing w:after="240"/>
        <w:textAlignment w:val="baseline"/>
        <w:outlineLvl w:val="1"/>
        <w:rPr>
          <w:sz w:val="28"/>
          <w:szCs w:val="28"/>
        </w:rPr>
      </w:pPr>
    </w:p>
    <w:p w:rsidR="000E1212" w:rsidRPr="00E1726A" w:rsidRDefault="000E1212" w:rsidP="000E1212">
      <w:pPr>
        <w:shd w:val="clear" w:color="auto" w:fill="FFFFFF"/>
        <w:spacing w:after="150"/>
        <w:textAlignment w:val="baseline"/>
        <w:rPr>
          <w:sz w:val="28"/>
          <w:szCs w:val="28"/>
        </w:rPr>
      </w:pPr>
      <w:r w:rsidRPr="00E1726A">
        <w:rPr>
          <w:b/>
          <w:sz w:val="28"/>
          <w:szCs w:val="28"/>
          <w:highlight w:val="yellow"/>
        </w:rPr>
        <w:t>Приклад 2</w:t>
      </w:r>
      <w:r w:rsidRPr="00E1726A">
        <w:rPr>
          <w:sz w:val="28"/>
          <w:szCs w:val="28"/>
        </w:rPr>
        <w:t>.   Визначити величину ПДВ, який підлягає сплаті в бюджет, або величину бюджетного відшкодування за таких умов:</w:t>
      </w:r>
    </w:p>
    <w:p w:rsidR="000E1212" w:rsidRPr="00E1726A" w:rsidRDefault="000E1212" w:rsidP="000E1212">
      <w:pPr>
        <w:shd w:val="clear" w:color="auto" w:fill="FFFFFF"/>
        <w:spacing w:after="150"/>
        <w:textAlignment w:val="baseline"/>
        <w:rPr>
          <w:sz w:val="28"/>
          <w:szCs w:val="28"/>
        </w:rPr>
      </w:pPr>
      <w:r w:rsidRPr="00E1726A">
        <w:rPr>
          <w:sz w:val="28"/>
          <w:szCs w:val="28"/>
        </w:rPr>
        <w:t>1)</w:t>
      </w:r>
      <w:r w:rsidRPr="00E1726A">
        <w:rPr>
          <w:sz w:val="28"/>
          <w:szCs w:val="28"/>
        </w:rPr>
        <w:tab/>
        <w:t xml:space="preserve">відвантажено продукції за контрактом № 56 на суму 600.000 грн. </w:t>
      </w:r>
    </w:p>
    <w:p w:rsidR="000E1212" w:rsidRPr="00E1726A" w:rsidRDefault="000E1212" w:rsidP="000E1212">
      <w:pPr>
        <w:shd w:val="clear" w:color="auto" w:fill="FFFFFF"/>
        <w:spacing w:after="150"/>
        <w:textAlignment w:val="baseline"/>
        <w:rPr>
          <w:sz w:val="28"/>
          <w:szCs w:val="28"/>
        </w:rPr>
      </w:pPr>
      <w:r w:rsidRPr="00E1726A">
        <w:rPr>
          <w:sz w:val="28"/>
          <w:szCs w:val="28"/>
        </w:rPr>
        <w:t>2)</w:t>
      </w:r>
      <w:r w:rsidRPr="00E1726A">
        <w:rPr>
          <w:sz w:val="28"/>
          <w:szCs w:val="28"/>
        </w:rPr>
        <w:tab/>
        <w:t>перераховано постачальнику за одержану у звітному періоді сировину 150.000 грн. (у т.ч. ПДВ).</w:t>
      </w:r>
    </w:p>
    <w:p w:rsidR="000E1212" w:rsidRPr="00E1726A" w:rsidRDefault="000E1212" w:rsidP="000E1212">
      <w:pPr>
        <w:shd w:val="clear" w:color="auto" w:fill="FFFFFF"/>
        <w:spacing w:after="150"/>
        <w:textAlignment w:val="baseline"/>
        <w:rPr>
          <w:sz w:val="28"/>
          <w:szCs w:val="28"/>
        </w:rPr>
      </w:pPr>
      <w:r w:rsidRPr="00E1726A">
        <w:rPr>
          <w:sz w:val="28"/>
          <w:szCs w:val="28"/>
        </w:rPr>
        <w:lastRenderedPageBreak/>
        <w:t>3)</w:t>
      </w:r>
      <w:r w:rsidRPr="00E1726A">
        <w:rPr>
          <w:sz w:val="28"/>
          <w:szCs w:val="28"/>
        </w:rPr>
        <w:tab/>
        <w:t>одержано передоплату за контрактом 180.000 грн.</w:t>
      </w:r>
    </w:p>
    <w:p w:rsidR="000E1212" w:rsidRPr="00E1726A" w:rsidRDefault="000E1212" w:rsidP="000E1212">
      <w:pPr>
        <w:shd w:val="clear" w:color="auto" w:fill="FFFFFF"/>
        <w:spacing w:after="150"/>
        <w:textAlignment w:val="baseline"/>
        <w:rPr>
          <w:sz w:val="28"/>
          <w:szCs w:val="28"/>
        </w:rPr>
      </w:pPr>
      <w:r w:rsidRPr="00E1726A">
        <w:rPr>
          <w:sz w:val="28"/>
          <w:szCs w:val="28"/>
        </w:rPr>
        <w:t>4)</w:t>
      </w:r>
      <w:r w:rsidRPr="00E1726A">
        <w:rPr>
          <w:sz w:val="28"/>
          <w:szCs w:val="28"/>
        </w:rPr>
        <w:tab/>
        <w:t>поступила благодійна допомога 180.000 грн.</w:t>
      </w:r>
    </w:p>
    <w:p w:rsidR="000E1212" w:rsidRPr="00E1726A" w:rsidRDefault="000E1212" w:rsidP="000E1212">
      <w:pPr>
        <w:shd w:val="clear" w:color="auto" w:fill="FFFFFF"/>
        <w:spacing w:after="150"/>
        <w:textAlignment w:val="baseline"/>
        <w:rPr>
          <w:sz w:val="28"/>
          <w:szCs w:val="28"/>
        </w:rPr>
      </w:pPr>
      <w:r w:rsidRPr="00E1726A">
        <w:rPr>
          <w:b/>
          <w:sz w:val="28"/>
          <w:szCs w:val="28"/>
        </w:rPr>
        <w:t>Рішення:</w:t>
      </w:r>
      <w:r w:rsidRPr="00E1726A">
        <w:rPr>
          <w:sz w:val="28"/>
          <w:szCs w:val="28"/>
        </w:rPr>
        <w:t xml:space="preserve"> До бюджету, платник ПДВ, платить суму, яка складає різницю між податковим зобов’язанням та податковим кредитом.</w:t>
      </w:r>
    </w:p>
    <w:p w:rsidR="000E1212" w:rsidRPr="00E1726A" w:rsidRDefault="000E1212" w:rsidP="000E1212">
      <w:pPr>
        <w:shd w:val="clear" w:color="auto" w:fill="FFFFFF"/>
        <w:spacing w:after="150"/>
        <w:textAlignment w:val="baseline"/>
        <w:rPr>
          <w:sz w:val="28"/>
          <w:szCs w:val="28"/>
        </w:rPr>
      </w:pPr>
      <w:r w:rsidRPr="00E1726A">
        <w:rPr>
          <w:sz w:val="28"/>
          <w:szCs w:val="28"/>
        </w:rPr>
        <w:t>Тобто нам потрібно визначити сумму податкових зобовязань та суму податкового кредиту.</w:t>
      </w:r>
    </w:p>
    <w:p w:rsidR="000E1212" w:rsidRPr="00E1726A" w:rsidRDefault="000E1212" w:rsidP="000E1212">
      <w:pPr>
        <w:shd w:val="clear" w:color="auto" w:fill="FFFFFF"/>
        <w:spacing w:after="150"/>
        <w:textAlignment w:val="baseline"/>
        <w:rPr>
          <w:sz w:val="28"/>
          <w:szCs w:val="28"/>
        </w:rPr>
      </w:pPr>
      <w:r w:rsidRPr="00E1726A">
        <w:rPr>
          <w:sz w:val="28"/>
          <w:szCs w:val="28"/>
        </w:rPr>
        <w:t>Податкове зобов’язання (або вихідний ПДВ) – загальна сума податку, одержана (нарахована) платником в звітному періоді. Це та сума податку, яку суб’єкт господарювання нараховує на вартість, яку він додає до товару, для того, щоб реалізувати його з вигодою для себе, тобто отримати прибуток.</w:t>
      </w:r>
    </w:p>
    <w:p w:rsidR="000E1212" w:rsidRPr="00E1726A" w:rsidRDefault="000E1212" w:rsidP="000E1212">
      <w:pPr>
        <w:shd w:val="clear" w:color="auto" w:fill="FFFFFF"/>
        <w:spacing w:after="150"/>
        <w:textAlignment w:val="baseline"/>
        <w:rPr>
          <w:sz w:val="28"/>
          <w:szCs w:val="28"/>
        </w:rPr>
      </w:pPr>
      <w:r w:rsidRPr="00E1726A">
        <w:rPr>
          <w:sz w:val="28"/>
          <w:szCs w:val="28"/>
        </w:rPr>
        <w:t>ПЗ= 1/6 частина суми від операції 1 та 3, тобто 100000+30000=130000грн.</w:t>
      </w:r>
    </w:p>
    <w:p w:rsidR="000E1212" w:rsidRPr="00E1726A" w:rsidRDefault="000E1212" w:rsidP="000E1212">
      <w:pPr>
        <w:shd w:val="clear" w:color="auto" w:fill="FFFFFF"/>
        <w:spacing w:after="150"/>
        <w:textAlignment w:val="baseline"/>
        <w:rPr>
          <w:sz w:val="28"/>
          <w:szCs w:val="28"/>
        </w:rPr>
      </w:pPr>
      <w:r w:rsidRPr="00E1726A">
        <w:rPr>
          <w:sz w:val="28"/>
          <w:szCs w:val="28"/>
        </w:rPr>
        <w:t>Згідно Податкового Кодексу України, податковий кредит (або вхідний ПДВ) – сума, на яку платник податку має право зменшити податкове зобов’язання звітного періоду. Можна сказати, що податковий кредит сидить у ціні товару, який покупає суб’єкт підприємницької діяльності.</w:t>
      </w:r>
    </w:p>
    <w:p w:rsidR="000E1212" w:rsidRPr="00E1726A" w:rsidRDefault="000E1212" w:rsidP="000E1212">
      <w:pPr>
        <w:shd w:val="clear" w:color="auto" w:fill="FFFFFF"/>
        <w:spacing w:after="150"/>
        <w:textAlignment w:val="baseline"/>
        <w:rPr>
          <w:sz w:val="28"/>
          <w:szCs w:val="28"/>
        </w:rPr>
      </w:pPr>
      <w:r w:rsidRPr="00E1726A">
        <w:rPr>
          <w:sz w:val="28"/>
          <w:szCs w:val="28"/>
        </w:rPr>
        <w:t>ПК= 1/6 частина суми від операції 2, тобто 25000 грн.</w:t>
      </w:r>
    </w:p>
    <w:p w:rsidR="000E1212" w:rsidRPr="00E1726A" w:rsidRDefault="000E1212" w:rsidP="000E1212">
      <w:pPr>
        <w:shd w:val="clear" w:color="auto" w:fill="FFFFFF"/>
        <w:spacing w:after="150"/>
        <w:textAlignment w:val="baseline"/>
        <w:rPr>
          <w:sz w:val="28"/>
          <w:szCs w:val="28"/>
        </w:rPr>
      </w:pPr>
      <w:r w:rsidRPr="00E1726A">
        <w:rPr>
          <w:sz w:val="28"/>
          <w:szCs w:val="28"/>
        </w:rPr>
        <w:t>Таким чином, сумма податку на додану вартість, яка буде сплачена до бюджету= 130000-25000=105000 грн.</w:t>
      </w:r>
    </w:p>
    <w:p w:rsidR="000E1212" w:rsidRPr="00E1726A" w:rsidRDefault="000E1212" w:rsidP="000E1212">
      <w:pPr>
        <w:spacing w:after="120"/>
        <w:rPr>
          <w:sz w:val="28"/>
          <w:szCs w:val="28"/>
        </w:rPr>
      </w:pPr>
      <w:r w:rsidRPr="00E1726A">
        <w:rPr>
          <w:b/>
          <w:sz w:val="28"/>
          <w:szCs w:val="28"/>
          <w:highlight w:val="yellow"/>
        </w:rPr>
        <w:t>Приклад 3.</w:t>
      </w:r>
      <w:r w:rsidRPr="00E1726A">
        <w:rPr>
          <w:sz w:val="28"/>
          <w:szCs w:val="28"/>
        </w:rPr>
        <w:t xml:space="preserve">  Підприємство „Анна" є платником податку на додану вартість. Протягом квітня  пот.року проведені такі господарські операції:</w:t>
      </w:r>
    </w:p>
    <w:p w:rsidR="000E1212" w:rsidRPr="00E1726A" w:rsidRDefault="000E1212" w:rsidP="000E1212">
      <w:pPr>
        <w:spacing w:after="120"/>
        <w:rPr>
          <w:sz w:val="28"/>
          <w:szCs w:val="28"/>
        </w:rPr>
      </w:pPr>
      <w:r w:rsidRPr="00E1726A">
        <w:rPr>
          <w:sz w:val="28"/>
          <w:szCs w:val="28"/>
        </w:rPr>
        <w:t>- відвантажено товари на суму 90000 грн. (з урахуванням ПДВ);</w:t>
      </w:r>
    </w:p>
    <w:p w:rsidR="000E1212" w:rsidRPr="00E1726A" w:rsidRDefault="000E1212" w:rsidP="000E1212">
      <w:pPr>
        <w:spacing w:after="120"/>
        <w:rPr>
          <w:sz w:val="28"/>
          <w:szCs w:val="28"/>
        </w:rPr>
      </w:pPr>
      <w:r w:rsidRPr="00E1726A">
        <w:rPr>
          <w:sz w:val="28"/>
          <w:szCs w:val="28"/>
        </w:rPr>
        <w:t>- придбані товари на суму 60000 грн. (з урахуванням ПДВ);</w:t>
      </w:r>
    </w:p>
    <w:p w:rsidR="000E1212" w:rsidRPr="00E1726A" w:rsidRDefault="000E1212" w:rsidP="000E1212">
      <w:pPr>
        <w:spacing w:after="120"/>
        <w:rPr>
          <w:sz w:val="28"/>
          <w:szCs w:val="28"/>
        </w:rPr>
      </w:pPr>
      <w:r w:rsidRPr="00E1726A">
        <w:rPr>
          <w:sz w:val="28"/>
          <w:szCs w:val="28"/>
        </w:rPr>
        <w:t>- передано безоплатно підприємству „Роза" товари, закупівельна ціна яких складає 3000   грн.   (з  урахуванням   ПДВ).   Ці  товари   були   придбані  у  березні  пот.року  для використання у господарській діяльності. Звичайна вартість цих товарів складає 3600грн. (з урахуванням ПДВ). Перевірити правильність нарахування ПДВ, якщо за даними підприємства сума ПДВ, яку необхідно сплатити в бюджет складає 5000 грн.</w:t>
      </w:r>
    </w:p>
    <w:p w:rsidR="000E1212" w:rsidRPr="00E1726A" w:rsidRDefault="000E1212" w:rsidP="000E1212">
      <w:pPr>
        <w:spacing w:after="120"/>
        <w:rPr>
          <w:b/>
          <w:sz w:val="28"/>
          <w:szCs w:val="28"/>
        </w:rPr>
      </w:pPr>
      <w:r w:rsidRPr="00E1726A">
        <w:rPr>
          <w:b/>
          <w:sz w:val="28"/>
          <w:szCs w:val="28"/>
        </w:rPr>
        <w:t xml:space="preserve">Рішення: </w:t>
      </w:r>
    </w:p>
    <w:p w:rsidR="000E1212" w:rsidRPr="00E1726A" w:rsidRDefault="000E1212" w:rsidP="000E1212">
      <w:pPr>
        <w:spacing w:after="120"/>
        <w:rPr>
          <w:sz w:val="28"/>
          <w:szCs w:val="28"/>
        </w:rPr>
      </w:pPr>
      <w:r w:rsidRPr="00E1726A">
        <w:rPr>
          <w:sz w:val="28"/>
          <w:szCs w:val="28"/>
        </w:rPr>
        <w:t xml:space="preserve">                                                Сумма                 НО                        НК</w:t>
      </w:r>
    </w:p>
    <w:p w:rsidR="000E1212" w:rsidRPr="00E1726A" w:rsidRDefault="000E1212" w:rsidP="000E1212">
      <w:pPr>
        <w:spacing w:after="120"/>
        <w:rPr>
          <w:sz w:val="28"/>
          <w:szCs w:val="28"/>
        </w:rPr>
      </w:pPr>
      <w:r w:rsidRPr="00E1726A">
        <w:rPr>
          <w:sz w:val="28"/>
          <w:szCs w:val="28"/>
        </w:rPr>
        <w:t>Відвонтаж товар                       90000              15000</w:t>
      </w:r>
    </w:p>
    <w:p w:rsidR="000E1212" w:rsidRPr="00E1726A" w:rsidRDefault="000E1212" w:rsidP="000E1212">
      <w:pPr>
        <w:spacing w:after="120"/>
        <w:rPr>
          <w:sz w:val="28"/>
          <w:szCs w:val="28"/>
        </w:rPr>
      </w:pPr>
      <w:r w:rsidRPr="00E1726A">
        <w:rPr>
          <w:sz w:val="28"/>
          <w:szCs w:val="28"/>
        </w:rPr>
        <w:t>Придбани товары                      60000                                           10000</w:t>
      </w:r>
    </w:p>
    <w:p w:rsidR="000E1212" w:rsidRPr="00E1726A" w:rsidRDefault="000E1212" w:rsidP="000E1212">
      <w:pPr>
        <w:spacing w:after="120"/>
        <w:rPr>
          <w:sz w:val="28"/>
          <w:szCs w:val="28"/>
        </w:rPr>
      </w:pPr>
      <w:r w:rsidRPr="00E1726A">
        <w:rPr>
          <w:sz w:val="28"/>
          <w:szCs w:val="28"/>
        </w:rPr>
        <w:t>Безоплатно передано тов.        3600               600</w:t>
      </w:r>
    </w:p>
    <w:p w:rsidR="000E1212" w:rsidRPr="00E1726A" w:rsidRDefault="000E1212" w:rsidP="000E1212">
      <w:pPr>
        <w:spacing w:after="120"/>
        <w:rPr>
          <w:sz w:val="28"/>
          <w:szCs w:val="28"/>
        </w:rPr>
      </w:pPr>
      <w:r w:rsidRPr="00E1726A">
        <w:rPr>
          <w:sz w:val="28"/>
          <w:szCs w:val="28"/>
        </w:rPr>
        <w:t>НО=15000+600=15600, НК=10000</w:t>
      </w:r>
    </w:p>
    <w:p w:rsidR="000E1212" w:rsidRPr="00E1726A" w:rsidRDefault="000E1212" w:rsidP="000E1212">
      <w:pPr>
        <w:spacing w:after="120"/>
        <w:rPr>
          <w:sz w:val="28"/>
          <w:szCs w:val="28"/>
        </w:rPr>
      </w:pPr>
      <w:r w:rsidRPr="00E1726A">
        <w:rPr>
          <w:sz w:val="28"/>
          <w:szCs w:val="28"/>
        </w:rPr>
        <w:t>НДС=НО-НК=15600-10000=5600грн</w:t>
      </w:r>
    </w:p>
    <w:p w:rsidR="000E1212" w:rsidRPr="00E1726A" w:rsidRDefault="000E1212" w:rsidP="000E1212">
      <w:pPr>
        <w:spacing w:after="120"/>
        <w:rPr>
          <w:sz w:val="28"/>
          <w:szCs w:val="28"/>
        </w:rPr>
      </w:pPr>
      <w:r w:rsidRPr="00E1726A">
        <w:rPr>
          <w:sz w:val="28"/>
          <w:szCs w:val="28"/>
        </w:rPr>
        <w:t>Підсумок: ПДВ розраховано вірно.</w:t>
      </w:r>
    </w:p>
    <w:p w:rsidR="000E1212" w:rsidRPr="00E1726A" w:rsidRDefault="000E1212" w:rsidP="000E1212">
      <w:pPr>
        <w:spacing w:after="120"/>
        <w:rPr>
          <w:b/>
          <w:sz w:val="28"/>
          <w:szCs w:val="28"/>
        </w:rPr>
      </w:pPr>
    </w:p>
    <w:p w:rsidR="000E1212" w:rsidRPr="00E1726A" w:rsidRDefault="000E1212" w:rsidP="000E1212">
      <w:pPr>
        <w:spacing w:after="120"/>
        <w:rPr>
          <w:sz w:val="28"/>
          <w:szCs w:val="28"/>
        </w:rPr>
      </w:pPr>
      <w:r w:rsidRPr="00E1726A">
        <w:rPr>
          <w:b/>
          <w:sz w:val="28"/>
          <w:szCs w:val="28"/>
        </w:rPr>
        <w:t>Приклад 8.</w:t>
      </w:r>
      <w:r w:rsidRPr="00E1726A">
        <w:rPr>
          <w:sz w:val="28"/>
          <w:szCs w:val="28"/>
        </w:rPr>
        <w:t xml:space="preserve"> Підприємство „Анна" є платником податку на додану вартість. Протягом квітня пот.року проведені такі господарські операції:</w:t>
      </w:r>
    </w:p>
    <w:p w:rsidR="000E1212" w:rsidRPr="00E1726A" w:rsidRDefault="000E1212" w:rsidP="000E1212">
      <w:pPr>
        <w:spacing w:after="120"/>
        <w:rPr>
          <w:sz w:val="28"/>
          <w:szCs w:val="28"/>
        </w:rPr>
      </w:pPr>
      <w:r w:rsidRPr="00E1726A">
        <w:rPr>
          <w:sz w:val="28"/>
          <w:szCs w:val="28"/>
        </w:rPr>
        <w:lastRenderedPageBreak/>
        <w:t>- відвантажено товари на суму 90000 грн. (з урахуванням ПДВ);</w:t>
      </w:r>
    </w:p>
    <w:p w:rsidR="000E1212" w:rsidRPr="00E1726A" w:rsidRDefault="000E1212" w:rsidP="000E1212">
      <w:pPr>
        <w:spacing w:after="120"/>
        <w:rPr>
          <w:sz w:val="28"/>
          <w:szCs w:val="28"/>
        </w:rPr>
      </w:pPr>
      <w:r w:rsidRPr="00E1726A">
        <w:rPr>
          <w:sz w:val="28"/>
          <w:szCs w:val="28"/>
        </w:rPr>
        <w:t>- придбані товари на суму 60000 грн. (з урахуванням ПДВ);</w:t>
      </w:r>
    </w:p>
    <w:p w:rsidR="000E1212" w:rsidRPr="00E1726A" w:rsidRDefault="000E1212" w:rsidP="000E1212">
      <w:pPr>
        <w:spacing w:after="120"/>
        <w:rPr>
          <w:sz w:val="28"/>
          <w:szCs w:val="28"/>
        </w:rPr>
      </w:pPr>
      <w:r w:rsidRPr="00E1726A">
        <w:rPr>
          <w:sz w:val="28"/>
          <w:szCs w:val="28"/>
        </w:rPr>
        <w:t>- передано безоплатно підприємству „Роза" товари, закупівельна ціна яких складає 3000 грн. (з урахуванням ПДВ). Ці товари були придбані у березні пот.року для використання у господарській діяльності. Звичайна вартість цих товарів складає 3600 грн. (з урахуванням ПДВ).</w:t>
      </w:r>
    </w:p>
    <w:p w:rsidR="000E1212" w:rsidRPr="00E1726A" w:rsidRDefault="000E1212" w:rsidP="000E1212">
      <w:pPr>
        <w:spacing w:after="120"/>
        <w:rPr>
          <w:sz w:val="28"/>
          <w:szCs w:val="28"/>
        </w:rPr>
      </w:pPr>
      <w:r w:rsidRPr="00E1726A">
        <w:rPr>
          <w:sz w:val="28"/>
          <w:szCs w:val="28"/>
        </w:rPr>
        <w:t>Перевірити правильність нарахування ПДВ, якщо за даними підприємства сума ПДВ, яку необхідно сплатити в бюджет складає 5000 грн.</w:t>
      </w:r>
    </w:p>
    <w:p w:rsidR="000E1212" w:rsidRPr="00E1726A" w:rsidRDefault="000E1212" w:rsidP="000E1212">
      <w:pPr>
        <w:spacing w:after="120"/>
        <w:rPr>
          <w:b/>
          <w:sz w:val="28"/>
          <w:szCs w:val="28"/>
        </w:rPr>
      </w:pPr>
      <w:r w:rsidRPr="00E1726A">
        <w:rPr>
          <w:b/>
          <w:sz w:val="28"/>
          <w:szCs w:val="28"/>
        </w:rPr>
        <w:t xml:space="preserve">Рішення :                                                  </w:t>
      </w:r>
    </w:p>
    <w:p w:rsidR="000E1212" w:rsidRPr="00E1726A" w:rsidRDefault="000E1212" w:rsidP="000E1212">
      <w:pPr>
        <w:spacing w:after="120"/>
        <w:rPr>
          <w:sz w:val="28"/>
          <w:szCs w:val="28"/>
        </w:rPr>
      </w:pPr>
      <w:r w:rsidRPr="00E1726A">
        <w:rPr>
          <w:sz w:val="28"/>
          <w:szCs w:val="28"/>
        </w:rPr>
        <w:t>Отгруж.тов.                       90000     15000     НО</w:t>
      </w:r>
    </w:p>
    <w:p w:rsidR="000E1212" w:rsidRPr="00E1726A" w:rsidRDefault="000E1212" w:rsidP="000E1212">
      <w:pPr>
        <w:spacing w:after="120"/>
        <w:rPr>
          <w:sz w:val="28"/>
          <w:szCs w:val="28"/>
        </w:rPr>
      </w:pPr>
      <w:r w:rsidRPr="00E1726A">
        <w:rPr>
          <w:sz w:val="28"/>
          <w:szCs w:val="28"/>
        </w:rPr>
        <w:t>Приобрет.тов.                   60000     10000     НК</w:t>
      </w:r>
    </w:p>
    <w:p w:rsidR="000E1212" w:rsidRPr="00E1726A" w:rsidRDefault="000E1212" w:rsidP="000E1212">
      <w:pPr>
        <w:spacing w:after="120"/>
        <w:rPr>
          <w:sz w:val="28"/>
          <w:szCs w:val="28"/>
        </w:rPr>
      </w:pPr>
      <w:r w:rsidRPr="00E1726A">
        <w:rPr>
          <w:sz w:val="28"/>
          <w:szCs w:val="28"/>
        </w:rPr>
        <w:t xml:space="preserve">Безплатно переданы         3600       600         НО </w:t>
      </w:r>
    </w:p>
    <w:p w:rsidR="000E1212" w:rsidRPr="00E1726A" w:rsidRDefault="000E1212" w:rsidP="000E1212">
      <w:pPr>
        <w:spacing w:after="120"/>
        <w:rPr>
          <w:sz w:val="28"/>
          <w:szCs w:val="28"/>
        </w:rPr>
      </w:pPr>
      <w:r w:rsidRPr="00E1726A">
        <w:rPr>
          <w:sz w:val="28"/>
          <w:szCs w:val="28"/>
        </w:rPr>
        <w:t>НО=15600</w:t>
      </w:r>
    </w:p>
    <w:p w:rsidR="000E1212" w:rsidRPr="00E1726A" w:rsidRDefault="000E1212" w:rsidP="000E1212">
      <w:pPr>
        <w:spacing w:after="120"/>
        <w:rPr>
          <w:sz w:val="28"/>
          <w:szCs w:val="28"/>
        </w:rPr>
      </w:pPr>
      <w:r w:rsidRPr="00E1726A">
        <w:rPr>
          <w:sz w:val="28"/>
          <w:szCs w:val="28"/>
        </w:rPr>
        <w:t>НК=10000</w:t>
      </w:r>
    </w:p>
    <w:p w:rsidR="000E1212" w:rsidRPr="00E1726A" w:rsidRDefault="000E1212" w:rsidP="000E1212">
      <w:pPr>
        <w:spacing w:after="120"/>
        <w:rPr>
          <w:sz w:val="28"/>
          <w:szCs w:val="28"/>
        </w:rPr>
      </w:pPr>
      <w:r w:rsidRPr="00E1726A">
        <w:rPr>
          <w:sz w:val="28"/>
          <w:szCs w:val="28"/>
        </w:rPr>
        <w:t>НДС=НО-НК=15600-10000=5600</w:t>
      </w:r>
    </w:p>
    <w:p w:rsidR="000E1212" w:rsidRPr="00E1726A" w:rsidRDefault="000E1212" w:rsidP="000E1212">
      <w:pPr>
        <w:spacing w:after="120"/>
        <w:rPr>
          <w:sz w:val="28"/>
          <w:szCs w:val="28"/>
        </w:rPr>
      </w:pPr>
      <w:r w:rsidRPr="00E1726A">
        <w:rPr>
          <w:sz w:val="28"/>
          <w:szCs w:val="28"/>
        </w:rPr>
        <w:t xml:space="preserve">Занижение НО=5600-5000=600 грн.  </w:t>
      </w:r>
    </w:p>
    <w:p w:rsidR="000E1212" w:rsidRPr="00E1726A" w:rsidRDefault="000E1212" w:rsidP="000E1212">
      <w:pPr>
        <w:spacing w:after="120"/>
        <w:rPr>
          <w:b/>
          <w:sz w:val="28"/>
          <w:szCs w:val="28"/>
        </w:rPr>
      </w:pPr>
    </w:p>
    <w:p w:rsidR="000E1212" w:rsidRPr="00E1726A" w:rsidRDefault="000E1212" w:rsidP="000E1212">
      <w:pPr>
        <w:spacing w:after="120"/>
        <w:rPr>
          <w:sz w:val="28"/>
          <w:szCs w:val="28"/>
        </w:rPr>
      </w:pPr>
      <w:r w:rsidRPr="00E1726A">
        <w:rPr>
          <w:b/>
          <w:sz w:val="28"/>
          <w:szCs w:val="28"/>
        </w:rPr>
        <w:t>Приклад 11.</w:t>
      </w:r>
      <w:r w:rsidRPr="00E1726A">
        <w:rPr>
          <w:sz w:val="28"/>
          <w:szCs w:val="28"/>
        </w:rPr>
        <w:t xml:space="preserve"> Підприємство „Пальма" є платником податку на додану вартість. Протягом жовтня пот.року проведені такі господарські операції:</w:t>
      </w:r>
    </w:p>
    <w:p w:rsidR="000E1212" w:rsidRPr="00E1726A" w:rsidRDefault="000E1212" w:rsidP="000E1212">
      <w:pPr>
        <w:spacing w:after="120"/>
        <w:rPr>
          <w:sz w:val="28"/>
          <w:szCs w:val="28"/>
        </w:rPr>
      </w:pPr>
      <w:r w:rsidRPr="00E1726A">
        <w:rPr>
          <w:sz w:val="28"/>
          <w:szCs w:val="28"/>
        </w:rPr>
        <w:t>- відвантажено продукцію на суму 600000грн. (з урахуванням ПДВ);</w:t>
      </w:r>
    </w:p>
    <w:p w:rsidR="000E1212" w:rsidRPr="00E1726A" w:rsidRDefault="000E1212" w:rsidP="000E1212">
      <w:pPr>
        <w:spacing w:after="120"/>
        <w:rPr>
          <w:sz w:val="28"/>
          <w:szCs w:val="28"/>
        </w:rPr>
      </w:pPr>
      <w:r w:rsidRPr="00E1726A">
        <w:rPr>
          <w:sz w:val="28"/>
          <w:szCs w:val="28"/>
        </w:rPr>
        <w:t>- придбані матеріали на суму 180000 грн. (з урахуванням ПДВ);</w:t>
      </w:r>
    </w:p>
    <w:p w:rsidR="000E1212" w:rsidRPr="00E1726A" w:rsidRDefault="000E1212" w:rsidP="000E1212">
      <w:pPr>
        <w:spacing w:after="120"/>
        <w:rPr>
          <w:sz w:val="28"/>
          <w:szCs w:val="28"/>
        </w:rPr>
      </w:pPr>
      <w:r w:rsidRPr="00E1726A">
        <w:rPr>
          <w:sz w:val="28"/>
          <w:szCs w:val="28"/>
        </w:rPr>
        <w:t>- придбано легковий автомобіль на суму 48000 грн. (з урахуванням ПДВ);</w:t>
      </w:r>
    </w:p>
    <w:p w:rsidR="000E1212" w:rsidRPr="00E1726A" w:rsidRDefault="000E1212" w:rsidP="000E1212">
      <w:pPr>
        <w:spacing w:after="120"/>
        <w:rPr>
          <w:sz w:val="28"/>
          <w:szCs w:val="28"/>
        </w:rPr>
      </w:pPr>
      <w:r w:rsidRPr="00E1726A">
        <w:rPr>
          <w:sz w:val="28"/>
          <w:szCs w:val="28"/>
        </w:rPr>
        <w:t>- придбано обладнання для виробничого цеха на суму 108000 грн. (з урахуванням ПДВ);</w:t>
      </w:r>
    </w:p>
    <w:p w:rsidR="000E1212" w:rsidRPr="00E1726A" w:rsidRDefault="000E1212" w:rsidP="000E1212">
      <w:pPr>
        <w:spacing w:after="120"/>
        <w:rPr>
          <w:sz w:val="28"/>
          <w:szCs w:val="28"/>
        </w:rPr>
      </w:pPr>
      <w:r w:rsidRPr="00E1726A">
        <w:rPr>
          <w:sz w:val="28"/>
          <w:szCs w:val="28"/>
        </w:rPr>
        <w:t>- придбано меблі для санаторію-профілакторію, який знаходиться на балансі підприємства, на суму 12000 грн. ((з урахуванням ПДВ);</w:t>
      </w:r>
    </w:p>
    <w:p w:rsidR="000E1212" w:rsidRPr="00E1726A" w:rsidRDefault="000E1212" w:rsidP="000E1212">
      <w:pPr>
        <w:spacing w:after="120"/>
        <w:rPr>
          <w:sz w:val="28"/>
          <w:szCs w:val="28"/>
        </w:rPr>
      </w:pPr>
      <w:r w:rsidRPr="00E1726A">
        <w:rPr>
          <w:sz w:val="28"/>
          <w:szCs w:val="28"/>
        </w:rPr>
        <w:t>Перевірити правильність нарахування ПДВ, якщо за даними підприємства сума ПДВ, яку необхідно сплатити в бюджет складає 42000 грн.</w:t>
      </w:r>
    </w:p>
    <w:p w:rsidR="000E1212" w:rsidRPr="00E1726A" w:rsidRDefault="000E1212" w:rsidP="000E1212">
      <w:pPr>
        <w:spacing w:after="120"/>
        <w:rPr>
          <w:b/>
          <w:sz w:val="28"/>
          <w:szCs w:val="28"/>
        </w:rPr>
      </w:pPr>
    </w:p>
    <w:p w:rsidR="000E1212" w:rsidRPr="00E1726A" w:rsidRDefault="000E1212" w:rsidP="000E1212">
      <w:pPr>
        <w:spacing w:after="120"/>
        <w:rPr>
          <w:b/>
          <w:sz w:val="28"/>
          <w:szCs w:val="28"/>
        </w:rPr>
      </w:pPr>
      <w:r w:rsidRPr="00E1726A">
        <w:rPr>
          <w:b/>
          <w:sz w:val="28"/>
          <w:szCs w:val="28"/>
        </w:rPr>
        <w:t>Рішення:</w:t>
      </w:r>
    </w:p>
    <w:p w:rsidR="000E1212" w:rsidRPr="00E1726A" w:rsidRDefault="000E1212" w:rsidP="000E1212">
      <w:pPr>
        <w:spacing w:after="120"/>
        <w:rPr>
          <w:sz w:val="28"/>
          <w:szCs w:val="28"/>
        </w:rPr>
      </w:pPr>
      <w:r w:rsidRPr="00E1726A">
        <w:rPr>
          <w:sz w:val="28"/>
          <w:szCs w:val="28"/>
        </w:rPr>
        <w:t>НО                                 НК</w:t>
      </w:r>
    </w:p>
    <w:p w:rsidR="000E1212" w:rsidRPr="00E1726A" w:rsidRDefault="000E1212" w:rsidP="000E1212">
      <w:pPr>
        <w:spacing w:after="120"/>
        <w:rPr>
          <w:sz w:val="28"/>
          <w:szCs w:val="28"/>
        </w:rPr>
      </w:pPr>
      <w:r w:rsidRPr="00E1726A">
        <w:rPr>
          <w:sz w:val="28"/>
          <w:szCs w:val="28"/>
        </w:rPr>
        <w:t>500000                           150000</w:t>
      </w:r>
    </w:p>
    <w:p w:rsidR="000E1212" w:rsidRPr="00E1726A" w:rsidRDefault="000E1212" w:rsidP="000E1212">
      <w:pPr>
        <w:spacing w:after="120"/>
        <w:rPr>
          <w:sz w:val="28"/>
          <w:szCs w:val="28"/>
        </w:rPr>
      </w:pPr>
      <w:r w:rsidRPr="00E1726A">
        <w:rPr>
          <w:sz w:val="28"/>
          <w:szCs w:val="28"/>
        </w:rPr>
        <w:t xml:space="preserve">500000-150000=350000 грн. </w:t>
      </w:r>
    </w:p>
    <w:p w:rsidR="000E1212" w:rsidRPr="00E1726A" w:rsidRDefault="000E1212" w:rsidP="000E1212">
      <w:pPr>
        <w:spacing w:after="120"/>
        <w:rPr>
          <w:sz w:val="28"/>
          <w:szCs w:val="28"/>
        </w:rPr>
      </w:pPr>
      <w:r w:rsidRPr="00E1726A">
        <w:rPr>
          <w:sz w:val="28"/>
          <w:szCs w:val="28"/>
        </w:rPr>
        <w:t>350000*20%=70000 – НДС</w:t>
      </w:r>
    </w:p>
    <w:p w:rsidR="000E1212" w:rsidRPr="00E1726A" w:rsidRDefault="000E1212" w:rsidP="000E1212">
      <w:pPr>
        <w:spacing w:after="120"/>
        <w:rPr>
          <w:sz w:val="28"/>
          <w:szCs w:val="28"/>
        </w:rPr>
      </w:pPr>
      <w:r w:rsidRPr="00E1726A">
        <w:rPr>
          <w:sz w:val="28"/>
          <w:szCs w:val="28"/>
        </w:rPr>
        <w:t>Відшкодування ПДВ = 70000-42000=28000 грн.</w:t>
      </w:r>
    </w:p>
    <w:p w:rsidR="000E1212" w:rsidRPr="00E1726A" w:rsidRDefault="000E1212" w:rsidP="000E1212">
      <w:pPr>
        <w:spacing w:after="120"/>
        <w:rPr>
          <w:b/>
          <w:sz w:val="28"/>
          <w:szCs w:val="28"/>
        </w:rPr>
      </w:pPr>
    </w:p>
    <w:p w:rsidR="000E1212" w:rsidRPr="00E1726A" w:rsidRDefault="000E1212" w:rsidP="000E1212">
      <w:pPr>
        <w:spacing w:after="120"/>
        <w:rPr>
          <w:sz w:val="28"/>
          <w:szCs w:val="28"/>
        </w:rPr>
      </w:pPr>
      <w:r w:rsidRPr="00E1726A">
        <w:rPr>
          <w:b/>
          <w:sz w:val="28"/>
          <w:szCs w:val="28"/>
          <w:highlight w:val="yellow"/>
        </w:rPr>
        <w:t>Приклад 15</w:t>
      </w:r>
      <w:r w:rsidRPr="00E1726A">
        <w:rPr>
          <w:sz w:val="28"/>
          <w:szCs w:val="28"/>
        </w:rPr>
        <w:t>. Підприємство „Лілея" є платником податку на додану вартість. Протягом серпня пот.року проведені такі господарські операції:</w:t>
      </w:r>
    </w:p>
    <w:p w:rsidR="000E1212" w:rsidRPr="00E1726A" w:rsidRDefault="000E1212" w:rsidP="000E1212">
      <w:pPr>
        <w:spacing w:after="120"/>
        <w:rPr>
          <w:sz w:val="28"/>
          <w:szCs w:val="28"/>
        </w:rPr>
      </w:pPr>
      <w:r w:rsidRPr="00E1726A">
        <w:rPr>
          <w:sz w:val="28"/>
          <w:szCs w:val="28"/>
        </w:rPr>
        <w:lastRenderedPageBreak/>
        <w:t>- 07.08 отримано товари „А" від постачальника згідно угоди №124 на суму 6000 грн., у тому числі ПДВ;</w:t>
      </w:r>
    </w:p>
    <w:p w:rsidR="000E1212" w:rsidRPr="00E1726A" w:rsidRDefault="000E1212" w:rsidP="000E1212">
      <w:pPr>
        <w:spacing w:after="120"/>
        <w:rPr>
          <w:sz w:val="28"/>
          <w:szCs w:val="28"/>
        </w:rPr>
      </w:pPr>
      <w:r w:rsidRPr="00E1726A">
        <w:rPr>
          <w:sz w:val="28"/>
          <w:szCs w:val="28"/>
        </w:rPr>
        <w:t>- 10.08 отримано аванс від покупця за партію товарів „А" згідно угоди № 16 у розмірі 8400 грн., у тому числі ПДВ;</w:t>
      </w:r>
    </w:p>
    <w:p w:rsidR="000E1212" w:rsidRPr="00E1726A" w:rsidRDefault="000E1212" w:rsidP="000E1212">
      <w:pPr>
        <w:spacing w:after="120"/>
        <w:rPr>
          <w:sz w:val="28"/>
          <w:szCs w:val="28"/>
        </w:rPr>
      </w:pPr>
      <w:r w:rsidRPr="00E1726A">
        <w:rPr>
          <w:sz w:val="28"/>
          <w:szCs w:val="28"/>
        </w:rPr>
        <w:t>- 16.08 сплачено за товари „А" згідно угоди № 124  у розмірі    6000 грн., у тому числі ПДВ;</w:t>
      </w:r>
    </w:p>
    <w:p w:rsidR="000E1212" w:rsidRPr="00E1726A" w:rsidRDefault="000E1212" w:rsidP="000E1212">
      <w:pPr>
        <w:spacing w:after="120"/>
        <w:rPr>
          <w:sz w:val="28"/>
          <w:szCs w:val="28"/>
        </w:rPr>
      </w:pPr>
      <w:r w:rsidRPr="00E1726A">
        <w:rPr>
          <w:sz w:val="28"/>
          <w:szCs w:val="28"/>
        </w:rPr>
        <w:t>- 23.08 надані консультаційні послуги на суму 3000 грн., у тому числі ПДВ;</w:t>
      </w:r>
    </w:p>
    <w:p w:rsidR="000E1212" w:rsidRPr="00E1726A" w:rsidRDefault="000E1212" w:rsidP="000E1212">
      <w:pPr>
        <w:spacing w:after="120"/>
        <w:rPr>
          <w:sz w:val="28"/>
          <w:szCs w:val="28"/>
        </w:rPr>
      </w:pPr>
      <w:r w:rsidRPr="00E1726A">
        <w:rPr>
          <w:sz w:val="28"/>
          <w:szCs w:val="28"/>
        </w:rPr>
        <w:t>- 30.08 від постачальника товарів „Б", отриманих у липні, надано розрахунок корегування кількісних та вартісних показників податкової накладної, виписаній при продажу цих товарів. Сума корегування податкового кредиту склала 300 грн.</w:t>
      </w:r>
    </w:p>
    <w:p w:rsidR="000E1212" w:rsidRPr="00E1726A" w:rsidRDefault="000E1212" w:rsidP="000E1212">
      <w:pPr>
        <w:spacing w:after="120"/>
        <w:rPr>
          <w:sz w:val="28"/>
          <w:szCs w:val="28"/>
        </w:rPr>
      </w:pPr>
      <w:r w:rsidRPr="00E1726A">
        <w:rPr>
          <w:sz w:val="28"/>
          <w:szCs w:val="28"/>
        </w:rPr>
        <w:t>Перевірити правильність нарахування ПДВ, якщо за даними підприємства сума ПДВ, має від'ємне значення 300 грн.</w:t>
      </w:r>
    </w:p>
    <w:p w:rsidR="000E1212" w:rsidRPr="00E1726A" w:rsidRDefault="000E1212" w:rsidP="000E1212">
      <w:pPr>
        <w:spacing w:after="120"/>
        <w:rPr>
          <w:b/>
          <w:sz w:val="28"/>
          <w:szCs w:val="28"/>
        </w:rPr>
      </w:pPr>
      <w:r w:rsidRPr="00E1726A">
        <w:rPr>
          <w:b/>
          <w:sz w:val="28"/>
          <w:szCs w:val="28"/>
        </w:rPr>
        <w:t xml:space="preserve">Рішення: </w:t>
      </w:r>
    </w:p>
    <w:p w:rsidR="000E1212" w:rsidRPr="00E1726A" w:rsidRDefault="000E1212" w:rsidP="000E1212">
      <w:pPr>
        <w:spacing w:after="120"/>
        <w:rPr>
          <w:sz w:val="28"/>
          <w:szCs w:val="28"/>
        </w:rPr>
      </w:pPr>
      <w:r w:rsidRPr="00E1726A">
        <w:rPr>
          <w:sz w:val="28"/>
          <w:szCs w:val="28"/>
        </w:rPr>
        <w:t>Госп. операциї</w:t>
      </w:r>
      <w:r w:rsidRPr="00E1726A">
        <w:rPr>
          <w:sz w:val="28"/>
          <w:szCs w:val="28"/>
        </w:rPr>
        <w:tab/>
        <w:t>Сумма</w:t>
      </w:r>
      <w:r w:rsidRPr="00E1726A">
        <w:rPr>
          <w:sz w:val="28"/>
          <w:szCs w:val="28"/>
        </w:rPr>
        <w:tab/>
        <w:t xml:space="preserve">     </w:t>
      </w:r>
      <w:r w:rsidRPr="00E1726A">
        <w:rPr>
          <w:b/>
          <w:sz w:val="28"/>
          <w:szCs w:val="28"/>
        </w:rPr>
        <w:t>НО</w:t>
      </w:r>
      <w:r w:rsidRPr="00E1726A">
        <w:rPr>
          <w:sz w:val="28"/>
          <w:szCs w:val="28"/>
        </w:rPr>
        <w:tab/>
        <w:t xml:space="preserve">          </w:t>
      </w:r>
      <w:r w:rsidRPr="00E1726A">
        <w:rPr>
          <w:b/>
          <w:sz w:val="28"/>
          <w:szCs w:val="28"/>
        </w:rPr>
        <w:t>НК</w:t>
      </w:r>
    </w:p>
    <w:p w:rsidR="000E1212" w:rsidRPr="00E1726A" w:rsidRDefault="000E1212" w:rsidP="000E1212">
      <w:pPr>
        <w:spacing w:after="120"/>
        <w:rPr>
          <w:sz w:val="28"/>
          <w:szCs w:val="28"/>
        </w:rPr>
      </w:pPr>
      <w:r w:rsidRPr="00E1726A">
        <w:rPr>
          <w:sz w:val="28"/>
          <w:szCs w:val="28"/>
        </w:rPr>
        <w:t>1.Придбані товары від поставника „А” згідно договору №124</w:t>
      </w:r>
      <w:r w:rsidRPr="00E1726A">
        <w:rPr>
          <w:sz w:val="28"/>
          <w:szCs w:val="28"/>
        </w:rPr>
        <w:tab/>
      </w:r>
    </w:p>
    <w:p w:rsidR="000E1212" w:rsidRPr="00E1726A" w:rsidRDefault="000E1212" w:rsidP="000E1212">
      <w:pPr>
        <w:spacing w:after="120"/>
        <w:rPr>
          <w:sz w:val="28"/>
          <w:szCs w:val="28"/>
        </w:rPr>
      </w:pPr>
      <w:r w:rsidRPr="00E1726A">
        <w:rPr>
          <w:sz w:val="28"/>
          <w:szCs w:val="28"/>
        </w:rPr>
        <w:t xml:space="preserve">                                6000                                                  </w:t>
      </w:r>
      <w:r w:rsidRPr="00E1726A">
        <w:rPr>
          <w:b/>
          <w:sz w:val="28"/>
          <w:szCs w:val="28"/>
        </w:rPr>
        <w:t>1000</w:t>
      </w:r>
    </w:p>
    <w:p w:rsidR="000E1212" w:rsidRPr="00E1726A" w:rsidRDefault="000E1212" w:rsidP="000E1212">
      <w:pPr>
        <w:spacing w:after="120"/>
        <w:rPr>
          <w:sz w:val="28"/>
          <w:szCs w:val="28"/>
        </w:rPr>
      </w:pPr>
      <w:r w:rsidRPr="00E1726A">
        <w:rPr>
          <w:sz w:val="28"/>
          <w:szCs w:val="28"/>
        </w:rPr>
        <w:t>2.Отриман аванс від покупця за партію товарів „А” згідно договору №16</w:t>
      </w:r>
      <w:r w:rsidRPr="00E1726A">
        <w:rPr>
          <w:sz w:val="28"/>
          <w:szCs w:val="28"/>
        </w:rPr>
        <w:tab/>
      </w:r>
    </w:p>
    <w:p w:rsidR="000E1212" w:rsidRPr="00E1726A" w:rsidRDefault="000E1212" w:rsidP="000E1212">
      <w:pPr>
        <w:spacing w:after="120"/>
        <w:rPr>
          <w:sz w:val="28"/>
          <w:szCs w:val="28"/>
        </w:rPr>
      </w:pPr>
      <w:r w:rsidRPr="00E1726A">
        <w:rPr>
          <w:sz w:val="28"/>
          <w:szCs w:val="28"/>
        </w:rPr>
        <w:t xml:space="preserve">                                8400                     </w:t>
      </w:r>
      <w:r w:rsidRPr="00E1726A">
        <w:rPr>
          <w:b/>
          <w:sz w:val="28"/>
          <w:szCs w:val="28"/>
        </w:rPr>
        <w:t>1400</w:t>
      </w:r>
      <w:r w:rsidRPr="00E1726A">
        <w:rPr>
          <w:sz w:val="28"/>
          <w:szCs w:val="28"/>
        </w:rPr>
        <w:tab/>
      </w:r>
    </w:p>
    <w:p w:rsidR="000E1212" w:rsidRPr="00E1726A" w:rsidRDefault="000E1212" w:rsidP="000E1212">
      <w:pPr>
        <w:spacing w:after="120"/>
        <w:rPr>
          <w:sz w:val="28"/>
          <w:szCs w:val="28"/>
        </w:rPr>
      </w:pPr>
      <w:r w:rsidRPr="00E1726A">
        <w:rPr>
          <w:sz w:val="28"/>
          <w:szCs w:val="28"/>
        </w:rPr>
        <w:t>3.Сплачено за товари „А” по договору №124</w:t>
      </w:r>
      <w:r w:rsidRPr="00E1726A">
        <w:rPr>
          <w:sz w:val="28"/>
          <w:szCs w:val="28"/>
        </w:rPr>
        <w:tab/>
      </w:r>
    </w:p>
    <w:p w:rsidR="000E1212" w:rsidRPr="00E1726A" w:rsidRDefault="000E1212" w:rsidP="000E1212">
      <w:pPr>
        <w:spacing w:after="120"/>
        <w:rPr>
          <w:sz w:val="28"/>
          <w:szCs w:val="28"/>
        </w:rPr>
      </w:pPr>
      <w:r w:rsidRPr="00E1726A">
        <w:rPr>
          <w:sz w:val="28"/>
          <w:szCs w:val="28"/>
        </w:rPr>
        <w:t xml:space="preserve">                               6000</w:t>
      </w:r>
      <w:r w:rsidRPr="00E1726A">
        <w:rPr>
          <w:sz w:val="28"/>
          <w:szCs w:val="28"/>
        </w:rPr>
        <w:tab/>
        <w:t xml:space="preserve"> ---                ----              </w:t>
      </w:r>
    </w:p>
    <w:p w:rsidR="000E1212" w:rsidRPr="00E1726A" w:rsidRDefault="000E1212" w:rsidP="000E1212">
      <w:pPr>
        <w:spacing w:after="120"/>
        <w:rPr>
          <w:sz w:val="28"/>
          <w:szCs w:val="28"/>
        </w:rPr>
      </w:pPr>
      <w:r w:rsidRPr="00E1726A">
        <w:rPr>
          <w:sz w:val="28"/>
          <w:szCs w:val="28"/>
        </w:rPr>
        <w:t xml:space="preserve">4.Предоставлені консультацийні послуги </w:t>
      </w:r>
      <w:r w:rsidRPr="00E1726A">
        <w:rPr>
          <w:sz w:val="28"/>
          <w:szCs w:val="28"/>
        </w:rPr>
        <w:tab/>
      </w:r>
    </w:p>
    <w:p w:rsidR="000E1212" w:rsidRPr="00E1726A" w:rsidRDefault="000E1212" w:rsidP="000E1212">
      <w:pPr>
        <w:spacing w:after="120"/>
        <w:rPr>
          <w:sz w:val="28"/>
          <w:szCs w:val="28"/>
        </w:rPr>
      </w:pPr>
      <w:r w:rsidRPr="00E1726A">
        <w:rPr>
          <w:sz w:val="28"/>
          <w:szCs w:val="28"/>
        </w:rPr>
        <w:t xml:space="preserve">                               3000</w:t>
      </w:r>
      <w:r w:rsidRPr="00E1726A">
        <w:rPr>
          <w:sz w:val="28"/>
          <w:szCs w:val="28"/>
        </w:rPr>
        <w:tab/>
        <w:t xml:space="preserve">                  </w:t>
      </w:r>
      <w:r w:rsidRPr="00E1726A">
        <w:rPr>
          <w:b/>
          <w:sz w:val="28"/>
          <w:szCs w:val="28"/>
        </w:rPr>
        <w:t>500</w:t>
      </w:r>
      <w:r w:rsidRPr="00E1726A">
        <w:rPr>
          <w:sz w:val="28"/>
          <w:szCs w:val="28"/>
        </w:rPr>
        <w:tab/>
      </w:r>
    </w:p>
    <w:p w:rsidR="000E1212" w:rsidRPr="00E1726A" w:rsidRDefault="000E1212" w:rsidP="000E1212">
      <w:pPr>
        <w:spacing w:after="120"/>
        <w:rPr>
          <w:sz w:val="28"/>
          <w:szCs w:val="28"/>
        </w:rPr>
      </w:pPr>
      <w:r w:rsidRPr="00E1726A">
        <w:rPr>
          <w:sz w:val="28"/>
          <w:szCs w:val="28"/>
        </w:rPr>
        <w:t>5. Від поставника товарів „Б” отриманих у попередньому місяці, предоставлен розрахунок коректировки кількісних та вартісних показників податкової накладної                                                                            -</w:t>
      </w:r>
      <w:r w:rsidRPr="00E1726A">
        <w:rPr>
          <w:b/>
          <w:sz w:val="28"/>
          <w:szCs w:val="28"/>
        </w:rPr>
        <w:t>300</w:t>
      </w:r>
      <w:r w:rsidRPr="00E1726A">
        <w:rPr>
          <w:sz w:val="28"/>
          <w:szCs w:val="28"/>
        </w:rPr>
        <w:t xml:space="preserve">   </w:t>
      </w:r>
    </w:p>
    <w:p w:rsidR="000E1212" w:rsidRPr="00E1726A" w:rsidRDefault="000E1212" w:rsidP="000E1212">
      <w:pPr>
        <w:spacing w:after="120"/>
        <w:rPr>
          <w:sz w:val="28"/>
          <w:szCs w:val="28"/>
        </w:rPr>
      </w:pPr>
      <w:r w:rsidRPr="00E1726A">
        <w:rPr>
          <w:sz w:val="28"/>
          <w:szCs w:val="28"/>
        </w:rPr>
        <w:t>Сума ПДВ (за даними підприємства) = ПЗ – ПК = 1900-400= 1500грн</w:t>
      </w:r>
    </w:p>
    <w:p w:rsidR="000E1212" w:rsidRPr="00E1726A" w:rsidRDefault="000E1212" w:rsidP="000E1212">
      <w:pPr>
        <w:spacing w:after="120"/>
        <w:rPr>
          <w:sz w:val="28"/>
          <w:szCs w:val="28"/>
        </w:rPr>
      </w:pPr>
      <w:r w:rsidRPr="00E1726A">
        <w:rPr>
          <w:b/>
          <w:sz w:val="28"/>
          <w:szCs w:val="28"/>
        </w:rPr>
        <w:t>Відповідь</w:t>
      </w:r>
      <w:r w:rsidRPr="00E1726A">
        <w:rPr>
          <w:sz w:val="28"/>
          <w:szCs w:val="28"/>
        </w:rPr>
        <w:t>: сума ПДВ розраховано невірно, ПДВ к уплате складає 1200 грн.(1900-700).</w:t>
      </w:r>
    </w:p>
    <w:p w:rsidR="000E1212" w:rsidRPr="00E1726A" w:rsidRDefault="000E1212" w:rsidP="000E1212">
      <w:pPr>
        <w:spacing w:after="160" w:line="259" w:lineRule="auto"/>
        <w:rPr>
          <w:rFonts w:eastAsia="Calibri"/>
          <w:b/>
          <w:sz w:val="28"/>
          <w:szCs w:val="28"/>
          <w:highlight w:val="yellow"/>
          <w:lang w:eastAsia="en-US"/>
        </w:rPr>
      </w:pPr>
    </w:p>
    <w:p w:rsidR="000E1212" w:rsidRPr="00E1726A" w:rsidRDefault="000E1212" w:rsidP="000E1212">
      <w:pPr>
        <w:spacing w:after="160" w:line="259" w:lineRule="auto"/>
        <w:rPr>
          <w:rFonts w:eastAsia="Calibri"/>
          <w:b/>
          <w:sz w:val="28"/>
          <w:szCs w:val="28"/>
          <w:lang w:eastAsia="en-US"/>
        </w:rPr>
      </w:pPr>
      <w:r w:rsidRPr="00E1726A">
        <w:rPr>
          <w:rFonts w:eastAsia="Calibri"/>
          <w:b/>
          <w:sz w:val="28"/>
          <w:szCs w:val="28"/>
          <w:highlight w:val="yellow"/>
          <w:lang w:eastAsia="en-US"/>
        </w:rPr>
        <w:t>Задача 16</w:t>
      </w:r>
    </w:p>
    <w:p w:rsidR="000E1212" w:rsidRPr="00E1726A" w:rsidRDefault="000E1212" w:rsidP="000E1212">
      <w:pPr>
        <w:spacing w:after="120"/>
        <w:rPr>
          <w:sz w:val="28"/>
          <w:szCs w:val="28"/>
        </w:rPr>
      </w:pPr>
      <w:r w:rsidRPr="00E1726A">
        <w:rPr>
          <w:sz w:val="28"/>
          <w:szCs w:val="28"/>
        </w:rPr>
        <w:t>Підприємство „Анна" є платником податку на додану вартість. Протягом квітня пот.року проведені такі господарські операції:</w:t>
      </w:r>
    </w:p>
    <w:p w:rsidR="000E1212" w:rsidRPr="00E1726A" w:rsidRDefault="000E1212" w:rsidP="000E1212">
      <w:pPr>
        <w:spacing w:after="120"/>
        <w:rPr>
          <w:sz w:val="28"/>
          <w:szCs w:val="28"/>
        </w:rPr>
      </w:pPr>
      <w:r w:rsidRPr="00E1726A">
        <w:rPr>
          <w:sz w:val="28"/>
          <w:szCs w:val="28"/>
        </w:rPr>
        <w:t>- відвантажено товари на суму 900000 грн. (з урахуванням ПДВ);</w:t>
      </w:r>
    </w:p>
    <w:p w:rsidR="000E1212" w:rsidRPr="00E1726A" w:rsidRDefault="000E1212" w:rsidP="000E1212">
      <w:pPr>
        <w:spacing w:after="120"/>
        <w:rPr>
          <w:sz w:val="28"/>
          <w:szCs w:val="28"/>
        </w:rPr>
      </w:pPr>
      <w:r w:rsidRPr="00E1726A">
        <w:rPr>
          <w:sz w:val="28"/>
          <w:szCs w:val="28"/>
        </w:rPr>
        <w:t>- придбані товари на суму 600000 грн. (з урахуванням ПДВ);</w:t>
      </w:r>
    </w:p>
    <w:p w:rsidR="000E1212" w:rsidRPr="00E1726A" w:rsidRDefault="000E1212" w:rsidP="000E1212">
      <w:pPr>
        <w:spacing w:after="120"/>
        <w:rPr>
          <w:sz w:val="28"/>
          <w:szCs w:val="28"/>
        </w:rPr>
      </w:pPr>
      <w:r w:rsidRPr="00E1726A">
        <w:rPr>
          <w:sz w:val="28"/>
          <w:szCs w:val="28"/>
        </w:rPr>
        <w:t>- передано безоплатно підприємству „Роза" товари, закупівельна ціна яких складає 30000 грн. (з урахуванням ПДВ). Ці товари були придбані у березні пот.року для використання у господарській діяльності. Звичайна вартість цих товарів складає 3600 грн. (з урахуванням ПДВ).</w:t>
      </w:r>
    </w:p>
    <w:p w:rsidR="000E1212" w:rsidRPr="00E1726A" w:rsidRDefault="000E1212" w:rsidP="000E1212">
      <w:pPr>
        <w:spacing w:after="120"/>
        <w:rPr>
          <w:sz w:val="28"/>
          <w:szCs w:val="28"/>
        </w:rPr>
      </w:pPr>
      <w:r w:rsidRPr="00E1726A">
        <w:rPr>
          <w:sz w:val="28"/>
          <w:szCs w:val="28"/>
        </w:rPr>
        <w:lastRenderedPageBreak/>
        <w:t>Перевірити правильність нарахування ПДВ, якщо за даними підприємства сума ПДВ, яку необхідно сплатити в бюджет складає 5000 грн.</w:t>
      </w:r>
    </w:p>
    <w:p w:rsidR="000E1212" w:rsidRPr="00E1726A" w:rsidRDefault="000E1212" w:rsidP="000E1212">
      <w:pPr>
        <w:spacing w:after="120"/>
        <w:rPr>
          <w:b/>
          <w:sz w:val="28"/>
          <w:szCs w:val="28"/>
        </w:rPr>
      </w:pPr>
      <w:r w:rsidRPr="00E1726A">
        <w:rPr>
          <w:b/>
          <w:sz w:val="28"/>
          <w:szCs w:val="28"/>
        </w:rPr>
        <w:t xml:space="preserve">Рішення :                                                  </w:t>
      </w:r>
    </w:p>
    <w:p w:rsidR="000E1212" w:rsidRPr="00E1726A" w:rsidRDefault="000E1212" w:rsidP="000E1212">
      <w:pPr>
        <w:spacing w:after="120"/>
        <w:rPr>
          <w:sz w:val="28"/>
          <w:szCs w:val="28"/>
        </w:rPr>
      </w:pPr>
      <w:r w:rsidRPr="00E1726A">
        <w:rPr>
          <w:sz w:val="28"/>
          <w:szCs w:val="28"/>
        </w:rPr>
        <w:t>Отгруж.тов.                       900000     150000     НО</w:t>
      </w:r>
    </w:p>
    <w:p w:rsidR="000E1212" w:rsidRPr="00E1726A" w:rsidRDefault="000E1212" w:rsidP="000E1212">
      <w:pPr>
        <w:spacing w:after="120"/>
        <w:rPr>
          <w:sz w:val="28"/>
          <w:szCs w:val="28"/>
        </w:rPr>
      </w:pPr>
      <w:r w:rsidRPr="00E1726A">
        <w:rPr>
          <w:sz w:val="28"/>
          <w:szCs w:val="28"/>
        </w:rPr>
        <w:t>Приобрет.тов.                   600000     100000     НК</w:t>
      </w:r>
    </w:p>
    <w:p w:rsidR="000E1212" w:rsidRPr="00E1726A" w:rsidRDefault="000E1212" w:rsidP="000E1212">
      <w:pPr>
        <w:spacing w:after="120"/>
        <w:rPr>
          <w:sz w:val="28"/>
          <w:szCs w:val="28"/>
        </w:rPr>
      </w:pPr>
      <w:r w:rsidRPr="00E1726A">
        <w:rPr>
          <w:sz w:val="28"/>
          <w:szCs w:val="28"/>
        </w:rPr>
        <w:t xml:space="preserve">Безплатно переданы         36000       6000         НО </w:t>
      </w:r>
    </w:p>
    <w:p w:rsidR="000E1212" w:rsidRPr="00E1726A" w:rsidRDefault="000E1212" w:rsidP="000E1212">
      <w:pPr>
        <w:spacing w:after="120"/>
        <w:rPr>
          <w:sz w:val="28"/>
          <w:szCs w:val="28"/>
        </w:rPr>
      </w:pPr>
      <w:r w:rsidRPr="00E1726A">
        <w:rPr>
          <w:sz w:val="28"/>
          <w:szCs w:val="28"/>
        </w:rPr>
        <w:t>НО=156000</w:t>
      </w:r>
    </w:p>
    <w:p w:rsidR="000E1212" w:rsidRPr="00E1726A" w:rsidRDefault="000E1212" w:rsidP="000E1212">
      <w:pPr>
        <w:spacing w:after="120"/>
        <w:rPr>
          <w:sz w:val="28"/>
          <w:szCs w:val="28"/>
        </w:rPr>
      </w:pPr>
      <w:r w:rsidRPr="00E1726A">
        <w:rPr>
          <w:sz w:val="28"/>
          <w:szCs w:val="28"/>
        </w:rPr>
        <w:t>НК=100000</w:t>
      </w:r>
    </w:p>
    <w:p w:rsidR="000E1212" w:rsidRPr="00E1726A" w:rsidRDefault="000E1212" w:rsidP="000E1212">
      <w:pPr>
        <w:spacing w:after="120"/>
        <w:rPr>
          <w:sz w:val="28"/>
          <w:szCs w:val="28"/>
        </w:rPr>
      </w:pPr>
      <w:r w:rsidRPr="00E1726A">
        <w:rPr>
          <w:sz w:val="28"/>
          <w:szCs w:val="28"/>
        </w:rPr>
        <w:t>НДС=НО-НК=156000-100000=56000</w:t>
      </w:r>
    </w:p>
    <w:p w:rsidR="000E1212" w:rsidRPr="00E1726A" w:rsidRDefault="000E1212" w:rsidP="000E1212">
      <w:pPr>
        <w:spacing w:after="120"/>
        <w:rPr>
          <w:sz w:val="28"/>
          <w:szCs w:val="28"/>
        </w:rPr>
      </w:pPr>
      <w:r w:rsidRPr="00E1726A">
        <w:rPr>
          <w:sz w:val="28"/>
          <w:szCs w:val="28"/>
        </w:rPr>
        <w:t xml:space="preserve">Занижение НО=56000-5000=51000 грн.  </w:t>
      </w:r>
    </w:p>
    <w:p w:rsidR="000E1212" w:rsidRDefault="000E1212" w:rsidP="000E1212">
      <w:pPr>
        <w:pStyle w:val="a4"/>
        <w:rPr>
          <w:rFonts w:ascii="Times New Roman" w:hAnsi="Times New Roman"/>
          <w:b/>
          <w:sz w:val="28"/>
          <w:szCs w:val="28"/>
          <w:lang w:val="uk-UA"/>
        </w:rPr>
      </w:pPr>
    </w:p>
    <w:p w:rsidR="000E1212" w:rsidRPr="00A521C7" w:rsidRDefault="000E1212" w:rsidP="000E1212">
      <w:pPr>
        <w:pStyle w:val="a4"/>
        <w:rPr>
          <w:rFonts w:ascii="Times New Roman" w:hAnsi="Times New Roman"/>
          <w:b/>
          <w:sz w:val="28"/>
          <w:szCs w:val="28"/>
          <w:lang w:val="uk-UA"/>
        </w:rPr>
      </w:pPr>
      <w:r w:rsidRPr="00D31682">
        <w:rPr>
          <w:rFonts w:ascii="Times New Roman" w:hAnsi="Times New Roman"/>
          <w:b/>
          <w:sz w:val="28"/>
          <w:szCs w:val="28"/>
          <w:highlight w:val="green"/>
        </w:rPr>
        <w:t xml:space="preserve">Практична робота № </w:t>
      </w:r>
      <w:r w:rsidRPr="00D31682">
        <w:rPr>
          <w:rFonts w:ascii="Times New Roman" w:hAnsi="Times New Roman"/>
          <w:b/>
          <w:sz w:val="28"/>
          <w:szCs w:val="28"/>
          <w:highlight w:val="green"/>
          <w:lang w:val="uk-UA"/>
        </w:rPr>
        <w:t>4</w:t>
      </w:r>
    </w:p>
    <w:p w:rsidR="00A521C7" w:rsidRPr="00A521C7" w:rsidRDefault="00A521C7" w:rsidP="00A521C7">
      <w:pPr>
        <w:shd w:val="clear" w:color="auto" w:fill="FFFFFF"/>
        <w:rPr>
          <w:sz w:val="28"/>
          <w:szCs w:val="28"/>
          <w:lang w:val="ru-RU" w:eastAsia="ru-RU"/>
        </w:rPr>
      </w:pPr>
      <w:r w:rsidRPr="00A521C7">
        <w:rPr>
          <w:b/>
          <w:bCs/>
          <w:sz w:val="28"/>
          <w:szCs w:val="28"/>
          <w:lang w:val="ru-RU" w:eastAsia="ru-RU"/>
        </w:rPr>
        <w:t>Тема: </w:t>
      </w:r>
      <w:r w:rsidRPr="00A521C7">
        <w:rPr>
          <w:sz w:val="28"/>
          <w:szCs w:val="28"/>
          <w:lang w:val="ru-RU" w:eastAsia="ru-RU"/>
        </w:rPr>
        <w:t> Податок на додану вартість.</w:t>
      </w:r>
    </w:p>
    <w:p w:rsidR="00A521C7" w:rsidRPr="00A521C7" w:rsidRDefault="00A521C7" w:rsidP="00A521C7">
      <w:pPr>
        <w:shd w:val="clear" w:color="auto" w:fill="FFFFFF"/>
        <w:rPr>
          <w:sz w:val="28"/>
          <w:szCs w:val="28"/>
          <w:lang w:val="ru-RU" w:eastAsia="ru-RU"/>
        </w:rPr>
      </w:pPr>
      <w:r w:rsidRPr="00A521C7">
        <w:rPr>
          <w:b/>
          <w:bCs/>
          <w:sz w:val="28"/>
          <w:szCs w:val="28"/>
          <w:lang w:val="ru-RU" w:eastAsia="ru-RU"/>
        </w:rPr>
        <w:t>Мета заняття:</w:t>
      </w:r>
    </w:p>
    <w:p w:rsidR="00A521C7" w:rsidRPr="00A521C7" w:rsidRDefault="00A521C7" w:rsidP="00A521C7">
      <w:pPr>
        <w:shd w:val="clear" w:color="auto" w:fill="FFFFFF"/>
        <w:rPr>
          <w:sz w:val="28"/>
          <w:szCs w:val="28"/>
          <w:lang w:val="ru-RU" w:eastAsia="ru-RU"/>
        </w:rPr>
      </w:pPr>
      <w:r w:rsidRPr="00A521C7">
        <w:rPr>
          <w:sz w:val="28"/>
          <w:szCs w:val="28"/>
          <w:lang w:val="ru-RU" w:eastAsia="ru-RU"/>
        </w:rPr>
        <w:t> </w:t>
      </w:r>
      <w:r w:rsidRPr="00A521C7">
        <w:rPr>
          <w:b/>
          <w:bCs/>
          <w:sz w:val="28"/>
          <w:szCs w:val="28"/>
          <w:lang w:val="ru-RU" w:eastAsia="ru-RU"/>
        </w:rPr>
        <w:t>Навчальна – </w:t>
      </w:r>
      <w:r w:rsidRPr="00A521C7">
        <w:rPr>
          <w:sz w:val="28"/>
          <w:szCs w:val="28"/>
          <w:lang w:val="ru-RU" w:eastAsia="ru-RU"/>
        </w:rPr>
        <w:t>Набути практичних навиків із складання податкових накладних, ведення реєстрів обліку продажу і придбання, складання декларації з податку на додану вартість.</w:t>
      </w:r>
    </w:p>
    <w:p w:rsidR="00A521C7" w:rsidRPr="00A521C7" w:rsidRDefault="00A521C7" w:rsidP="00A521C7">
      <w:pPr>
        <w:shd w:val="clear" w:color="auto" w:fill="FFFFFF"/>
        <w:rPr>
          <w:sz w:val="28"/>
          <w:szCs w:val="28"/>
          <w:lang w:val="ru-RU" w:eastAsia="ru-RU"/>
        </w:rPr>
      </w:pPr>
      <w:r w:rsidRPr="00A521C7">
        <w:rPr>
          <w:b/>
          <w:bCs/>
          <w:sz w:val="28"/>
          <w:szCs w:val="28"/>
          <w:lang w:val="ru-RU" w:eastAsia="ru-RU"/>
        </w:rPr>
        <w:t>Література.</w:t>
      </w:r>
    </w:p>
    <w:p w:rsidR="00A521C7" w:rsidRDefault="00A521C7" w:rsidP="00A521C7">
      <w:pPr>
        <w:shd w:val="clear" w:color="auto" w:fill="FFFFFF"/>
        <w:rPr>
          <w:sz w:val="28"/>
          <w:szCs w:val="28"/>
          <w:lang w:val="ru-RU" w:eastAsia="ru-RU"/>
        </w:rPr>
      </w:pPr>
      <w:r w:rsidRPr="00A521C7">
        <w:rPr>
          <w:sz w:val="28"/>
          <w:szCs w:val="28"/>
          <w:lang w:val="ru-RU" w:eastAsia="ru-RU"/>
        </w:rPr>
        <w:t xml:space="preserve">Податковий кодекс України </w:t>
      </w:r>
    </w:p>
    <w:p w:rsidR="00D31682" w:rsidRDefault="00D31682" w:rsidP="00A521C7">
      <w:pPr>
        <w:shd w:val="clear" w:color="auto" w:fill="FFFFFF"/>
        <w:rPr>
          <w:sz w:val="28"/>
          <w:szCs w:val="28"/>
          <w:lang w:val="ru-RU" w:eastAsia="ru-RU"/>
        </w:rPr>
      </w:pPr>
      <w:r>
        <w:rPr>
          <w:sz w:val="28"/>
          <w:szCs w:val="28"/>
          <w:lang w:val="ru-RU" w:eastAsia="ru-RU"/>
        </w:rPr>
        <w:t xml:space="preserve">Завдання: </w:t>
      </w:r>
    </w:p>
    <w:p w:rsidR="00D31682" w:rsidRDefault="00D31682" w:rsidP="00D31682">
      <w:pPr>
        <w:shd w:val="clear" w:color="auto" w:fill="FFFFFF"/>
        <w:rPr>
          <w:sz w:val="28"/>
          <w:szCs w:val="28"/>
          <w:lang w:val="ru-RU" w:eastAsia="ru-RU"/>
        </w:rPr>
      </w:pPr>
      <w:r w:rsidRPr="00D31682">
        <w:rPr>
          <w:sz w:val="28"/>
          <w:szCs w:val="28"/>
          <w:lang w:val="ru-RU" w:eastAsia="ru-RU"/>
        </w:rPr>
        <w:t>1.</w:t>
      </w:r>
      <w:r>
        <w:rPr>
          <w:sz w:val="28"/>
          <w:szCs w:val="28"/>
          <w:lang w:val="ru-RU" w:eastAsia="ru-RU"/>
        </w:rPr>
        <w:t xml:space="preserve"> Ознайомлення з методичними вказівками</w:t>
      </w:r>
    </w:p>
    <w:p w:rsidR="00D31682" w:rsidRPr="00D31682" w:rsidRDefault="00D31682" w:rsidP="00D31682">
      <w:pPr>
        <w:shd w:val="clear" w:color="auto" w:fill="FFFFFF"/>
        <w:rPr>
          <w:sz w:val="28"/>
          <w:szCs w:val="28"/>
          <w:lang w:val="ru-RU" w:eastAsia="ru-RU"/>
        </w:rPr>
      </w:pPr>
      <w:r>
        <w:rPr>
          <w:sz w:val="28"/>
          <w:szCs w:val="28"/>
          <w:lang w:val="ru-RU" w:eastAsia="ru-RU"/>
        </w:rPr>
        <w:t>2. Заповними податкову накладну з ПДВ</w:t>
      </w:r>
    </w:p>
    <w:p w:rsidR="00A521C7" w:rsidRPr="00A521C7" w:rsidRDefault="00A521C7" w:rsidP="00A521C7">
      <w:pPr>
        <w:shd w:val="clear" w:color="auto" w:fill="FFFFFF"/>
        <w:rPr>
          <w:sz w:val="28"/>
          <w:szCs w:val="28"/>
          <w:lang w:val="ru-RU" w:eastAsia="ru-RU"/>
        </w:rPr>
      </w:pPr>
      <w:r w:rsidRPr="00A521C7">
        <w:rPr>
          <w:b/>
          <w:bCs/>
          <w:sz w:val="28"/>
          <w:szCs w:val="28"/>
          <w:lang w:val="ru-RU" w:eastAsia="ru-RU"/>
        </w:rPr>
        <w:t>Методичні вказівки.</w:t>
      </w:r>
    </w:p>
    <w:p w:rsidR="00A521C7" w:rsidRDefault="00A521C7" w:rsidP="00A521C7">
      <w:pPr>
        <w:shd w:val="clear" w:color="auto" w:fill="FFFFFF"/>
        <w:rPr>
          <w:sz w:val="28"/>
          <w:szCs w:val="28"/>
          <w:lang w:val="ru-RU" w:eastAsia="ru-RU"/>
        </w:rPr>
      </w:pPr>
      <w:r w:rsidRPr="00A521C7">
        <w:rPr>
          <w:sz w:val="28"/>
          <w:szCs w:val="28"/>
          <w:lang w:val="ru-RU" w:eastAsia="ru-RU"/>
        </w:rPr>
        <w:t>Опрацювати V та XX розділи Податкового кодексу України та вирішити ситуаційні завдання. При визначенні ставки податку  на додану вартість слід врахувати інформацію XX розділу перехідних положень (пункт 10).</w:t>
      </w:r>
    </w:p>
    <w:p w:rsidR="00A521C7" w:rsidRPr="00A521C7" w:rsidRDefault="00A521C7" w:rsidP="00A521C7">
      <w:pPr>
        <w:pStyle w:val="a4"/>
        <w:rPr>
          <w:rFonts w:ascii="Times New Roman" w:hAnsi="Times New Roman"/>
          <w:sz w:val="28"/>
          <w:szCs w:val="28"/>
        </w:rPr>
      </w:pPr>
      <w:r w:rsidRPr="00A521C7">
        <w:rPr>
          <w:rFonts w:ascii="Times New Roman" w:hAnsi="Times New Roman"/>
          <w:sz w:val="28"/>
          <w:szCs w:val="28"/>
        </w:rPr>
        <w:t>Після виконання завдання студенти повинні</w:t>
      </w:r>
    </w:p>
    <w:p w:rsidR="00A521C7" w:rsidRPr="00A521C7" w:rsidRDefault="00A521C7" w:rsidP="00A521C7">
      <w:pPr>
        <w:pStyle w:val="a4"/>
        <w:rPr>
          <w:rFonts w:ascii="Times New Roman" w:hAnsi="Times New Roman"/>
          <w:sz w:val="28"/>
          <w:szCs w:val="28"/>
        </w:rPr>
      </w:pPr>
      <w:r w:rsidRPr="00A521C7">
        <w:rPr>
          <w:rFonts w:ascii="Times New Roman" w:hAnsi="Times New Roman"/>
          <w:sz w:val="28"/>
          <w:szCs w:val="28"/>
        </w:rPr>
        <w:t>З Н А Т И  :</w:t>
      </w:r>
    </w:p>
    <w:p w:rsidR="00A521C7" w:rsidRPr="00A521C7" w:rsidRDefault="00A521C7" w:rsidP="00A521C7">
      <w:pPr>
        <w:pStyle w:val="a4"/>
        <w:rPr>
          <w:rFonts w:ascii="Times New Roman" w:hAnsi="Times New Roman"/>
          <w:sz w:val="28"/>
          <w:szCs w:val="28"/>
        </w:rPr>
      </w:pPr>
      <w:r w:rsidRPr="00A521C7">
        <w:rPr>
          <w:rFonts w:ascii="Times New Roman" w:hAnsi="Times New Roman"/>
          <w:sz w:val="28"/>
          <w:szCs w:val="28"/>
        </w:rPr>
        <w:t>Об’єкти оподаткування ПДВ, базу оподаткування, ставки податку, порядок визначення та сплати  ПДВ. Організацію податкового обліку з ПДВ.</w:t>
      </w:r>
    </w:p>
    <w:p w:rsidR="00A521C7" w:rsidRPr="00A521C7" w:rsidRDefault="00A521C7" w:rsidP="00A521C7">
      <w:pPr>
        <w:pStyle w:val="a4"/>
        <w:rPr>
          <w:rFonts w:ascii="Times New Roman" w:hAnsi="Times New Roman"/>
          <w:sz w:val="28"/>
          <w:szCs w:val="28"/>
        </w:rPr>
      </w:pPr>
      <w:r w:rsidRPr="00A521C7">
        <w:rPr>
          <w:rFonts w:ascii="Times New Roman" w:hAnsi="Times New Roman"/>
          <w:sz w:val="28"/>
          <w:szCs w:val="28"/>
        </w:rPr>
        <w:t>В М І Т И  :</w:t>
      </w:r>
    </w:p>
    <w:p w:rsidR="00A521C7" w:rsidRPr="00A521C7" w:rsidRDefault="00A521C7" w:rsidP="00A521C7">
      <w:pPr>
        <w:pStyle w:val="a4"/>
        <w:rPr>
          <w:rFonts w:ascii="Times New Roman" w:hAnsi="Times New Roman"/>
          <w:sz w:val="28"/>
          <w:szCs w:val="28"/>
        </w:rPr>
      </w:pPr>
      <w:r w:rsidRPr="00A521C7">
        <w:rPr>
          <w:rFonts w:ascii="Times New Roman" w:hAnsi="Times New Roman"/>
          <w:sz w:val="28"/>
          <w:szCs w:val="28"/>
        </w:rPr>
        <w:t>Користуватися законодавчими та нормативними актами. Скласти податкову накладну, здійснити записи даних податкових накладних у реєстр отриманих та виданих податкових накладних. Скласти декларацію з ПДВ. Складати податкову звітність з використанням програмного забезпечення.</w:t>
      </w:r>
    </w:p>
    <w:p w:rsidR="00A521C7" w:rsidRPr="00A521C7" w:rsidRDefault="00A521C7" w:rsidP="00A521C7">
      <w:pPr>
        <w:shd w:val="clear" w:color="auto" w:fill="FFFFFF"/>
        <w:rPr>
          <w:sz w:val="28"/>
          <w:szCs w:val="28"/>
          <w:lang w:val="ru-RU" w:eastAsia="ru-RU"/>
        </w:rPr>
      </w:pPr>
    </w:p>
    <w:p w:rsidR="00A521C7" w:rsidRPr="00A521C7" w:rsidRDefault="00A521C7" w:rsidP="00A521C7">
      <w:pPr>
        <w:shd w:val="clear" w:color="auto" w:fill="FFFFFF"/>
        <w:rPr>
          <w:sz w:val="28"/>
          <w:szCs w:val="28"/>
          <w:lang w:val="ru-RU" w:eastAsia="ru-RU"/>
        </w:rPr>
      </w:pPr>
      <w:r w:rsidRPr="00A521C7">
        <w:rPr>
          <w:b/>
          <w:bCs/>
          <w:sz w:val="28"/>
          <w:szCs w:val="28"/>
          <w:lang w:val="ru-RU" w:eastAsia="ru-RU"/>
        </w:rPr>
        <w:t>Данні для виконання роботи.</w:t>
      </w:r>
    </w:p>
    <w:p w:rsidR="00A521C7" w:rsidRPr="00A521C7" w:rsidRDefault="00A521C7" w:rsidP="00A521C7">
      <w:pPr>
        <w:shd w:val="clear" w:color="auto" w:fill="FFFFFF"/>
        <w:rPr>
          <w:sz w:val="28"/>
          <w:szCs w:val="28"/>
          <w:lang w:val="ru-RU" w:eastAsia="ru-RU"/>
        </w:rPr>
      </w:pPr>
      <w:r w:rsidRPr="00A521C7">
        <w:rPr>
          <w:b/>
          <w:bCs/>
          <w:sz w:val="28"/>
          <w:szCs w:val="28"/>
          <w:lang w:val="ru-RU" w:eastAsia="ru-RU"/>
        </w:rPr>
        <w:t>Завдання № 1</w:t>
      </w:r>
    </w:p>
    <w:p w:rsidR="00A521C7" w:rsidRPr="00A521C7" w:rsidRDefault="00A521C7" w:rsidP="00A521C7">
      <w:pPr>
        <w:shd w:val="clear" w:color="auto" w:fill="FFFFFF"/>
        <w:rPr>
          <w:sz w:val="28"/>
          <w:szCs w:val="28"/>
          <w:lang w:val="ru-RU" w:eastAsia="ru-RU"/>
        </w:rPr>
      </w:pPr>
      <w:r w:rsidRPr="00A521C7">
        <w:rPr>
          <w:sz w:val="28"/>
          <w:szCs w:val="28"/>
          <w:lang w:val="ru-RU" w:eastAsia="ru-RU"/>
        </w:rPr>
        <w:t>Оформити податкову накладну № 135 від 15 лютого поточного року ВАТ «Зелений Гай» реалізовало озиму пшеницю ТОВ «Агропродукт» згідно договору купівлі-продажу по безготівковому розрахунку.</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69"/>
        <w:gridCol w:w="3924"/>
        <w:gridCol w:w="902"/>
        <w:gridCol w:w="665"/>
        <w:gridCol w:w="507"/>
        <w:gridCol w:w="665"/>
        <w:gridCol w:w="507"/>
        <w:gridCol w:w="929"/>
        <w:gridCol w:w="507"/>
        <w:gridCol w:w="665"/>
      </w:tblGrid>
      <w:tr w:rsidR="00A521C7" w:rsidRPr="00A521C7" w:rsidTr="00A521C7">
        <w:trPr>
          <w:trHeight w:val="195"/>
          <w:tblCellSpacing w:w="0" w:type="dxa"/>
          <w:jc w:val="center"/>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A521C7" w:rsidRPr="00A521C7" w:rsidRDefault="00A521C7" w:rsidP="00F101D4">
            <w:pPr>
              <w:rPr>
                <w:sz w:val="28"/>
                <w:szCs w:val="28"/>
                <w:lang w:val="ru-RU" w:eastAsia="ru-RU"/>
              </w:rPr>
            </w:pPr>
            <w:r w:rsidRPr="00A521C7">
              <w:rPr>
                <w:sz w:val="28"/>
                <w:szCs w:val="28"/>
                <w:lang w:val="ru-RU" w:eastAsia="ru-RU"/>
              </w:rPr>
              <w:t>№</w:t>
            </w:r>
          </w:p>
          <w:p w:rsidR="00A521C7" w:rsidRPr="00A521C7" w:rsidRDefault="00A521C7" w:rsidP="00F101D4">
            <w:pPr>
              <w:rPr>
                <w:sz w:val="28"/>
                <w:szCs w:val="28"/>
                <w:lang w:val="ru-RU" w:eastAsia="ru-RU"/>
              </w:rPr>
            </w:pPr>
            <w:r w:rsidRPr="00A521C7">
              <w:rPr>
                <w:sz w:val="28"/>
                <w:szCs w:val="28"/>
                <w:lang w:val="ru-RU" w:eastAsia="ru-RU"/>
              </w:rPr>
              <w:t>з/п</w:t>
            </w:r>
          </w:p>
        </w:tc>
        <w:tc>
          <w:tcPr>
            <w:tcW w:w="3924" w:type="dxa"/>
            <w:vMerge w:val="restart"/>
            <w:tcBorders>
              <w:top w:val="outset" w:sz="6" w:space="0" w:color="auto"/>
              <w:left w:val="outset" w:sz="6" w:space="0" w:color="auto"/>
              <w:bottom w:val="outset" w:sz="6" w:space="0" w:color="auto"/>
              <w:right w:val="outset" w:sz="6" w:space="0" w:color="auto"/>
            </w:tcBorders>
            <w:vAlign w:val="center"/>
            <w:hideMark/>
          </w:tcPr>
          <w:p w:rsidR="00A521C7" w:rsidRPr="00A521C7" w:rsidRDefault="00A521C7" w:rsidP="00F101D4">
            <w:pPr>
              <w:rPr>
                <w:sz w:val="28"/>
                <w:szCs w:val="28"/>
                <w:lang w:val="ru-RU" w:eastAsia="ru-RU"/>
              </w:rPr>
            </w:pPr>
            <w:r w:rsidRPr="00A521C7">
              <w:rPr>
                <w:sz w:val="28"/>
                <w:szCs w:val="28"/>
                <w:lang w:val="ru-RU" w:eastAsia="ru-RU"/>
              </w:rPr>
              <w:t> </w:t>
            </w:r>
          </w:p>
          <w:p w:rsidR="00A521C7" w:rsidRPr="00A521C7" w:rsidRDefault="00A521C7" w:rsidP="00F101D4">
            <w:pPr>
              <w:rPr>
                <w:sz w:val="28"/>
                <w:szCs w:val="28"/>
                <w:lang w:val="ru-RU" w:eastAsia="ru-RU"/>
              </w:rPr>
            </w:pPr>
            <w:r w:rsidRPr="00A521C7">
              <w:rPr>
                <w:sz w:val="28"/>
                <w:szCs w:val="28"/>
                <w:lang w:val="ru-RU" w:eastAsia="ru-RU"/>
              </w:rPr>
              <w:t>Показники</w:t>
            </w:r>
          </w:p>
        </w:tc>
        <w:tc>
          <w:tcPr>
            <w:tcW w:w="5347" w:type="dxa"/>
            <w:gridSpan w:val="8"/>
            <w:tcBorders>
              <w:top w:val="outset" w:sz="6" w:space="0" w:color="auto"/>
              <w:left w:val="outset" w:sz="6" w:space="0" w:color="auto"/>
              <w:bottom w:val="outset" w:sz="6" w:space="0" w:color="auto"/>
              <w:right w:val="outset" w:sz="6" w:space="0" w:color="auto"/>
            </w:tcBorders>
            <w:vAlign w:val="center"/>
            <w:hideMark/>
          </w:tcPr>
          <w:p w:rsidR="00A521C7" w:rsidRPr="00A521C7" w:rsidRDefault="00A521C7" w:rsidP="00F101D4">
            <w:pPr>
              <w:spacing w:line="195" w:lineRule="atLeast"/>
              <w:rPr>
                <w:sz w:val="28"/>
                <w:szCs w:val="28"/>
                <w:lang w:val="ru-RU" w:eastAsia="ru-RU"/>
              </w:rPr>
            </w:pPr>
            <w:r w:rsidRPr="00A521C7">
              <w:rPr>
                <w:sz w:val="28"/>
                <w:szCs w:val="28"/>
                <w:lang w:val="ru-RU" w:eastAsia="ru-RU"/>
              </w:rPr>
              <w:t>варіанти</w:t>
            </w:r>
          </w:p>
        </w:tc>
      </w:tr>
      <w:tr w:rsidR="00A521C7" w:rsidRPr="00A521C7" w:rsidTr="00A521C7">
        <w:trPr>
          <w:trHeight w:val="345"/>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A521C7" w:rsidRPr="00A521C7" w:rsidRDefault="00A521C7" w:rsidP="00F101D4">
            <w:pPr>
              <w:rPr>
                <w:sz w:val="28"/>
                <w:szCs w:val="28"/>
                <w:lang w:val="ru-RU" w:eastAsia="ru-RU"/>
              </w:rPr>
            </w:pPr>
          </w:p>
        </w:tc>
        <w:tc>
          <w:tcPr>
            <w:tcW w:w="3924" w:type="dxa"/>
            <w:vMerge/>
            <w:tcBorders>
              <w:top w:val="outset" w:sz="6" w:space="0" w:color="auto"/>
              <w:left w:val="outset" w:sz="6" w:space="0" w:color="auto"/>
              <w:bottom w:val="outset" w:sz="6" w:space="0" w:color="auto"/>
              <w:right w:val="outset" w:sz="6" w:space="0" w:color="auto"/>
            </w:tcBorders>
            <w:vAlign w:val="center"/>
            <w:hideMark/>
          </w:tcPr>
          <w:p w:rsidR="00A521C7" w:rsidRPr="00A521C7" w:rsidRDefault="00A521C7" w:rsidP="00F101D4">
            <w:pPr>
              <w:rPr>
                <w:sz w:val="28"/>
                <w:szCs w:val="28"/>
                <w:lang w:val="ru-RU" w:eastAsia="ru-RU"/>
              </w:rPr>
            </w:pPr>
          </w:p>
        </w:tc>
        <w:tc>
          <w:tcPr>
            <w:tcW w:w="800" w:type="dxa"/>
            <w:tcBorders>
              <w:top w:val="outset" w:sz="6" w:space="0" w:color="auto"/>
              <w:left w:val="outset" w:sz="6" w:space="0" w:color="auto"/>
              <w:bottom w:val="outset" w:sz="6" w:space="0" w:color="auto"/>
              <w:right w:val="outset" w:sz="6" w:space="0" w:color="auto"/>
            </w:tcBorders>
            <w:vAlign w:val="center"/>
            <w:hideMark/>
          </w:tcPr>
          <w:p w:rsidR="00A521C7" w:rsidRPr="00A521C7" w:rsidRDefault="00A521C7" w:rsidP="00A521C7">
            <w:pPr>
              <w:jc w:val="center"/>
              <w:rPr>
                <w:sz w:val="28"/>
                <w:szCs w:val="28"/>
                <w:lang w:val="ru-RU" w:eastAsia="ru-RU"/>
              </w:rPr>
            </w:pPr>
            <w:r w:rsidRPr="00A521C7">
              <w:rPr>
                <w:sz w:val="28"/>
                <w:szCs w:val="28"/>
                <w:lang w:val="ru-RU" w:eastAsia="ru-RU"/>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A521C7" w:rsidRPr="00A521C7" w:rsidRDefault="00A521C7" w:rsidP="00A521C7">
            <w:pPr>
              <w:jc w:val="center"/>
              <w:rPr>
                <w:sz w:val="28"/>
                <w:szCs w:val="28"/>
                <w:lang w:val="ru-RU" w:eastAsia="ru-RU"/>
              </w:rPr>
            </w:pPr>
            <w:r w:rsidRPr="00A521C7">
              <w:rPr>
                <w:sz w:val="28"/>
                <w:szCs w:val="28"/>
                <w:lang w:val="ru-RU" w:eastAsia="ru-RU"/>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A521C7" w:rsidRPr="00A521C7" w:rsidRDefault="00A521C7" w:rsidP="00A521C7">
            <w:pPr>
              <w:jc w:val="center"/>
              <w:rPr>
                <w:sz w:val="28"/>
                <w:szCs w:val="28"/>
                <w:lang w:val="ru-RU" w:eastAsia="ru-RU"/>
              </w:rPr>
            </w:pPr>
            <w:r w:rsidRPr="00A521C7">
              <w:rPr>
                <w:sz w:val="28"/>
                <w:szCs w:val="28"/>
                <w:lang w:val="ru-RU" w:eastAsia="ru-RU"/>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A521C7" w:rsidRPr="00A521C7" w:rsidRDefault="00A521C7" w:rsidP="00A521C7">
            <w:pPr>
              <w:jc w:val="center"/>
              <w:rPr>
                <w:sz w:val="28"/>
                <w:szCs w:val="28"/>
                <w:lang w:val="ru-RU" w:eastAsia="ru-RU"/>
              </w:rPr>
            </w:pPr>
            <w:r w:rsidRPr="00A521C7">
              <w:rPr>
                <w:sz w:val="28"/>
                <w:szCs w:val="28"/>
                <w:lang w:val="ru-RU" w:eastAsia="ru-RU"/>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A521C7" w:rsidRPr="00A521C7" w:rsidRDefault="00A521C7" w:rsidP="00A521C7">
            <w:pPr>
              <w:jc w:val="center"/>
              <w:rPr>
                <w:sz w:val="28"/>
                <w:szCs w:val="28"/>
                <w:lang w:val="ru-RU" w:eastAsia="ru-RU"/>
              </w:rPr>
            </w:pPr>
            <w:r w:rsidRPr="00A521C7">
              <w:rPr>
                <w:sz w:val="28"/>
                <w:szCs w:val="28"/>
                <w:lang w:val="ru-RU" w:eastAsia="ru-RU"/>
              </w:rPr>
              <w:t>5</w:t>
            </w:r>
          </w:p>
        </w:tc>
        <w:tc>
          <w:tcPr>
            <w:tcW w:w="824" w:type="dxa"/>
            <w:tcBorders>
              <w:top w:val="outset" w:sz="6" w:space="0" w:color="auto"/>
              <w:left w:val="outset" w:sz="6" w:space="0" w:color="auto"/>
              <w:bottom w:val="outset" w:sz="6" w:space="0" w:color="auto"/>
              <w:right w:val="outset" w:sz="6" w:space="0" w:color="auto"/>
            </w:tcBorders>
            <w:vAlign w:val="center"/>
            <w:hideMark/>
          </w:tcPr>
          <w:p w:rsidR="00A521C7" w:rsidRPr="00A521C7" w:rsidRDefault="00A521C7" w:rsidP="00A521C7">
            <w:pPr>
              <w:jc w:val="center"/>
              <w:rPr>
                <w:sz w:val="28"/>
                <w:szCs w:val="28"/>
                <w:lang w:val="ru-RU" w:eastAsia="ru-RU"/>
              </w:rPr>
            </w:pPr>
            <w:r w:rsidRPr="00A521C7">
              <w:rPr>
                <w:sz w:val="28"/>
                <w:szCs w:val="28"/>
                <w:lang w:val="ru-RU" w:eastAsia="ru-RU"/>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A521C7" w:rsidRPr="00A521C7" w:rsidRDefault="00A521C7" w:rsidP="00A521C7">
            <w:pPr>
              <w:jc w:val="center"/>
              <w:rPr>
                <w:sz w:val="28"/>
                <w:szCs w:val="28"/>
                <w:lang w:val="ru-RU" w:eastAsia="ru-RU"/>
              </w:rPr>
            </w:pPr>
            <w:r w:rsidRPr="00A521C7">
              <w:rPr>
                <w:sz w:val="28"/>
                <w:szCs w:val="28"/>
                <w:lang w:val="ru-RU" w:eastAsia="ru-RU"/>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A521C7" w:rsidRPr="00A521C7" w:rsidRDefault="00A521C7" w:rsidP="00A521C7">
            <w:pPr>
              <w:jc w:val="center"/>
              <w:rPr>
                <w:sz w:val="28"/>
                <w:szCs w:val="28"/>
                <w:lang w:val="ru-RU" w:eastAsia="ru-RU"/>
              </w:rPr>
            </w:pPr>
            <w:r w:rsidRPr="00A521C7">
              <w:rPr>
                <w:sz w:val="28"/>
                <w:szCs w:val="28"/>
                <w:lang w:val="ru-RU" w:eastAsia="ru-RU"/>
              </w:rPr>
              <w:t>8</w:t>
            </w:r>
          </w:p>
        </w:tc>
      </w:tr>
      <w:tr w:rsidR="00A521C7" w:rsidRPr="00A521C7" w:rsidTr="00A521C7">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A521C7" w:rsidRPr="00A521C7" w:rsidRDefault="00A521C7" w:rsidP="00F101D4">
            <w:pPr>
              <w:rPr>
                <w:sz w:val="28"/>
                <w:szCs w:val="28"/>
                <w:lang w:val="ru-RU" w:eastAsia="ru-RU"/>
              </w:rPr>
            </w:pPr>
            <w:r w:rsidRPr="00A521C7">
              <w:rPr>
                <w:sz w:val="28"/>
                <w:szCs w:val="28"/>
                <w:lang w:val="ru-RU" w:eastAsia="ru-RU"/>
              </w:rPr>
              <w:t>1.</w:t>
            </w:r>
          </w:p>
        </w:tc>
        <w:tc>
          <w:tcPr>
            <w:tcW w:w="3924" w:type="dxa"/>
            <w:tcBorders>
              <w:top w:val="outset" w:sz="6" w:space="0" w:color="auto"/>
              <w:left w:val="outset" w:sz="6" w:space="0" w:color="auto"/>
              <w:bottom w:val="outset" w:sz="6" w:space="0" w:color="auto"/>
              <w:right w:val="outset" w:sz="6" w:space="0" w:color="auto"/>
            </w:tcBorders>
            <w:vAlign w:val="center"/>
            <w:hideMark/>
          </w:tcPr>
          <w:p w:rsidR="00A521C7" w:rsidRPr="00A521C7" w:rsidRDefault="00A521C7" w:rsidP="00F101D4">
            <w:pPr>
              <w:rPr>
                <w:sz w:val="28"/>
                <w:szCs w:val="28"/>
                <w:lang w:val="ru-RU" w:eastAsia="ru-RU"/>
              </w:rPr>
            </w:pPr>
            <w:r w:rsidRPr="00A521C7">
              <w:rPr>
                <w:sz w:val="28"/>
                <w:szCs w:val="28"/>
                <w:lang w:val="ru-RU" w:eastAsia="ru-RU"/>
              </w:rPr>
              <w:t>Одиниця виміру товару</w:t>
            </w:r>
          </w:p>
        </w:tc>
        <w:tc>
          <w:tcPr>
            <w:tcW w:w="800" w:type="dxa"/>
            <w:tcBorders>
              <w:top w:val="outset" w:sz="6" w:space="0" w:color="auto"/>
              <w:left w:val="outset" w:sz="6" w:space="0" w:color="auto"/>
              <w:bottom w:val="outset" w:sz="6" w:space="0" w:color="auto"/>
              <w:right w:val="outset" w:sz="6" w:space="0" w:color="auto"/>
            </w:tcBorders>
            <w:vAlign w:val="center"/>
            <w:hideMark/>
          </w:tcPr>
          <w:p w:rsidR="00A521C7" w:rsidRPr="00A521C7" w:rsidRDefault="00A521C7" w:rsidP="00A521C7">
            <w:pPr>
              <w:jc w:val="center"/>
              <w:rPr>
                <w:sz w:val="28"/>
                <w:szCs w:val="28"/>
                <w:lang w:val="ru-RU" w:eastAsia="ru-RU"/>
              </w:rPr>
            </w:pPr>
            <w:r w:rsidRPr="00A521C7">
              <w:rPr>
                <w:sz w:val="28"/>
                <w:szCs w:val="28"/>
                <w:lang w:val="ru-RU" w:eastAsia="ru-RU"/>
              </w:rPr>
              <w:t>ц</w:t>
            </w:r>
          </w:p>
        </w:tc>
        <w:tc>
          <w:tcPr>
            <w:tcW w:w="0" w:type="auto"/>
            <w:tcBorders>
              <w:top w:val="outset" w:sz="6" w:space="0" w:color="auto"/>
              <w:left w:val="outset" w:sz="6" w:space="0" w:color="auto"/>
              <w:bottom w:val="outset" w:sz="6" w:space="0" w:color="auto"/>
              <w:right w:val="outset" w:sz="6" w:space="0" w:color="auto"/>
            </w:tcBorders>
            <w:vAlign w:val="center"/>
            <w:hideMark/>
          </w:tcPr>
          <w:p w:rsidR="00A521C7" w:rsidRPr="00A521C7" w:rsidRDefault="00A521C7" w:rsidP="00A521C7">
            <w:pPr>
              <w:jc w:val="center"/>
              <w:rPr>
                <w:sz w:val="28"/>
                <w:szCs w:val="28"/>
                <w:lang w:val="ru-RU" w:eastAsia="ru-RU"/>
              </w:rPr>
            </w:pPr>
            <w:r w:rsidRPr="00A521C7">
              <w:rPr>
                <w:sz w:val="28"/>
                <w:szCs w:val="28"/>
                <w:lang w:val="ru-RU" w:eastAsia="ru-RU"/>
              </w:rPr>
              <w:t>т</w:t>
            </w:r>
          </w:p>
        </w:tc>
        <w:tc>
          <w:tcPr>
            <w:tcW w:w="0" w:type="auto"/>
            <w:tcBorders>
              <w:top w:val="outset" w:sz="6" w:space="0" w:color="auto"/>
              <w:left w:val="outset" w:sz="6" w:space="0" w:color="auto"/>
              <w:bottom w:val="outset" w:sz="6" w:space="0" w:color="auto"/>
              <w:right w:val="outset" w:sz="6" w:space="0" w:color="auto"/>
            </w:tcBorders>
            <w:vAlign w:val="center"/>
            <w:hideMark/>
          </w:tcPr>
          <w:p w:rsidR="00A521C7" w:rsidRPr="00A521C7" w:rsidRDefault="00A521C7" w:rsidP="00A521C7">
            <w:pPr>
              <w:jc w:val="center"/>
              <w:rPr>
                <w:sz w:val="28"/>
                <w:szCs w:val="28"/>
                <w:lang w:val="ru-RU" w:eastAsia="ru-RU"/>
              </w:rPr>
            </w:pPr>
            <w:r w:rsidRPr="00A521C7">
              <w:rPr>
                <w:sz w:val="28"/>
                <w:szCs w:val="28"/>
                <w:lang w:val="ru-RU" w:eastAsia="ru-RU"/>
              </w:rPr>
              <w:t>ц</w:t>
            </w:r>
          </w:p>
        </w:tc>
        <w:tc>
          <w:tcPr>
            <w:tcW w:w="0" w:type="auto"/>
            <w:tcBorders>
              <w:top w:val="outset" w:sz="6" w:space="0" w:color="auto"/>
              <w:left w:val="outset" w:sz="6" w:space="0" w:color="auto"/>
              <w:bottom w:val="outset" w:sz="6" w:space="0" w:color="auto"/>
              <w:right w:val="outset" w:sz="6" w:space="0" w:color="auto"/>
            </w:tcBorders>
            <w:vAlign w:val="center"/>
            <w:hideMark/>
          </w:tcPr>
          <w:p w:rsidR="00A521C7" w:rsidRPr="00A521C7" w:rsidRDefault="00A521C7" w:rsidP="00A521C7">
            <w:pPr>
              <w:jc w:val="center"/>
              <w:rPr>
                <w:sz w:val="28"/>
                <w:szCs w:val="28"/>
                <w:lang w:val="ru-RU" w:eastAsia="ru-RU"/>
              </w:rPr>
            </w:pPr>
            <w:r w:rsidRPr="00A521C7">
              <w:rPr>
                <w:sz w:val="28"/>
                <w:szCs w:val="28"/>
                <w:lang w:val="ru-RU" w:eastAsia="ru-RU"/>
              </w:rPr>
              <w:t>т</w:t>
            </w:r>
          </w:p>
        </w:tc>
        <w:tc>
          <w:tcPr>
            <w:tcW w:w="0" w:type="auto"/>
            <w:tcBorders>
              <w:top w:val="outset" w:sz="6" w:space="0" w:color="auto"/>
              <w:left w:val="outset" w:sz="6" w:space="0" w:color="auto"/>
              <w:bottom w:val="outset" w:sz="6" w:space="0" w:color="auto"/>
              <w:right w:val="outset" w:sz="6" w:space="0" w:color="auto"/>
            </w:tcBorders>
            <w:vAlign w:val="center"/>
            <w:hideMark/>
          </w:tcPr>
          <w:p w:rsidR="00A521C7" w:rsidRPr="00A521C7" w:rsidRDefault="00A521C7" w:rsidP="00A521C7">
            <w:pPr>
              <w:jc w:val="center"/>
              <w:rPr>
                <w:sz w:val="28"/>
                <w:szCs w:val="28"/>
                <w:lang w:val="ru-RU" w:eastAsia="ru-RU"/>
              </w:rPr>
            </w:pPr>
            <w:r w:rsidRPr="00A521C7">
              <w:rPr>
                <w:sz w:val="28"/>
                <w:szCs w:val="28"/>
                <w:lang w:val="ru-RU" w:eastAsia="ru-RU"/>
              </w:rPr>
              <w:t>ц</w:t>
            </w:r>
          </w:p>
        </w:tc>
        <w:tc>
          <w:tcPr>
            <w:tcW w:w="824" w:type="dxa"/>
            <w:tcBorders>
              <w:top w:val="outset" w:sz="6" w:space="0" w:color="auto"/>
              <w:left w:val="outset" w:sz="6" w:space="0" w:color="auto"/>
              <w:bottom w:val="outset" w:sz="6" w:space="0" w:color="auto"/>
              <w:right w:val="outset" w:sz="6" w:space="0" w:color="auto"/>
            </w:tcBorders>
            <w:vAlign w:val="center"/>
            <w:hideMark/>
          </w:tcPr>
          <w:p w:rsidR="00A521C7" w:rsidRPr="00A521C7" w:rsidRDefault="00A521C7" w:rsidP="00A521C7">
            <w:pPr>
              <w:jc w:val="center"/>
              <w:rPr>
                <w:sz w:val="28"/>
                <w:szCs w:val="28"/>
                <w:lang w:val="ru-RU" w:eastAsia="ru-RU"/>
              </w:rPr>
            </w:pPr>
            <w:r w:rsidRPr="00A521C7">
              <w:rPr>
                <w:sz w:val="28"/>
                <w:szCs w:val="28"/>
                <w:lang w:val="ru-RU" w:eastAsia="ru-RU"/>
              </w:rPr>
              <w:t>т</w:t>
            </w:r>
          </w:p>
        </w:tc>
        <w:tc>
          <w:tcPr>
            <w:tcW w:w="0" w:type="auto"/>
            <w:tcBorders>
              <w:top w:val="outset" w:sz="6" w:space="0" w:color="auto"/>
              <w:left w:val="outset" w:sz="6" w:space="0" w:color="auto"/>
              <w:bottom w:val="outset" w:sz="6" w:space="0" w:color="auto"/>
              <w:right w:val="outset" w:sz="6" w:space="0" w:color="auto"/>
            </w:tcBorders>
            <w:vAlign w:val="center"/>
            <w:hideMark/>
          </w:tcPr>
          <w:p w:rsidR="00A521C7" w:rsidRPr="00A521C7" w:rsidRDefault="00A521C7" w:rsidP="00A521C7">
            <w:pPr>
              <w:jc w:val="center"/>
              <w:rPr>
                <w:sz w:val="28"/>
                <w:szCs w:val="28"/>
                <w:lang w:val="ru-RU" w:eastAsia="ru-RU"/>
              </w:rPr>
            </w:pPr>
            <w:r w:rsidRPr="00A521C7">
              <w:rPr>
                <w:sz w:val="28"/>
                <w:szCs w:val="28"/>
                <w:lang w:val="ru-RU" w:eastAsia="ru-RU"/>
              </w:rPr>
              <w:t>ц</w:t>
            </w:r>
          </w:p>
        </w:tc>
        <w:tc>
          <w:tcPr>
            <w:tcW w:w="0" w:type="auto"/>
            <w:tcBorders>
              <w:top w:val="outset" w:sz="6" w:space="0" w:color="auto"/>
              <w:left w:val="outset" w:sz="6" w:space="0" w:color="auto"/>
              <w:bottom w:val="outset" w:sz="6" w:space="0" w:color="auto"/>
              <w:right w:val="outset" w:sz="6" w:space="0" w:color="auto"/>
            </w:tcBorders>
            <w:vAlign w:val="center"/>
            <w:hideMark/>
          </w:tcPr>
          <w:p w:rsidR="00A521C7" w:rsidRPr="00A521C7" w:rsidRDefault="00A521C7" w:rsidP="00A521C7">
            <w:pPr>
              <w:jc w:val="center"/>
              <w:rPr>
                <w:sz w:val="28"/>
                <w:szCs w:val="28"/>
                <w:lang w:val="ru-RU" w:eastAsia="ru-RU"/>
              </w:rPr>
            </w:pPr>
            <w:r w:rsidRPr="00A521C7">
              <w:rPr>
                <w:sz w:val="28"/>
                <w:szCs w:val="28"/>
                <w:lang w:val="ru-RU" w:eastAsia="ru-RU"/>
              </w:rPr>
              <w:t>т</w:t>
            </w:r>
          </w:p>
        </w:tc>
      </w:tr>
      <w:tr w:rsidR="00A521C7" w:rsidRPr="00A521C7" w:rsidTr="00A521C7">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A521C7" w:rsidRPr="00A521C7" w:rsidRDefault="00A521C7" w:rsidP="00F101D4">
            <w:pPr>
              <w:rPr>
                <w:sz w:val="28"/>
                <w:szCs w:val="28"/>
                <w:lang w:val="ru-RU" w:eastAsia="ru-RU"/>
              </w:rPr>
            </w:pPr>
            <w:r w:rsidRPr="00A521C7">
              <w:rPr>
                <w:sz w:val="28"/>
                <w:szCs w:val="28"/>
                <w:lang w:val="ru-RU" w:eastAsia="ru-RU"/>
              </w:rPr>
              <w:lastRenderedPageBreak/>
              <w:t>2.</w:t>
            </w:r>
          </w:p>
        </w:tc>
        <w:tc>
          <w:tcPr>
            <w:tcW w:w="3924" w:type="dxa"/>
            <w:tcBorders>
              <w:top w:val="outset" w:sz="6" w:space="0" w:color="auto"/>
              <w:left w:val="outset" w:sz="6" w:space="0" w:color="auto"/>
              <w:bottom w:val="outset" w:sz="6" w:space="0" w:color="auto"/>
              <w:right w:val="outset" w:sz="6" w:space="0" w:color="auto"/>
            </w:tcBorders>
            <w:vAlign w:val="center"/>
            <w:hideMark/>
          </w:tcPr>
          <w:p w:rsidR="00A521C7" w:rsidRPr="00A521C7" w:rsidRDefault="00A521C7" w:rsidP="00F101D4">
            <w:pPr>
              <w:rPr>
                <w:sz w:val="28"/>
                <w:szCs w:val="28"/>
                <w:lang w:val="ru-RU" w:eastAsia="ru-RU"/>
              </w:rPr>
            </w:pPr>
            <w:r w:rsidRPr="00A521C7">
              <w:rPr>
                <w:sz w:val="28"/>
                <w:szCs w:val="28"/>
                <w:lang w:val="ru-RU" w:eastAsia="ru-RU"/>
              </w:rPr>
              <w:t>Кількість реалізованої продукції</w:t>
            </w:r>
          </w:p>
        </w:tc>
        <w:tc>
          <w:tcPr>
            <w:tcW w:w="800" w:type="dxa"/>
            <w:tcBorders>
              <w:top w:val="outset" w:sz="6" w:space="0" w:color="auto"/>
              <w:left w:val="outset" w:sz="6" w:space="0" w:color="auto"/>
              <w:bottom w:val="outset" w:sz="6" w:space="0" w:color="auto"/>
              <w:right w:val="outset" w:sz="6" w:space="0" w:color="auto"/>
            </w:tcBorders>
            <w:vAlign w:val="center"/>
            <w:hideMark/>
          </w:tcPr>
          <w:p w:rsidR="00A521C7" w:rsidRPr="00A521C7" w:rsidRDefault="00A521C7" w:rsidP="00A521C7">
            <w:pPr>
              <w:jc w:val="center"/>
              <w:rPr>
                <w:sz w:val="28"/>
                <w:szCs w:val="28"/>
                <w:lang w:val="ru-RU" w:eastAsia="ru-RU"/>
              </w:rPr>
            </w:pPr>
            <w:r w:rsidRPr="00A521C7">
              <w:rPr>
                <w:sz w:val="28"/>
                <w:szCs w:val="28"/>
                <w:lang w:val="ru-RU" w:eastAsia="ru-RU"/>
              </w:rPr>
              <w:t>500</w:t>
            </w:r>
          </w:p>
        </w:tc>
        <w:tc>
          <w:tcPr>
            <w:tcW w:w="0" w:type="auto"/>
            <w:tcBorders>
              <w:top w:val="outset" w:sz="6" w:space="0" w:color="auto"/>
              <w:left w:val="outset" w:sz="6" w:space="0" w:color="auto"/>
              <w:bottom w:val="outset" w:sz="6" w:space="0" w:color="auto"/>
              <w:right w:val="outset" w:sz="6" w:space="0" w:color="auto"/>
            </w:tcBorders>
            <w:vAlign w:val="center"/>
            <w:hideMark/>
          </w:tcPr>
          <w:p w:rsidR="00A521C7" w:rsidRPr="00A521C7" w:rsidRDefault="00A521C7" w:rsidP="00A521C7">
            <w:pPr>
              <w:jc w:val="center"/>
              <w:rPr>
                <w:sz w:val="28"/>
                <w:szCs w:val="28"/>
                <w:lang w:val="ru-RU" w:eastAsia="ru-RU"/>
              </w:rPr>
            </w:pPr>
            <w:r w:rsidRPr="00A521C7">
              <w:rPr>
                <w:sz w:val="28"/>
                <w:szCs w:val="28"/>
                <w:lang w:val="ru-RU" w:eastAsia="ru-RU"/>
              </w:rPr>
              <w:t>55</w:t>
            </w:r>
          </w:p>
        </w:tc>
        <w:tc>
          <w:tcPr>
            <w:tcW w:w="0" w:type="auto"/>
            <w:tcBorders>
              <w:top w:val="outset" w:sz="6" w:space="0" w:color="auto"/>
              <w:left w:val="outset" w:sz="6" w:space="0" w:color="auto"/>
              <w:bottom w:val="outset" w:sz="6" w:space="0" w:color="auto"/>
              <w:right w:val="outset" w:sz="6" w:space="0" w:color="auto"/>
            </w:tcBorders>
            <w:vAlign w:val="center"/>
            <w:hideMark/>
          </w:tcPr>
          <w:p w:rsidR="00A521C7" w:rsidRPr="00A521C7" w:rsidRDefault="00A521C7" w:rsidP="00A521C7">
            <w:pPr>
              <w:jc w:val="center"/>
              <w:rPr>
                <w:sz w:val="28"/>
                <w:szCs w:val="28"/>
                <w:lang w:val="ru-RU" w:eastAsia="ru-RU"/>
              </w:rPr>
            </w:pPr>
            <w:r w:rsidRPr="00A521C7">
              <w:rPr>
                <w:sz w:val="28"/>
                <w:szCs w:val="28"/>
                <w:lang w:val="ru-RU" w:eastAsia="ru-RU"/>
              </w:rPr>
              <w:t>600</w:t>
            </w:r>
          </w:p>
        </w:tc>
        <w:tc>
          <w:tcPr>
            <w:tcW w:w="0" w:type="auto"/>
            <w:tcBorders>
              <w:top w:val="outset" w:sz="6" w:space="0" w:color="auto"/>
              <w:left w:val="outset" w:sz="6" w:space="0" w:color="auto"/>
              <w:bottom w:val="outset" w:sz="6" w:space="0" w:color="auto"/>
              <w:right w:val="outset" w:sz="6" w:space="0" w:color="auto"/>
            </w:tcBorders>
            <w:vAlign w:val="center"/>
            <w:hideMark/>
          </w:tcPr>
          <w:p w:rsidR="00A521C7" w:rsidRPr="00A521C7" w:rsidRDefault="00A521C7" w:rsidP="00A521C7">
            <w:pPr>
              <w:jc w:val="center"/>
              <w:rPr>
                <w:sz w:val="28"/>
                <w:szCs w:val="28"/>
                <w:lang w:val="ru-RU" w:eastAsia="ru-RU"/>
              </w:rPr>
            </w:pPr>
            <w:r w:rsidRPr="00A521C7">
              <w:rPr>
                <w:sz w:val="28"/>
                <w:szCs w:val="28"/>
                <w:lang w:val="ru-RU" w:eastAsia="ru-RU"/>
              </w:rPr>
              <w:t>65</w:t>
            </w:r>
          </w:p>
        </w:tc>
        <w:tc>
          <w:tcPr>
            <w:tcW w:w="0" w:type="auto"/>
            <w:tcBorders>
              <w:top w:val="outset" w:sz="6" w:space="0" w:color="auto"/>
              <w:left w:val="outset" w:sz="6" w:space="0" w:color="auto"/>
              <w:bottom w:val="outset" w:sz="6" w:space="0" w:color="auto"/>
              <w:right w:val="outset" w:sz="6" w:space="0" w:color="auto"/>
            </w:tcBorders>
            <w:vAlign w:val="center"/>
            <w:hideMark/>
          </w:tcPr>
          <w:p w:rsidR="00A521C7" w:rsidRPr="00A521C7" w:rsidRDefault="00A521C7" w:rsidP="00A521C7">
            <w:pPr>
              <w:jc w:val="center"/>
              <w:rPr>
                <w:sz w:val="28"/>
                <w:szCs w:val="28"/>
                <w:lang w:val="ru-RU" w:eastAsia="ru-RU"/>
              </w:rPr>
            </w:pPr>
            <w:r w:rsidRPr="00A521C7">
              <w:rPr>
                <w:sz w:val="28"/>
                <w:szCs w:val="28"/>
                <w:lang w:val="ru-RU" w:eastAsia="ru-RU"/>
              </w:rPr>
              <w:t>700</w:t>
            </w:r>
          </w:p>
        </w:tc>
        <w:tc>
          <w:tcPr>
            <w:tcW w:w="824" w:type="dxa"/>
            <w:tcBorders>
              <w:top w:val="outset" w:sz="6" w:space="0" w:color="auto"/>
              <w:left w:val="outset" w:sz="6" w:space="0" w:color="auto"/>
              <w:bottom w:val="outset" w:sz="6" w:space="0" w:color="auto"/>
              <w:right w:val="outset" w:sz="6" w:space="0" w:color="auto"/>
            </w:tcBorders>
            <w:vAlign w:val="center"/>
            <w:hideMark/>
          </w:tcPr>
          <w:p w:rsidR="00A521C7" w:rsidRPr="00A521C7" w:rsidRDefault="00A521C7" w:rsidP="00A521C7">
            <w:pPr>
              <w:jc w:val="center"/>
              <w:rPr>
                <w:sz w:val="28"/>
                <w:szCs w:val="28"/>
                <w:lang w:val="ru-RU" w:eastAsia="ru-RU"/>
              </w:rPr>
            </w:pPr>
            <w:r w:rsidRPr="00A521C7">
              <w:rPr>
                <w:sz w:val="28"/>
                <w:szCs w:val="28"/>
                <w:lang w:val="ru-RU" w:eastAsia="ru-RU"/>
              </w:rPr>
              <w:t>75</w:t>
            </w:r>
          </w:p>
        </w:tc>
        <w:tc>
          <w:tcPr>
            <w:tcW w:w="0" w:type="auto"/>
            <w:tcBorders>
              <w:top w:val="outset" w:sz="6" w:space="0" w:color="auto"/>
              <w:left w:val="outset" w:sz="6" w:space="0" w:color="auto"/>
              <w:bottom w:val="outset" w:sz="6" w:space="0" w:color="auto"/>
              <w:right w:val="outset" w:sz="6" w:space="0" w:color="auto"/>
            </w:tcBorders>
            <w:vAlign w:val="center"/>
            <w:hideMark/>
          </w:tcPr>
          <w:p w:rsidR="00A521C7" w:rsidRPr="00A521C7" w:rsidRDefault="00A521C7" w:rsidP="00A521C7">
            <w:pPr>
              <w:jc w:val="center"/>
              <w:rPr>
                <w:sz w:val="28"/>
                <w:szCs w:val="28"/>
                <w:lang w:val="ru-RU" w:eastAsia="ru-RU"/>
              </w:rPr>
            </w:pPr>
            <w:r w:rsidRPr="00A521C7">
              <w:rPr>
                <w:sz w:val="28"/>
                <w:szCs w:val="28"/>
                <w:lang w:val="ru-RU" w:eastAsia="ru-RU"/>
              </w:rPr>
              <w:t>800</w:t>
            </w:r>
          </w:p>
        </w:tc>
        <w:tc>
          <w:tcPr>
            <w:tcW w:w="0" w:type="auto"/>
            <w:tcBorders>
              <w:top w:val="outset" w:sz="6" w:space="0" w:color="auto"/>
              <w:left w:val="outset" w:sz="6" w:space="0" w:color="auto"/>
              <w:bottom w:val="outset" w:sz="6" w:space="0" w:color="auto"/>
              <w:right w:val="outset" w:sz="6" w:space="0" w:color="auto"/>
            </w:tcBorders>
            <w:vAlign w:val="center"/>
            <w:hideMark/>
          </w:tcPr>
          <w:p w:rsidR="00A521C7" w:rsidRPr="00A521C7" w:rsidRDefault="00A521C7" w:rsidP="00A521C7">
            <w:pPr>
              <w:jc w:val="center"/>
              <w:rPr>
                <w:sz w:val="28"/>
                <w:szCs w:val="28"/>
                <w:lang w:val="ru-RU" w:eastAsia="ru-RU"/>
              </w:rPr>
            </w:pPr>
            <w:r w:rsidRPr="00A521C7">
              <w:rPr>
                <w:sz w:val="28"/>
                <w:szCs w:val="28"/>
                <w:lang w:val="ru-RU" w:eastAsia="ru-RU"/>
              </w:rPr>
              <w:t>85</w:t>
            </w:r>
          </w:p>
        </w:tc>
      </w:tr>
      <w:tr w:rsidR="00A521C7" w:rsidRPr="00A521C7" w:rsidTr="00A521C7">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A521C7" w:rsidRPr="00A521C7" w:rsidRDefault="00A521C7" w:rsidP="00F101D4">
            <w:pPr>
              <w:rPr>
                <w:sz w:val="28"/>
                <w:szCs w:val="28"/>
                <w:lang w:val="ru-RU" w:eastAsia="ru-RU"/>
              </w:rPr>
            </w:pPr>
            <w:r w:rsidRPr="00A521C7">
              <w:rPr>
                <w:sz w:val="28"/>
                <w:szCs w:val="28"/>
                <w:lang w:val="ru-RU" w:eastAsia="ru-RU"/>
              </w:rPr>
              <w:t>3.</w:t>
            </w:r>
          </w:p>
        </w:tc>
        <w:tc>
          <w:tcPr>
            <w:tcW w:w="3924" w:type="dxa"/>
            <w:tcBorders>
              <w:top w:val="outset" w:sz="6" w:space="0" w:color="auto"/>
              <w:left w:val="outset" w:sz="6" w:space="0" w:color="auto"/>
              <w:bottom w:val="outset" w:sz="6" w:space="0" w:color="auto"/>
              <w:right w:val="outset" w:sz="6" w:space="0" w:color="auto"/>
            </w:tcBorders>
            <w:vAlign w:val="center"/>
            <w:hideMark/>
          </w:tcPr>
          <w:p w:rsidR="00A521C7" w:rsidRPr="00A521C7" w:rsidRDefault="00A521C7" w:rsidP="00F101D4">
            <w:pPr>
              <w:rPr>
                <w:sz w:val="28"/>
                <w:szCs w:val="28"/>
                <w:lang w:val="ru-RU" w:eastAsia="ru-RU"/>
              </w:rPr>
            </w:pPr>
            <w:r w:rsidRPr="00A521C7">
              <w:rPr>
                <w:sz w:val="28"/>
                <w:szCs w:val="28"/>
                <w:lang w:val="ru-RU" w:eastAsia="ru-RU"/>
              </w:rPr>
              <w:t>Ціна продажу з урахуванням ПДВ</w:t>
            </w:r>
          </w:p>
        </w:tc>
        <w:tc>
          <w:tcPr>
            <w:tcW w:w="800" w:type="dxa"/>
            <w:tcBorders>
              <w:top w:val="outset" w:sz="6" w:space="0" w:color="auto"/>
              <w:left w:val="outset" w:sz="6" w:space="0" w:color="auto"/>
              <w:bottom w:val="outset" w:sz="6" w:space="0" w:color="auto"/>
              <w:right w:val="outset" w:sz="6" w:space="0" w:color="auto"/>
            </w:tcBorders>
            <w:vAlign w:val="center"/>
            <w:hideMark/>
          </w:tcPr>
          <w:p w:rsidR="00A521C7" w:rsidRPr="00A521C7" w:rsidRDefault="00A521C7" w:rsidP="00F101D4">
            <w:pPr>
              <w:rPr>
                <w:sz w:val="28"/>
                <w:szCs w:val="28"/>
                <w:lang w:val="ru-RU" w:eastAsia="ru-RU"/>
              </w:rPr>
            </w:pPr>
            <w:r w:rsidRPr="00A521C7">
              <w:rPr>
                <w:sz w:val="28"/>
                <w:szCs w:val="28"/>
                <w:lang w:val="ru-RU" w:eastAsia="ru-RU"/>
              </w:rPr>
              <w:t>120</w:t>
            </w:r>
          </w:p>
        </w:tc>
        <w:tc>
          <w:tcPr>
            <w:tcW w:w="0" w:type="auto"/>
            <w:tcBorders>
              <w:top w:val="outset" w:sz="6" w:space="0" w:color="auto"/>
              <w:left w:val="outset" w:sz="6" w:space="0" w:color="auto"/>
              <w:bottom w:val="outset" w:sz="6" w:space="0" w:color="auto"/>
              <w:right w:val="outset" w:sz="6" w:space="0" w:color="auto"/>
            </w:tcBorders>
            <w:vAlign w:val="center"/>
            <w:hideMark/>
          </w:tcPr>
          <w:p w:rsidR="00A521C7" w:rsidRPr="00A521C7" w:rsidRDefault="00A521C7" w:rsidP="00F101D4">
            <w:pPr>
              <w:rPr>
                <w:sz w:val="28"/>
                <w:szCs w:val="28"/>
                <w:lang w:val="ru-RU" w:eastAsia="ru-RU"/>
              </w:rPr>
            </w:pPr>
            <w:r w:rsidRPr="00A521C7">
              <w:rPr>
                <w:sz w:val="28"/>
                <w:szCs w:val="28"/>
                <w:lang w:val="ru-RU" w:eastAsia="ru-RU"/>
              </w:rPr>
              <w:t>1200</w:t>
            </w:r>
          </w:p>
        </w:tc>
        <w:tc>
          <w:tcPr>
            <w:tcW w:w="0" w:type="auto"/>
            <w:tcBorders>
              <w:top w:val="outset" w:sz="6" w:space="0" w:color="auto"/>
              <w:left w:val="outset" w:sz="6" w:space="0" w:color="auto"/>
              <w:bottom w:val="outset" w:sz="6" w:space="0" w:color="auto"/>
              <w:right w:val="outset" w:sz="6" w:space="0" w:color="auto"/>
            </w:tcBorders>
            <w:vAlign w:val="center"/>
            <w:hideMark/>
          </w:tcPr>
          <w:p w:rsidR="00A521C7" w:rsidRPr="00A521C7" w:rsidRDefault="00A521C7" w:rsidP="00F101D4">
            <w:pPr>
              <w:rPr>
                <w:sz w:val="28"/>
                <w:szCs w:val="28"/>
                <w:lang w:val="ru-RU" w:eastAsia="ru-RU"/>
              </w:rPr>
            </w:pPr>
            <w:r w:rsidRPr="00A521C7">
              <w:rPr>
                <w:sz w:val="28"/>
                <w:szCs w:val="28"/>
                <w:lang w:val="ru-RU" w:eastAsia="ru-RU"/>
              </w:rPr>
              <w:t>150</w:t>
            </w:r>
          </w:p>
        </w:tc>
        <w:tc>
          <w:tcPr>
            <w:tcW w:w="0" w:type="auto"/>
            <w:tcBorders>
              <w:top w:val="outset" w:sz="6" w:space="0" w:color="auto"/>
              <w:left w:val="outset" w:sz="6" w:space="0" w:color="auto"/>
              <w:bottom w:val="outset" w:sz="6" w:space="0" w:color="auto"/>
              <w:right w:val="outset" w:sz="6" w:space="0" w:color="auto"/>
            </w:tcBorders>
            <w:vAlign w:val="center"/>
            <w:hideMark/>
          </w:tcPr>
          <w:p w:rsidR="00A521C7" w:rsidRPr="00A521C7" w:rsidRDefault="00A521C7" w:rsidP="00F101D4">
            <w:pPr>
              <w:rPr>
                <w:sz w:val="28"/>
                <w:szCs w:val="28"/>
                <w:lang w:val="ru-RU" w:eastAsia="ru-RU"/>
              </w:rPr>
            </w:pPr>
            <w:r w:rsidRPr="00A521C7">
              <w:rPr>
                <w:sz w:val="28"/>
                <w:szCs w:val="28"/>
                <w:lang w:val="ru-RU" w:eastAsia="ru-RU"/>
              </w:rPr>
              <w:t>1500</w:t>
            </w:r>
          </w:p>
        </w:tc>
        <w:tc>
          <w:tcPr>
            <w:tcW w:w="0" w:type="auto"/>
            <w:tcBorders>
              <w:top w:val="outset" w:sz="6" w:space="0" w:color="auto"/>
              <w:left w:val="outset" w:sz="6" w:space="0" w:color="auto"/>
              <w:bottom w:val="outset" w:sz="6" w:space="0" w:color="auto"/>
              <w:right w:val="outset" w:sz="6" w:space="0" w:color="auto"/>
            </w:tcBorders>
            <w:vAlign w:val="center"/>
            <w:hideMark/>
          </w:tcPr>
          <w:p w:rsidR="00A521C7" w:rsidRPr="00A521C7" w:rsidRDefault="00A521C7" w:rsidP="00F101D4">
            <w:pPr>
              <w:rPr>
                <w:sz w:val="28"/>
                <w:szCs w:val="28"/>
                <w:lang w:val="ru-RU" w:eastAsia="ru-RU"/>
              </w:rPr>
            </w:pPr>
            <w:r w:rsidRPr="00A521C7">
              <w:rPr>
                <w:sz w:val="28"/>
                <w:szCs w:val="28"/>
                <w:lang w:val="ru-RU" w:eastAsia="ru-RU"/>
              </w:rPr>
              <w:t>132</w:t>
            </w:r>
          </w:p>
        </w:tc>
        <w:tc>
          <w:tcPr>
            <w:tcW w:w="824" w:type="dxa"/>
            <w:tcBorders>
              <w:top w:val="outset" w:sz="6" w:space="0" w:color="auto"/>
              <w:left w:val="outset" w:sz="6" w:space="0" w:color="auto"/>
              <w:bottom w:val="outset" w:sz="6" w:space="0" w:color="auto"/>
              <w:right w:val="outset" w:sz="6" w:space="0" w:color="auto"/>
            </w:tcBorders>
            <w:vAlign w:val="center"/>
            <w:hideMark/>
          </w:tcPr>
          <w:p w:rsidR="00A521C7" w:rsidRPr="00A521C7" w:rsidRDefault="00A521C7" w:rsidP="00F101D4">
            <w:pPr>
              <w:rPr>
                <w:sz w:val="28"/>
                <w:szCs w:val="28"/>
                <w:lang w:val="ru-RU" w:eastAsia="ru-RU"/>
              </w:rPr>
            </w:pPr>
            <w:r w:rsidRPr="00A521C7">
              <w:rPr>
                <w:sz w:val="28"/>
                <w:szCs w:val="28"/>
                <w:lang w:val="ru-RU" w:eastAsia="ru-RU"/>
              </w:rPr>
              <w:t>1320</w:t>
            </w:r>
          </w:p>
        </w:tc>
        <w:tc>
          <w:tcPr>
            <w:tcW w:w="0" w:type="auto"/>
            <w:tcBorders>
              <w:top w:val="outset" w:sz="6" w:space="0" w:color="auto"/>
              <w:left w:val="outset" w:sz="6" w:space="0" w:color="auto"/>
              <w:bottom w:val="outset" w:sz="6" w:space="0" w:color="auto"/>
              <w:right w:val="outset" w:sz="6" w:space="0" w:color="auto"/>
            </w:tcBorders>
            <w:vAlign w:val="center"/>
            <w:hideMark/>
          </w:tcPr>
          <w:p w:rsidR="00A521C7" w:rsidRPr="00A521C7" w:rsidRDefault="00A521C7" w:rsidP="00F101D4">
            <w:pPr>
              <w:rPr>
                <w:sz w:val="28"/>
                <w:szCs w:val="28"/>
                <w:lang w:val="ru-RU" w:eastAsia="ru-RU"/>
              </w:rPr>
            </w:pPr>
            <w:r w:rsidRPr="00A521C7">
              <w:rPr>
                <w:sz w:val="28"/>
                <w:szCs w:val="28"/>
                <w:lang w:val="ru-RU" w:eastAsia="ru-RU"/>
              </w:rPr>
              <w:t>126</w:t>
            </w:r>
          </w:p>
        </w:tc>
        <w:tc>
          <w:tcPr>
            <w:tcW w:w="0" w:type="auto"/>
            <w:tcBorders>
              <w:top w:val="outset" w:sz="6" w:space="0" w:color="auto"/>
              <w:left w:val="outset" w:sz="6" w:space="0" w:color="auto"/>
              <w:bottom w:val="outset" w:sz="6" w:space="0" w:color="auto"/>
              <w:right w:val="outset" w:sz="6" w:space="0" w:color="auto"/>
            </w:tcBorders>
            <w:vAlign w:val="center"/>
            <w:hideMark/>
          </w:tcPr>
          <w:p w:rsidR="00A521C7" w:rsidRPr="00A521C7" w:rsidRDefault="00A521C7" w:rsidP="00F101D4">
            <w:pPr>
              <w:rPr>
                <w:sz w:val="28"/>
                <w:szCs w:val="28"/>
                <w:lang w:val="ru-RU" w:eastAsia="ru-RU"/>
              </w:rPr>
            </w:pPr>
            <w:r w:rsidRPr="00A521C7">
              <w:rPr>
                <w:sz w:val="28"/>
                <w:szCs w:val="28"/>
                <w:lang w:val="ru-RU" w:eastAsia="ru-RU"/>
              </w:rPr>
              <w:t>1260</w:t>
            </w:r>
          </w:p>
        </w:tc>
      </w:tr>
      <w:tr w:rsidR="00A521C7" w:rsidRPr="00A521C7" w:rsidTr="00A521C7">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A521C7" w:rsidRPr="00A521C7" w:rsidRDefault="00A521C7" w:rsidP="00F101D4">
            <w:pPr>
              <w:rPr>
                <w:sz w:val="28"/>
                <w:szCs w:val="28"/>
                <w:lang w:val="ru-RU" w:eastAsia="ru-RU"/>
              </w:rPr>
            </w:pPr>
            <w:r w:rsidRPr="00A521C7">
              <w:rPr>
                <w:sz w:val="28"/>
                <w:szCs w:val="28"/>
                <w:lang w:val="ru-RU" w:eastAsia="ru-RU"/>
              </w:rPr>
              <w:t>4.</w:t>
            </w:r>
          </w:p>
        </w:tc>
        <w:tc>
          <w:tcPr>
            <w:tcW w:w="3924" w:type="dxa"/>
            <w:tcBorders>
              <w:top w:val="outset" w:sz="6" w:space="0" w:color="auto"/>
              <w:left w:val="outset" w:sz="6" w:space="0" w:color="auto"/>
              <w:bottom w:val="outset" w:sz="6" w:space="0" w:color="auto"/>
              <w:right w:val="outset" w:sz="6" w:space="0" w:color="auto"/>
            </w:tcBorders>
            <w:vAlign w:val="center"/>
            <w:hideMark/>
          </w:tcPr>
          <w:p w:rsidR="00A521C7" w:rsidRPr="00A521C7" w:rsidRDefault="00A521C7" w:rsidP="00F101D4">
            <w:pPr>
              <w:rPr>
                <w:sz w:val="28"/>
                <w:szCs w:val="28"/>
                <w:lang w:val="ru-RU" w:eastAsia="ru-RU"/>
              </w:rPr>
            </w:pPr>
            <w:r w:rsidRPr="00A521C7">
              <w:rPr>
                <w:sz w:val="28"/>
                <w:szCs w:val="28"/>
                <w:lang w:val="ru-RU" w:eastAsia="ru-RU"/>
              </w:rPr>
              <w:t>Собівартість реалізованої пшениці</w:t>
            </w:r>
          </w:p>
        </w:tc>
        <w:tc>
          <w:tcPr>
            <w:tcW w:w="800" w:type="dxa"/>
            <w:tcBorders>
              <w:top w:val="outset" w:sz="6" w:space="0" w:color="auto"/>
              <w:left w:val="outset" w:sz="6" w:space="0" w:color="auto"/>
              <w:bottom w:val="outset" w:sz="6" w:space="0" w:color="auto"/>
              <w:right w:val="outset" w:sz="6" w:space="0" w:color="auto"/>
            </w:tcBorders>
            <w:vAlign w:val="center"/>
            <w:hideMark/>
          </w:tcPr>
          <w:p w:rsidR="00A521C7" w:rsidRPr="00A521C7" w:rsidRDefault="00A521C7" w:rsidP="00F101D4">
            <w:pPr>
              <w:rPr>
                <w:sz w:val="28"/>
                <w:szCs w:val="28"/>
                <w:lang w:val="ru-RU" w:eastAsia="ru-RU"/>
              </w:rPr>
            </w:pPr>
            <w:r w:rsidRPr="00A521C7">
              <w:rPr>
                <w:sz w:val="28"/>
                <w:szCs w:val="28"/>
                <w:lang w:val="ru-RU" w:eastAsia="ru-RU"/>
              </w:rPr>
              <w:t>78</w:t>
            </w:r>
          </w:p>
        </w:tc>
        <w:tc>
          <w:tcPr>
            <w:tcW w:w="0" w:type="auto"/>
            <w:tcBorders>
              <w:top w:val="outset" w:sz="6" w:space="0" w:color="auto"/>
              <w:left w:val="outset" w:sz="6" w:space="0" w:color="auto"/>
              <w:bottom w:val="outset" w:sz="6" w:space="0" w:color="auto"/>
              <w:right w:val="outset" w:sz="6" w:space="0" w:color="auto"/>
            </w:tcBorders>
            <w:vAlign w:val="center"/>
            <w:hideMark/>
          </w:tcPr>
          <w:p w:rsidR="00A521C7" w:rsidRPr="00A521C7" w:rsidRDefault="00A521C7" w:rsidP="00F101D4">
            <w:pPr>
              <w:rPr>
                <w:sz w:val="28"/>
                <w:szCs w:val="28"/>
                <w:lang w:val="ru-RU" w:eastAsia="ru-RU"/>
              </w:rPr>
            </w:pPr>
            <w:r w:rsidRPr="00A521C7">
              <w:rPr>
                <w:sz w:val="28"/>
                <w:szCs w:val="28"/>
                <w:lang w:val="ru-RU" w:eastAsia="ru-RU"/>
              </w:rPr>
              <w:t>780</w:t>
            </w:r>
          </w:p>
        </w:tc>
        <w:tc>
          <w:tcPr>
            <w:tcW w:w="0" w:type="auto"/>
            <w:tcBorders>
              <w:top w:val="outset" w:sz="6" w:space="0" w:color="auto"/>
              <w:left w:val="outset" w:sz="6" w:space="0" w:color="auto"/>
              <w:bottom w:val="outset" w:sz="6" w:space="0" w:color="auto"/>
              <w:right w:val="outset" w:sz="6" w:space="0" w:color="auto"/>
            </w:tcBorders>
            <w:vAlign w:val="center"/>
            <w:hideMark/>
          </w:tcPr>
          <w:p w:rsidR="00A521C7" w:rsidRPr="00A521C7" w:rsidRDefault="00A521C7" w:rsidP="00F101D4">
            <w:pPr>
              <w:rPr>
                <w:sz w:val="28"/>
                <w:szCs w:val="28"/>
                <w:lang w:val="ru-RU" w:eastAsia="ru-RU"/>
              </w:rPr>
            </w:pPr>
            <w:r w:rsidRPr="00A521C7">
              <w:rPr>
                <w:sz w:val="28"/>
                <w:szCs w:val="28"/>
                <w:lang w:val="ru-RU" w:eastAsia="ru-RU"/>
              </w:rPr>
              <w:t>98</w:t>
            </w:r>
          </w:p>
        </w:tc>
        <w:tc>
          <w:tcPr>
            <w:tcW w:w="0" w:type="auto"/>
            <w:tcBorders>
              <w:top w:val="outset" w:sz="6" w:space="0" w:color="auto"/>
              <w:left w:val="outset" w:sz="6" w:space="0" w:color="auto"/>
              <w:bottom w:val="outset" w:sz="6" w:space="0" w:color="auto"/>
              <w:right w:val="outset" w:sz="6" w:space="0" w:color="auto"/>
            </w:tcBorders>
            <w:vAlign w:val="center"/>
            <w:hideMark/>
          </w:tcPr>
          <w:p w:rsidR="00A521C7" w:rsidRPr="00A521C7" w:rsidRDefault="00A521C7" w:rsidP="00F101D4">
            <w:pPr>
              <w:rPr>
                <w:sz w:val="28"/>
                <w:szCs w:val="28"/>
                <w:lang w:val="ru-RU" w:eastAsia="ru-RU"/>
              </w:rPr>
            </w:pPr>
            <w:r w:rsidRPr="00A521C7">
              <w:rPr>
                <w:sz w:val="28"/>
                <w:szCs w:val="28"/>
                <w:lang w:val="ru-RU" w:eastAsia="ru-RU"/>
              </w:rPr>
              <w:t>980</w:t>
            </w:r>
          </w:p>
        </w:tc>
        <w:tc>
          <w:tcPr>
            <w:tcW w:w="0" w:type="auto"/>
            <w:tcBorders>
              <w:top w:val="outset" w:sz="6" w:space="0" w:color="auto"/>
              <w:left w:val="outset" w:sz="6" w:space="0" w:color="auto"/>
              <w:bottom w:val="outset" w:sz="6" w:space="0" w:color="auto"/>
              <w:right w:val="outset" w:sz="6" w:space="0" w:color="auto"/>
            </w:tcBorders>
            <w:vAlign w:val="center"/>
            <w:hideMark/>
          </w:tcPr>
          <w:p w:rsidR="00A521C7" w:rsidRPr="00A521C7" w:rsidRDefault="00A521C7" w:rsidP="00F101D4">
            <w:pPr>
              <w:rPr>
                <w:sz w:val="28"/>
                <w:szCs w:val="28"/>
                <w:lang w:val="ru-RU" w:eastAsia="ru-RU"/>
              </w:rPr>
            </w:pPr>
            <w:r w:rsidRPr="00A521C7">
              <w:rPr>
                <w:sz w:val="28"/>
                <w:szCs w:val="28"/>
                <w:lang w:val="ru-RU" w:eastAsia="ru-RU"/>
              </w:rPr>
              <w:t>86</w:t>
            </w:r>
          </w:p>
        </w:tc>
        <w:tc>
          <w:tcPr>
            <w:tcW w:w="824" w:type="dxa"/>
            <w:tcBorders>
              <w:top w:val="outset" w:sz="6" w:space="0" w:color="auto"/>
              <w:left w:val="outset" w:sz="6" w:space="0" w:color="auto"/>
              <w:bottom w:val="outset" w:sz="6" w:space="0" w:color="auto"/>
              <w:right w:val="outset" w:sz="6" w:space="0" w:color="auto"/>
            </w:tcBorders>
            <w:vAlign w:val="center"/>
            <w:hideMark/>
          </w:tcPr>
          <w:p w:rsidR="00A521C7" w:rsidRPr="00A521C7" w:rsidRDefault="00A521C7" w:rsidP="00F101D4">
            <w:pPr>
              <w:rPr>
                <w:sz w:val="28"/>
                <w:szCs w:val="28"/>
                <w:lang w:val="ru-RU" w:eastAsia="ru-RU"/>
              </w:rPr>
            </w:pPr>
            <w:r w:rsidRPr="00A521C7">
              <w:rPr>
                <w:sz w:val="28"/>
                <w:szCs w:val="28"/>
                <w:lang w:val="ru-RU" w:eastAsia="ru-RU"/>
              </w:rPr>
              <w:t>860</w:t>
            </w:r>
          </w:p>
        </w:tc>
        <w:tc>
          <w:tcPr>
            <w:tcW w:w="0" w:type="auto"/>
            <w:tcBorders>
              <w:top w:val="outset" w:sz="6" w:space="0" w:color="auto"/>
              <w:left w:val="outset" w:sz="6" w:space="0" w:color="auto"/>
              <w:bottom w:val="outset" w:sz="6" w:space="0" w:color="auto"/>
              <w:right w:val="outset" w:sz="6" w:space="0" w:color="auto"/>
            </w:tcBorders>
            <w:vAlign w:val="center"/>
            <w:hideMark/>
          </w:tcPr>
          <w:p w:rsidR="00A521C7" w:rsidRPr="00A521C7" w:rsidRDefault="00A521C7" w:rsidP="00F101D4">
            <w:pPr>
              <w:rPr>
                <w:sz w:val="28"/>
                <w:szCs w:val="28"/>
                <w:lang w:val="ru-RU" w:eastAsia="ru-RU"/>
              </w:rPr>
            </w:pPr>
            <w:r w:rsidRPr="00A521C7">
              <w:rPr>
                <w:sz w:val="28"/>
                <w:szCs w:val="28"/>
                <w:lang w:val="ru-RU" w:eastAsia="ru-RU"/>
              </w:rPr>
              <w:t>80</w:t>
            </w:r>
          </w:p>
        </w:tc>
        <w:tc>
          <w:tcPr>
            <w:tcW w:w="0" w:type="auto"/>
            <w:tcBorders>
              <w:top w:val="outset" w:sz="6" w:space="0" w:color="auto"/>
              <w:left w:val="outset" w:sz="6" w:space="0" w:color="auto"/>
              <w:bottom w:val="outset" w:sz="6" w:space="0" w:color="auto"/>
              <w:right w:val="outset" w:sz="6" w:space="0" w:color="auto"/>
            </w:tcBorders>
            <w:vAlign w:val="center"/>
            <w:hideMark/>
          </w:tcPr>
          <w:p w:rsidR="00A521C7" w:rsidRPr="00A521C7" w:rsidRDefault="00A521C7" w:rsidP="00F101D4">
            <w:pPr>
              <w:rPr>
                <w:sz w:val="28"/>
                <w:szCs w:val="28"/>
                <w:lang w:val="ru-RU" w:eastAsia="ru-RU"/>
              </w:rPr>
            </w:pPr>
            <w:r w:rsidRPr="00A521C7">
              <w:rPr>
                <w:sz w:val="28"/>
                <w:szCs w:val="28"/>
                <w:lang w:val="ru-RU" w:eastAsia="ru-RU"/>
              </w:rPr>
              <w:t>800</w:t>
            </w:r>
          </w:p>
        </w:tc>
      </w:tr>
    </w:tbl>
    <w:p w:rsidR="00A521C7" w:rsidRPr="00A521C7" w:rsidRDefault="00A521C7" w:rsidP="00A521C7">
      <w:pPr>
        <w:shd w:val="clear" w:color="auto" w:fill="FFFFFF"/>
        <w:rPr>
          <w:sz w:val="28"/>
          <w:szCs w:val="28"/>
          <w:lang w:val="ru-RU" w:eastAsia="ru-RU"/>
        </w:rPr>
      </w:pPr>
      <w:r w:rsidRPr="00A521C7">
        <w:rPr>
          <w:sz w:val="28"/>
          <w:szCs w:val="28"/>
          <w:lang w:val="ru-RU" w:eastAsia="ru-RU"/>
        </w:rPr>
        <w:t> </w:t>
      </w:r>
    </w:p>
    <w:p w:rsidR="00A521C7" w:rsidRPr="00A521C7" w:rsidRDefault="00A521C7" w:rsidP="00A521C7">
      <w:pPr>
        <w:shd w:val="clear" w:color="auto" w:fill="FFFFFF"/>
        <w:rPr>
          <w:sz w:val="28"/>
          <w:szCs w:val="28"/>
          <w:lang w:val="ru-RU" w:eastAsia="ru-RU"/>
        </w:rPr>
      </w:pPr>
      <w:r w:rsidRPr="00A521C7">
        <w:rPr>
          <w:sz w:val="28"/>
          <w:szCs w:val="28"/>
          <w:lang w:val="ru-RU" w:eastAsia="ru-RU"/>
        </w:rPr>
        <w:t> </w:t>
      </w:r>
    </w:p>
    <w:p w:rsidR="00A521C7" w:rsidRPr="00A521C7" w:rsidRDefault="00A521C7" w:rsidP="00A521C7">
      <w:pPr>
        <w:shd w:val="clear" w:color="auto" w:fill="FFFFFF"/>
        <w:rPr>
          <w:sz w:val="28"/>
          <w:szCs w:val="28"/>
          <w:lang w:val="ru-RU" w:eastAsia="ru-RU"/>
        </w:rPr>
      </w:pPr>
      <w:r w:rsidRPr="00A521C7">
        <w:rPr>
          <w:sz w:val="28"/>
          <w:szCs w:val="28"/>
          <w:lang w:val="ru-RU" w:eastAsia="ru-RU"/>
        </w:rPr>
        <w:t>Реквізити платників ПДВ:</w:t>
      </w:r>
    </w:p>
    <w:p w:rsidR="00A521C7" w:rsidRPr="00A521C7" w:rsidRDefault="00A521C7" w:rsidP="00A521C7">
      <w:pPr>
        <w:shd w:val="clear" w:color="auto" w:fill="FFFFFF"/>
        <w:rPr>
          <w:sz w:val="28"/>
          <w:szCs w:val="28"/>
          <w:lang w:val="ru-RU" w:eastAsia="ru-RU"/>
        </w:rPr>
      </w:pPr>
      <w:r w:rsidRPr="00A521C7">
        <w:rPr>
          <w:sz w:val="28"/>
          <w:szCs w:val="28"/>
          <w:lang w:val="ru-RU" w:eastAsia="ru-RU"/>
        </w:rPr>
        <w:t>ТОВ «Агропродукт»  - індивідуальний податковий номер – 25683412, Свідоцтво про реєстрацію платника ПДВ № 32146531, місцезнаходження – м. Вознесенськ  тел. 34594.</w:t>
      </w:r>
    </w:p>
    <w:p w:rsidR="00A521C7" w:rsidRPr="00A521C7" w:rsidRDefault="00A521C7" w:rsidP="00A521C7">
      <w:pPr>
        <w:shd w:val="clear" w:color="auto" w:fill="FFFFFF"/>
        <w:rPr>
          <w:sz w:val="28"/>
          <w:szCs w:val="28"/>
          <w:lang w:val="ru-RU" w:eastAsia="ru-RU"/>
        </w:rPr>
      </w:pPr>
      <w:r w:rsidRPr="00A521C7">
        <w:rPr>
          <w:sz w:val="28"/>
          <w:szCs w:val="28"/>
          <w:lang w:val="ru-RU" w:eastAsia="ru-RU"/>
        </w:rPr>
        <w:t>Зробити записи в реєстр податкових накладних на продаж продукції.</w:t>
      </w:r>
    </w:p>
    <w:p w:rsidR="00A521C7" w:rsidRPr="00A521C7" w:rsidRDefault="00A521C7" w:rsidP="00A521C7">
      <w:pPr>
        <w:shd w:val="clear" w:color="auto" w:fill="FFFFFF"/>
        <w:rPr>
          <w:sz w:val="28"/>
          <w:szCs w:val="28"/>
          <w:lang w:val="ru-RU" w:eastAsia="ru-RU"/>
        </w:rPr>
      </w:pPr>
      <w:r w:rsidRPr="00A521C7">
        <w:rPr>
          <w:sz w:val="28"/>
          <w:szCs w:val="28"/>
          <w:lang w:val="ru-RU" w:eastAsia="ru-RU"/>
        </w:rPr>
        <w:t>Скласти кореспонденцію рахунків по відображенню в податковому та бухгалтерському обліку даної операції, якщо. Оплата від ТОВ «Агропродукт» зарахована на поточний рахунок в повному обсязі.</w:t>
      </w:r>
    </w:p>
    <w:p w:rsidR="00A521C7" w:rsidRPr="00F101D4" w:rsidRDefault="00F101D4" w:rsidP="00F101D4">
      <w:pPr>
        <w:pStyle w:val="a4"/>
        <w:rPr>
          <w:rFonts w:ascii="Times New Roman" w:hAnsi="Times New Roman"/>
          <w:b/>
          <w:sz w:val="28"/>
          <w:szCs w:val="28"/>
        </w:rPr>
      </w:pPr>
      <w:r w:rsidRPr="00F101D4">
        <w:rPr>
          <w:rFonts w:ascii="Times New Roman" w:hAnsi="Times New Roman"/>
          <w:b/>
          <w:sz w:val="28"/>
          <w:szCs w:val="28"/>
        </w:rPr>
        <w:t>Методичні вказівки щодо заповнення податкової накладної з ПДВ:</w:t>
      </w:r>
    </w:p>
    <w:p w:rsidR="00F101D4" w:rsidRPr="00F101D4" w:rsidRDefault="00F101D4" w:rsidP="00F101D4">
      <w:pPr>
        <w:pStyle w:val="a4"/>
        <w:rPr>
          <w:rFonts w:ascii="Times New Roman" w:hAnsi="Times New Roman"/>
          <w:b/>
          <w:sz w:val="28"/>
          <w:szCs w:val="28"/>
        </w:rPr>
      </w:pPr>
      <w:r w:rsidRPr="00F101D4">
        <w:rPr>
          <w:rFonts w:ascii="Times New Roman" w:hAnsi="Times New Roman"/>
          <w:b/>
          <w:sz w:val="28"/>
          <w:szCs w:val="28"/>
        </w:rPr>
        <w:t>Правила заповнення податкової накладної</w:t>
      </w:r>
    </w:p>
    <w:p w:rsidR="00F101D4" w:rsidRDefault="00F101D4" w:rsidP="00F101D4">
      <w:pPr>
        <w:pStyle w:val="a3"/>
      </w:pPr>
      <w:r>
        <w:t xml:space="preserve">Всі правила заповнення й довідники потрібних цифрових кодів (тип причини, код зведеної ПН, умовні ІПН) можна знайти у </w:t>
      </w:r>
      <w:r>
        <w:rPr>
          <w:rStyle w:val="a9"/>
        </w:rPr>
        <w:t>Порядку заповнення податкової накладної</w:t>
      </w:r>
      <w:r>
        <w:t xml:space="preserve">, затвердженому </w:t>
      </w:r>
      <w:hyperlink r:id="rId7" w:anchor="Text" w:tgtFrame="_blank" w:history="1">
        <w:r>
          <w:rPr>
            <w:rStyle w:val="a9"/>
            <w:color w:val="0000FF"/>
            <w:u w:val="single"/>
          </w:rPr>
          <w:t>наказом Мінфіну від 31.12.2015 р. № 1307</w:t>
        </w:r>
      </w:hyperlink>
      <w:r>
        <w:t xml:space="preserve"> (</w:t>
      </w:r>
      <w:r>
        <w:rPr>
          <w:rStyle w:val="aa"/>
        </w:rPr>
        <w:t>далі</w:t>
      </w:r>
      <w:r>
        <w:t xml:space="preserve"> – </w:t>
      </w:r>
      <w:r>
        <w:rPr>
          <w:rStyle w:val="a9"/>
        </w:rPr>
        <w:t>Порядок № 1307</w:t>
      </w:r>
      <w:r>
        <w:t>).</w:t>
      </w:r>
    </w:p>
    <w:p w:rsidR="00F101D4" w:rsidRDefault="00F101D4" w:rsidP="00F101D4">
      <w:pPr>
        <w:pStyle w:val="a3"/>
      </w:pPr>
      <w:r>
        <w:t xml:space="preserve">Зверніть увагу, що ПН заповнюється тільки </w:t>
      </w:r>
      <w:r>
        <w:rPr>
          <w:rStyle w:val="a9"/>
        </w:rPr>
        <w:t>українською мовою.</w:t>
      </w:r>
      <w:r>
        <w:t xml:space="preserve"> Це стосується як шапки, так і внутрішнього вмісту документа. Інша мова може бути як виключення лише у назвах номенклатури товарів (графа 2). Так, дозволено з метою забезпечення кращої ідентифікації назви товару, торгової марки, найменування товару тощо заповнювати графу 2 іноземною мовою, наприклад англійською (роз’яснення ДПС 107.17 ЗІР). Переклад на українську мову в цій графі навіть небажаний, так як може внести плутанину в асортимент, що продається, заважаючи чітко ідентифікувати товар та операцію. Крім того, назви мають бути ідентичними з назвами в інших документах, зокрема у видатковій накладній та договорі купівлі-продажу.</w:t>
      </w:r>
    </w:p>
    <w:p w:rsidR="00F101D4" w:rsidRDefault="00F101D4" w:rsidP="00F101D4">
      <w:pPr>
        <w:pStyle w:val="a3"/>
      </w:pPr>
      <w:r>
        <w:t xml:space="preserve">Нагадуємо також, що всі ПН мають бути вчасно зареєстровані у </w:t>
      </w:r>
      <w:r>
        <w:rPr>
          <w:rStyle w:val="a9"/>
        </w:rPr>
        <w:t xml:space="preserve">Єдиному реєстрі податкових накладних (ЄРПН) </w:t>
      </w:r>
      <w:r>
        <w:t>за формою, чинною на день реєстрації (п. 3 Порядку № 1307).</w:t>
      </w:r>
    </w:p>
    <w:p w:rsidR="00F101D4" w:rsidRDefault="00F101D4" w:rsidP="00F101D4">
      <w:pPr>
        <w:pStyle w:val="a3"/>
      </w:pPr>
      <w:r>
        <w:t xml:space="preserve">Розглянемо тепер деталі заповнення окремих елементів ПН. Для зручності дані елементи пронумеровані на </w:t>
      </w:r>
      <w:r>
        <w:rPr>
          <w:rStyle w:val="aa"/>
        </w:rPr>
        <w:t>рисунку нижче</w:t>
      </w:r>
      <w:r>
        <w:t>, що містить зразок заповненої ПН для типової ситуації постачання товарів (активів) від одного платника ПДВ іншому.</w:t>
      </w:r>
    </w:p>
    <w:p w:rsidR="00F101D4" w:rsidRDefault="00F101D4" w:rsidP="00F101D4">
      <w:pPr>
        <w:pStyle w:val="2"/>
      </w:pPr>
      <w:r>
        <w:t>Заповнення лівого верхнього кутка ПН (елемент 1)</w:t>
      </w:r>
    </w:p>
    <w:p w:rsidR="00F101D4" w:rsidRDefault="00F101D4" w:rsidP="00F101D4">
      <w:pPr>
        <w:pStyle w:val="a3"/>
      </w:pPr>
      <w:r>
        <w:t>Лівий верхній куток містить три смислові блоки:</w:t>
      </w:r>
    </w:p>
    <w:p w:rsidR="00F101D4" w:rsidRDefault="00F101D4" w:rsidP="00793873">
      <w:pPr>
        <w:numPr>
          <w:ilvl w:val="0"/>
          <w:numId w:val="46"/>
        </w:numPr>
        <w:spacing w:before="100" w:beforeAutospacing="1" w:after="100" w:afterAutospacing="1"/>
      </w:pPr>
      <w:r>
        <w:rPr>
          <w:rStyle w:val="a9"/>
        </w:rPr>
        <w:t>верхня комірка «Зведена податкова накладна»</w:t>
      </w:r>
      <w:r>
        <w:t xml:space="preserve"> – заповнюється лише для зведеної ПН. Тут ставиться код ознаки зведеної ПН (</w:t>
      </w:r>
      <w:r>
        <w:rPr>
          <w:rStyle w:val="aa"/>
        </w:rPr>
        <w:t>див. таблицю-довідник далі</w:t>
      </w:r>
      <w:r>
        <w:t>). У звичайній ПН це поле порожнє;</w:t>
      </w:r>
    </w:p>
    <w:p w:rsidR="00F101D4" w:rsidRDefault="00F101D4" w:rsidP="00793873">
      <w:pPr>
        <w:numPr>
          <w:ilvl w:val="0"/>
          <w:numId w:val="46"/>
        </w:numPr>
        <w:spacing w:before="100" w:beforeAutospacing="1" w:after="100" w:afterAutospacing="1"/>
      </w:pPr>
      <w:r>
        <w:rPr>
          <w:rStyle w:val="a9"/>
        </w:rPr>
        <w:t>середня комірка «Складена на операції, звільнені від оподаткування»</w:t>
      </w:r>
      <w:r>
        <w:t xml:space="preserve"> – заповнюється, коли ПН складена на операції звільнені від ПДВ операції. Тоді у цій графі ставиться позначка «х», що означає </w:t>
      </w:r>
      <w:r>
        <w:rPr>
          <w:rStyle w:val="a9"/>
        </w:rPr>
        <w:t>«Без ПДВ»</w:t>
      </w:r>
      <w:r>
        <w:t xml:space="preserve"> (ст. 197 Податкового кодексу України, </w:t>
      </w:r>
      <w:r>
        <w:rPr>
          <w:rStyle w:val="aa"/>
        </w:rPr>
        <w:t xml:space="preserve">далі </w:t>
      </w:r>
      <w:r>
        <w:t xml:space="preserve">– </w:t>
      </w:r>
      <w:r>
        <w:rPr>
          <w:rStyle w:val="a9"/>
        </w:rPr>
        <w:t>ПКУ</w:t>
      </w:r>
      <w:r>
        <w:t>). У ПН щодо оподатковуваних операцій дана комірка не заповнюється. Однак, якщо одночасно постачаються як оподатковувані товари (роботи, послуги), так і звільнені від оподаткування, то тоді треба складати на них окремі ПН (п. 17 Порядку № 1307);</w:t>
      </w:r>
    </w:p>
    <w:p w:rsidR="00F101D4" w:rsidRDefault="00F101D4" w:rsidP="00793873">
      <w:pPr>
        <w:numPr>
          <w:ilvl w:val="0"/>
          <w:numId w:val="46"/>
        </w:numPr>
        <w:spacing w:before="100" w:beforeAutospacing="1" w:after="100" w:afterAutospacing="1"/>
      </w:pPr>
      <w:r>
        <w:rPr>
          <w:rStyle w:val="a9"/>
        </w:rPr>
        <w:lastRenderedPageBreak/>
        <w:t>три нижні комірки «Не підлягає наданню отримувачу (покупцю) з причини»</w:t>
      </w:r>
      <w:r>
        <w:t xml:space="preserve"> – до двох нижніх комірок записується двозначний цифровий код типу причини невидачі ПН отримувачу (покупцю), у верхній блок ставиться позначка «х». Цифрові коди наведено у таблиці нижче. У звичайних ПН дані комірки не заповнюються.</w:t>
      </w:r>
    </w:p>
    <w:p w:rsidR="00F101D4" w:rsidRDefault="00F101D4" w:rsidP="00F101D4">
      <w:pPr>
        <w:pStyle w:val="a3"/>
      </w:pPr>
      <w:r>
        <w:t>Таким чином, у звичайній ПН (не зведена, оподатковувані операції, видається покупцю) дане ліве верхня поле не заповнюється взагалі (</w:t>
      </w:r>
      <w:r>
        <w:rPr>
          <w:rStyle w:val="aa"/>
        </w:rPr>
        <w:t>див. приклад ПН, який був наведений раніше</w:t>
      </w:r>
      <w:r>
        <w:t xml:space="preserve">). Не треба ставити у незаповнених комірках ніяких нулів, прочерків, інших знаків чи символів. Довідник цифрових кодів необхідних для заповнення елементу 1 у разі потреби наведений у </w:t>
      </w:r>
      <w:r>
        <w:rPr>
          <w:rStyle w:val="aa"/>
        </w:rPr>
        <w:t>таблиці нижче.</w:t>
      </w:r>
    </w:p>
    <w:tbl>
      <w:tblPr>
        <w:tblW w:w="5000" w:type="pct"/>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tblPr>
      <w:tblGrid>
        <w:gridCol w:w="4478"/>
        <w:gridCol w:w="5938"/>
      </w:tblGrid>
      <w:tr w:rsidR="00F101D4" w:rsidTr="00F101D4">
        <w:tc>
          <w:tcPr>
            <w:tcW w:w="9630" w:type="dxa"/>
            <w:gridSpan w:val="2"/>
            <w:tcBorders>
              <w:top w:val="outset" w:sz="6" w:space="0" w:color="auto"/>
              <w:left w:val="outset" w:sz="6" w:space="0" w:color="auto"/>
              <w:bottom w:val="outset" w:sz="6" w:space="0" w:color="auto"/>
              <w:right w:val="outset" w:sz="6" w:space="0" w:color="auto"/>
            </w:tcBorders>
            <w:shd w:val="clear" w:color="auto" w:fill="F5D3D3"/>
            <w:hideMark/>
          </w:tcPr>
          <w:p w:rsidR="00F101D4" w:rsidRDefault="00F101D4" w:rsidP="00F101D4">
            <w:pPr>
              <w:pStyle w:val="a3"/>
              <w:jc w:val="center"/>
            </w:pPr>
            <w:r>
              <w:rPr>
                <w:rStyle w:val="a9"/>
              </w:rPr>
              <w:t>ТАБЛИЦЯ-ДОВІДНИК ДЛЯ ЗАПОВНЕННЯ ЛІВОГО ВЕРХНЬОГО КУТКА ПН*</w:t>
            </w:r>
          </w:p>
        </w:tc>
      </w:tr>
      <w:tr w:rsidR="00F101D4" w:rsidTr="00F101D4">
        <w:tc>
          <w:tcPr>
            <w:tcW w:w="4140" w:type="dxa"/>
            <w:tcBorders>
              <w:top w:val="outset" w:sz="6" w:space="0" w:color="auto"/>
              <w:left w:val="outset" w:sz="6" w:space="0" w:color="auto"/>
              <w:bottom w:val="outset" w:sz="6" w:space="0" w:color="auto"/>
              <w:right w:val="outset" w:sz="6" w:space="0" w:color="auto"/>
            </w:tcBorders>
            <w:shd w:val="clear" w:color="auto" w:fill="E39696"/>
            <w:vAlign w:val="center"/>
            <w:hideMark/>
          </w:tcPr>
          <w:p w:rsidR="00F101D4" w:rsidRDefault="00F101D4" w:rsidP="00F101D4">
            <w:pPr>
              <w:pStyle w:val="a3"/>
              <w:jc w:val="center"/>
            </w:pPr>
            <w:r>
              <w:rPr>
                <w:rStyle w:val="a9"/>
              </w:rPr>
              <w:t>Поле «Зведена податкова накладна»</w:t>
            </w:r>
          </w:p>
        </w:tc>
        <w:tc>
          <w:tcPr>
            <w:tcW w:w="5280" w:type="dxa"/>
            <w:tcBorders>
              <w:top w:val="outset" w:sz="6" w:space="0" w:color="auto"/>
              <w:left w:val="outset" w:sz="6" w:space="0" w:color="auto"/>
              <w:bottom w:val="outset" w:sz="6" w:space="0" w:color="auto"/>
              <w:right w:val="outset" w:sz="6" w:space="0" w:color="auto"/>
            </w:tcBorders>
            <w:shd w:val="clear" w:color="auto" w:fill="E39696"/>
            <w:vAlign w:val="center"/>
            <w:hideMark/>
          </w:tcPr>
          <w:p w:rsidR="00F101D4" w:rsidRDefault="00F101D4" w:rsidP="00F101D4">
            <w:pPr>
              <w:pStyle w:val="a3"/>
              <w:jc w:val="center"/>
            </w:pPr>
            <w:r>
              <w:rPr>
                <w:rStyle w:val="a9"/>
              </w:rPr>
              <w:t>Поле «Не підлягає наданню отримувачу (покупцю) з причини»**</w:t>
            </w:r>
          </w:p>
        </w:tc>
      </w:tr>
      <w:tr w:rsidR="00F101D4" w:rsidTr="00F101D4">
        <w:tc>
          <w:tcPr>
            <w:tcW w:w="4140" w:type="dxa"/>
            <w:tcBorders>
              <w:top w:val="outset" w:sz="6" w:space="0" w:color="auto"/>
              <w:left w:val="outset" w:sz="6" w:space="0" w:color="auto"/>
              <w:bottom w:val="outset" w:sz="6" w:space="0" w:color="auto"/>
              <w:right w:val="outset" w:sz="6" w:space="0" w:color="auto"/>
            </w:tcBorders>
            <w:shd w:val="clear" w:color="auto" w:fill="FFFFFF"/>
            <w:hideMark/>
          </w:tcPr>
          <w:p w:rsidR="00F101D4" w:rsidRDefault="00F101D4" w:rsidP="00F101D4">
            <w:pPr>
              <w:pStyle w:val="a3"/>
            </w:pPr>
            <w:r>
              <w:t>цифрові коди типів зведеної ПН (</w:t>
            </w:r>
            <w:r>
              <w:rPr>
                <w:rStyle w:val="aa"/>
              </w:rPr>
              <w:t>див.</w:t>
            </w:r>
            <w:r>
              <w:t xml:space="preserve"> п. 11 Порядку № 1307):</w:t>
            </w:r>
          </w:p>
          <w:p w:rsidR="00F101D4" w:rsidRDefault="00F101D4" w:rsidP="00793873">
            <w:pPr>
              <w:numPr>
                <w:ilvl w:val="0"/>
                <w:numId w:val="47"/>
              </w:numPr>
              <w:spacing w:before="100" w:beforeAutospacing="1" w:after="100" w:afterAutospacing="1"/>
            </w:pPr>
            <w:r>
              <w:rPr>
                <w:rStyle w:val="a9"/>
              </w:rPr>
              <w:t>«1»</w:t>
            </w:r>
            <w:r>
              <w:t xml:space="preserve"> </w:t>
            </w:r>
            <w:r>
              <w:softHyphen/>
              <w:t>– це «компенсуючі» ПН у разі нарахування ПЗ відповідно до п. 198.5 ПКУ;</w:t>
            </w:r>
          </w:p>
          <w:p w:rsidR="00F101D4" w:rsidRDefault="00F101D4" w:rsidP="00793873">
            <w:pPr>
              <w:numPr>
                <w:ilvl w:val="0"/>
                <w:numId w:val="47"/>
              </w:numPr>
              <w:spacing w:before="100" w:beforeAutospacing="1" w:after="100" w:afterAutospacing="1"/>
            </w:pPr>
            <w:r>
              <w:rPr>
                <w:rStyle w:val="a9"/>
              </w:rPr>
              <w:t>«2»</w:t>
            </w:r>
            <w:r>
              <w:t xml:space="preserve"> – це теж «компенсуючі» ПН у разі нарахування ПЗ відповідно до п. 199.1 ПКУ («розподіл» ПДВ);</w:t>
            </w:r>
          </w:p>
          <w:p w:rsidR="00F101D4" w:rsidRDefault="00F101D4" w:rsidP="00793873">
            <w:pPr>
              <w:numPr>
                <w:ilvl w:val="0"/>
                <w:numId w:val="47"/>
              </w:numPr>
              <w:spacing w:before="100" w:beforeAutospacing="1" w:after="100" w:afterAutospacing="1"/>
            </w:pPr>
            <w:r>
              <w:rPr>
                <w:rStyle w:val="a9"/>
              </w:rPr>
              <w:t>«3»</w:t>
            </w:r>
            <w:r>
              <w:t xml:space="preserve"> – у разі складання зведених ПН на суму перевищення мінімальної бази оподаткування ПДВ над фактичною ціною постачання (особливості заповнення яких викладені у п. 15 Порядку № 1307);</w:t>
            </w:r>
          </w:p>
          <w:p w:rsidR="00F101D4" w:rsidRDefault="00F101D4" w:rsidP="00793873">
            <w:pPr>
              <w:numPr>
                <w:ilvl w:val="0"/>
                <w:numId w:val="47"/>
              </w:numPr>
              <w:spacing w:before="100" w:beforeAutospacing="1" w:after="100" w:afterAutospacing="1"/>
            </w:pPr>
            <w:r>
              <w:rPr>
                <w:rStyle w:val="a9"/>
              </w:rPr>
              <w:t>«4»</w:t>
            </w:r>
            <w:r>
              <w:t xml:space="preserve"> – у разі складання зведених ПН на ритмічні постачання (особливості заповнення яких викладені у п. 19 Порядку № 1307)</w:t>
            </w:r>
          </w:p>
        </w:tc>
        <w:tc>
          <w:tcPr>
            <w:tcW w:w="5280" w:type="dxa"/>
            <w:tcBorders>
              <w:top w:val="outset" w:sz="6" w:space="0" w:color="auto"/>
              <w:left w:val="outset" w:sz="6" w:space="0" w:color="auto"/>
              <w:bottom w:val="outset" w:sz="6" w:space="0" w:color="auto"/>
              <w:right w:val="outset" w:sz="6" w:space="0" w:color="auto"/>
            </w:tcBorders>
            <w:shd w:val="clear" w:color="auto" w:fill="FFFFFF"/>
            <w:hideMark/>
          </w:tcPr>
          <w:p w:rsidR="00F101D4" w:rsidRDefault="00F101D4" w:rsidP="00F101D4">
            <w:pPr>
              <w:pStyle w:val="a3"/>
            </w:pPr>
            <w:r>
              <w:t>цифрові коди типів причин невидачі ПН покупцю такі (</w:t>
            </w:r>
            <w:r>
              <w:rPr>
                <w:rStyle w:val="aa"/>
              </w:rPr>
              <w:t>див.</w:t>
            </w:r>
            <w:r>
              <w:t xml:space="preserve"> пп. 10-15 Порядку № 1307):</w:t>
            </w:r>
          </w:p>
          <w:p w:rsidR="00F101D4" w:rsidRDefault="00F101D4" w:rsidP="00793873">
            <w:pPr>
              <w:numPr>
                <w:ilvl w:val="0"/>
                <w:numId w:val="48"/>
              </w:numPr>
              <w:spacing w:before="100" w:beforeAutospacing="1" w:after="100" w:afterAutospacing="1"/>
            </w:pPr>
            <w:r>
              <w:rPr>
                <w:rStyle w:val="a9"/>
              </w:rPr>
              <w:t>«01»</w:t>
            </w:r>
            <w:r>
              <w:t xml:space="preserve"> – на суму збільшення компенсації вартості поставлених товарів/послуг</w:t>
            </w:r>
          </w:p>
          <w:p w:rsidR="00F101D4" w:rsidRDefault="00F101D4" w:rsidP="00793873">
            <w:pPr>
              <w:numPr>
                <w:ilvl w:val="0"/>
                <w:numId w:val="48"/>
              </w:numPr>
              <w:spacing w:before="100" w:beforeAutospacing="1" w:after="100" w:afterAutospacing="1"/>
            </w:pPr>
            <w:r>
              <w:rPr>
                <w:rStyle w:val="a9"/>
              </w:rPr>
              <w:t>«02»</w:t>
            </w:r>
            <w:r>
              <w:t xml:space="preserve"> – на постачання неплатнику податку;</w:t>
            </w:r>
          </w:p>
          <w:p w:rsidR="00F101D4" w:rsidRDefault="00F101D4" w:rsidP="00793873">
            <w:pPr>
              <w:numPr>
                <w:ilvl w:val="0"/>
                <w:numId w:val="48"/>
              </w:numPr>
              <w:spacing w:before="100" w:beforeAutospacing="1" w:after="100" w:afterAutospacing="1"/>
            </w:pPr>
            <w:r>
              <w:rPr>
                <w:rStyle w:val="a9"/>
              </w:rPr>
              <w:t>«03»</w:t>
            </w:r>
            <w:r>
              <w:t xml:space="preserve"> – на постачання товарів/послуг у рахунок оплати праці фізособам, які перебувають у трудових відносинах із платником податку;</w:t>
            </w:r>
          </w:p>
          <w:p w:rsidR="00F101D4" w:rsidRDefault="00F101D4" w:rsidP="00793873">
            <w:pPr>
              <w:numPr>
                <w:ilvl w:val="0"/>
                <w:numId w:val="48"/>
              </w:numPr>
              <w:spacing w:before="100" w:beforeAutospacing="1" w:after="100" w:afterAutospacing="1"/>
            </w:pPr>
            <w:r>
              <w:rPr>
                <w:rStyle w:val="a9"/>
              </w:rPr>
              <w:t>«04»</w:t>
            </w:r>
            <w:r>
              <w:t xml:space="preserve"> – на постачання у межах балансу для невиробничого використання;</w:t>
            </w:r>
          </w:p>
          <w:p w:rsidR="00F101D4" w:rsidRDefault="00F101D4" w:rsidP="00793873">
            <w:pPr>
              <w:numPr>
                <w:ilvl w:val="0"/>
                <w:numId w:val="48"/>
              </w:numPr>
              <w:spacing w:before="100" w:beforeAutospacing="1" w:after="100" w:afterAutospacing="1"/>
            </w:pPr>
            <w:r>
              <w:t>«</w:t>
            </w:r>
            <w:r>
              <w:rPr>
                <w:rStyle w:val="a9"/>
              </w:rPr>
              <w:t>05»</w:t>
            </w:r>
            <w:r>
              <w:t xml:space="preserve"> – у зв’язку з ліквідацією ОЗ за самостійним рішенням платника податку;</w:t>
            </w:r>
          </w:p>
          <w:p w:rsidR="00F101D4" w:rsidRDefault="00F101D4" w:rsidP="00793873">
            <w:pPr>
              <w:numPr>
                <w:ilvl w:val="0"/>
                <w:numId w:val="48"/>
              </w:numPr>
              <w:spacing w:before="100" w:beforeAutospacing="1" w:after="100" w:afterAutospacing="1"/>
            </w:pPr>
            <w:r>
              <w:rPr>
                <w:rStyle w:val="a9"/>
              </w:rPr>
              <w:t>«06»</w:t>
            </w:r>
            <w:r>
              <w:t xml:space="preserve"> – у зв’язку з переведенням виробничих ОЗ до складу невиробничих;</w:t>
            </w:r>
          </w:p>
          <w:p w:rsidR="00F101D4" w:rsidRDefault="00F101D4" w:rsidP="00793873">
            <w:pPr>
              <w:numPr>
                <w:ilvl w:val="0"/>
                <w:numId w:val="48"/>
              </w:numPr>
              <w:spacing w:before="100" w:beforeAutospacing="1" w:after="100" w:afterAutospacing="1"/>
            </w:pPr>
            <w:r>
              <w:rPr>
                <w:rStyle w:val="a9"/>
              </w:rPr>
              <w:t>«07»</w:t>
            </w:r>
            <w:r>
              <w:t xml:space="preserve"> – на операції з вивезення товарів за межі митної території України;</w:t>
            </w:r>
          </w:p>
          <w:p w:rsidR="00F101D4" w:rsidRDefault="00F101D4" w:rsidP="00793873">
            <w:pPr>
              <w:numPr>
                <w:ilvl w:val="0"/>
                <w:numId w:val="48"/>
              </w:numPr>
              <w:spacing w:before="100" w:beforeAutospacing="1" w:after="100" w:afterAutospacing="1"/>
            </w:pPr>
            <w:r>
              <w:rPr>
                <w:rStyle w:val="a9"/>
              </w:rPr>
              <w:t>«08»</w:t>
            </w:r>
            <w:r>
              <w:t xml:space="preserve"> – на постачання для операцій, які не є об'єктом оподаткування ПДВ;</w:t>
            </w:r>
          </w:p>
          <w:p w:rsidR="00F101D4" w:rsidRDefault="00F101D4" w:rsidP="00793873">
            <w:pPr>
              <w:numPr>
                <w:ilvl w:val="0"/>
                <w:numId w:val="48"/>
              </w:numPr>
              <w:spacing w:before="100" w:beforeAutospacing="1" w:after="100" w:afterAutospacing="1"/>
            </w:pPr>
            <w:r>
              <w:rPr>
                <w:rStyle w:val="a9"/>
              </w:rPr>
              <w:t>«09»</w:t>
            </w:r>
            <w:r>
              <w:t xml:space="preserve"> – на постачання для операцій, які звільнені від оподаткування ПДВ;</w:t>
            </w:r>
          </w:p>
          <w:p w:rsidR="00F101D4" w:rsidRDefault="00F101D4" w:rsidP="00793873">
            <w:pPr>
              <w:numPr>
                <w:ilvl w:val="0"/>
                <w:numId w:val="48"/>
              </w:numPr>
              <w:spacing w:before="100" w:beforeAutospacing="1" w:after="100" w:afterAutospacing="1"/>
            </w:pPr>
            <w:r>
              <w:rPr>
                <w:rStyle w:val="a9"/>
              </w:rPr>
              <w:t>«10»</w:t>
            </w:r>
            <w:r>
              <w:t xml:space="preserve"> – з метою визначення при анулюванні реєстрації платника податку ПЗ за товарами/послугами, необоротними активами, суми податку за якими були включені до складу ПК та не були використані в оподатковуваних операціях у межах господарської діяльності;</w:t>
            </w:r>
          </w:p>
          <w:p w:rsidR="00F101D4" w:rsidRDefault="00F101D4" w:rsidP="00793873">
            <w:pPr>
              <w:numPr>
                <w:ilvl w:val="0"/>
                <w:numId w:val="48"/>
              </w:numPr>
              <w:spacing w:before="100" w:beforeAutospacing="1" w:after="100" w:afterAutospacing="1"/>
            </w:pPr>
            <w:r>
              <w:rPr>
                <w:rStyle w:val="a9"/>
              </w:rPr>
              <w:t>«11»</w:t>
            </w:r>
            <w:r>
              <w:t xml:space="preserve"> – за щоденними підсумками операцій;</w:t>
            </w:r>
          </w:p>
          <w:p w:rsidR="00F101D4" w:rsidRDefault="00F101D4" w:rsidP="00793873">
            <w:pPr>
              <w:numPr>
                <w:ilvl w:val="0"/>
                <w:numId w:val="48"/>
              </w:numPr>
              <w:spacing w:before="100" w:beforeAutospacing="1" w:after="100" w:afterAutospacing="1"/>
            </w:pPr>
            <w:r>
              <w:rPr>
                <w:rStyle w:val="a9"/>
              </w:rPr>
              <w:t xml:space="preserve">«12» </w:t>
            </w:r>
            <w:r>
              <w:t>– на постачання неплатнику, в якій зазначається назва покупця;</w:t>
            </w:r>
          </w:p>
          <w:p w:rsidR="00F101D4" w:rsidRDefault="00F101D4" w:rsidP="00793873">
            <w:pPr>
              <w:numPr>
                <w:ilvl w:val="0"/>
                <w:numId w:val="48"/>
              </w:numPr>
              <w:spacing w:before="100" w:beforeAutospacing="1" w:after="100" w:afterAutospacing="1"/>
            </w:pPr>
            <w:r>
              <w:rPr>
                <w:rStyle w:val="a9"/>
              </w:rPr>
              <w:t>«13»</w:t>
            </w:r>
            <w:r>
              <w:t xml:space="preserve"> – у зв’язку з використанням виробничих або невиробничих засобів, інших товарів/послуг не в господарській діяльності;</w:t>
            </w:r>
          </w:p>
          <w:p w:rsidR="00F101D4" w:rsidRDefault="00F101D4" w:rsidP="00793873">
            <w:pPr>
              <w:numPr>
                <w:ilvl w:val="0"/>
                <w:numId w:val="48"/>
              </w:numPr>
              <w:spacing w:before="100" w:beforeAutospacing="1" w:after="100" w:afterAutospacing="1"/>
            </w:pPr>
            <w:r>
              <w:rPr>
                <w:rStyle w:val="a9"/>
              </w:rPr>
              <w:t>«14»</w:t>
            </w:r>
            <w:r>
              <w:t xml:space="preserve"> – ПН складена отримувачем (покупцем) послуг від нерезидента;</w:t>
            </w:r>
          </w:p>
          <w:p w:rsidR="00F101D4" w:rsidRDefault="00F101D4" w:rsidP="00793873">
            <w:pPr>
              <w:numPr>
                <w:ilvl w:val="0"/>
                <w:numId w:val="48"/>
              </w:numPr>
              <w:spacing w:before="100" w:beforeAutospacing="1" w:after="100" w:afterAutospacing="1"/>
            </w:pPr>
            <w:r>
              <w:rPr>
                <w:rStyle w:val="a9"/>
              </w:rPr>
              <w:t>«15»</w:t>
            </w:r>
            <w:r>
              <w:t xml:space="preserve"> – на суму перевищення бази оподаткування, визначеної відповідно до ст. 188 і ст. 189 ПКУ, над фактичною ціною постачання;</w:t>
            </w:r>
          </w:p>
          <w:p w:rsidR="00F101D4" w:rsidRDefault="00F101D4" w:rsidP="00793873">
            <w:pPr>
              <w:numPr>
                <w:ilvl w:val="0"/>
                <w:numId w:val="48"/>
              </w:numPr>
              <w:spacing w:before="100" w:beforeAutospacing="1" w:after="100" w:afterAutospacing="1"/>
            </w:pPr>
            <w:r>
              <w:rPr>
                <w:rStyle w:val="a9"/>
              </w:rPr>
              <w:t>«21»</w:t>
            </w:r>
            <w:r>
              <w:t xml:space="preserve"> – на постачання послуг отримувачу (покупцю) нерезиденту, місце постачання яких </w:t>
            </w:r>
            <w:r>
              <w:lastRenderedPageBreak/>
              <w:t>розташоване на митній території України</w:t>
            </w:r>
          </w:p>
        </w:tc>
      </w:tr>
      <w:tr w:rsidR="00F101D4" w:rsidTr="00F101D4">
        <w:tc>
          <w:tcPr>
            <w:tcW w:w="9630" w:type="dxa"/>
            <w:gridSpan w:val="2"/>
            <w:tcBorders>
              <w:top w:val="outset" w:sz="6" w:space="0" w:color="auto"/>
              <w:left w:val="outset" w:sz="6" w:space="0" w:color="auto"/>
              <w:bottom w:val="outset" w:sz="6" w:space="0" w:color="auto"/>
              <w:right w:val="outset" w:sz="6" w:space="0" w:color="auto"/>
            </w:tcBorders>
            <w:shd w:val="clear" w:color="auto" w:fill="FFFFFF"/>
            <w:hideMark/>
          </w:tcPr>
          <w:p w:rsidR="00F101D4" w:rsidRDefault="00F101D4" w:rsidP="00F101D4">
            <w:pPr>
              <w:pStyle w:val="a3"/>
            </w:pPr>
            <w:r>
              <w:lastRenderedPageBreak/>
              <w:t xml:space="preserve">* </w:t>
            </w:r>
            <w:r>
              <w:rPr>
                <w:rStyle w:val="a9"/>
              </w:rPr>
              <w:t>ПЗ</w:t>
            </w:r>
            <w:r>
              <w:t xml:space="preserve"> </w:t>
            </w:r>
            <w:r>
              <w:softHyphen/>
              <w:t xml:space="preserve">= податкові зобов’язання, </w:t>
            </w:r>
            <w:r>
              <w:rPr>
                <w:rStyle w:val="a9"/>
              </w:rPr>
              <w:t>ПК</w:t>
            </w:r>
            <w:r>
              <w:t xml:space="preserve"> </w:t>
            </w:r>
            <w:r>
              <w:softHyphen/>
              <w:t>= податковий кредит;</w:t>
            </w:r>
          </w:p>
          <w:p w:rsidR="00F101D4" w:rsidRDefault="00F101D4" w:rsidP="00F101D4">
            <w:pPr>
              <w:pStyle w:val="a3"/>
            </w:pPr>
            <w:r>
              <w:t>** для ПН всього 16 типів причин невидачі. Однак ще є тип причини «20», але він використовується лише у РК (п. 24 Порядку № 1307)</w:t>
            </w:r>
          </w:p>
        </w:tc>
      </w:tr>
    </w:tbl>
    <w:p w:rsidR="00F101D4" w:rsidRDefault="00F101D4" w:rsidP="00F101D4">
      <w:pPr>
        <w:pStyle w:val="a3"/>
        <w:jc w:val="center"/>
      </w:pPr>
    </w:p>
    <w:p w:rsidR="00F101D4" w:rsidRDefault="00F101D4" w:rsidP="00F101D4">
      <w:pPr>
        <w:pStyle w:val="2"/>
      </w:pPr>
      <w:r>
        <w:t>Заповнення номера ПН і дати її складання (елемент 2)</w:t>
      </w:r>
    </w:p>
    <w:p w:rsidR="00F101D4" w:rsidRDefault="00F101D4" w:rsidP="00F101D4">
      <w:pPr>
        <w:pStyle w:val="a3"/>
      </w:pPr>
      <w:r>
        <w:t xml:space="preserve">Верхній центральний елемент ПН містить поля, правила заповнення яких наведено у </w:t>
      </w:r>
      <w:r>
        <w:rPr>
          <w:rStyle w:val="aa"/>
        </w:rPr>
        <w:t xml:space="preserve">таблиці нижче. </w:t>
      </w:r>
    </w:p>
    <w:tbl>
      <w:tblPr>
        <w:tblW w:w="5000" w:type="pct"/>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tblPr>
      <w:tblGrid>
        <w:gridCol w:w="1574"/>
        <w:gridCol w:w="8842"/>
      </w:tblGrid>
      <w:tr w:rsidR="00F101D4" w:rsidTr="00F101D4">
        <w:tc>
          <w:tcPr>
            <w:tcW w:w="9630" w:type="dxa"/>
            <w:gridSpan w:val="2"/>
            <w:tcBorders>
              <w:top w:val="outset" w:sz="6" w:space="0" w:color="auto"/>
              <w:left w:val="outset" w:sz="6" w:space="0" w:color="auto"/>
              <w:bottom w:val="outset" w:sz="6" w:space="0" w:color="auto"/>
              <w:right w:val="outset" w:sz="6" w:space="0" w:color="auto"/>
            </w:tcBorders>
            <w:shd w:val="clear" w:color="auto" w:fill="F5D3D3"/>
            <w:hideMark/>
          </w:tcPr>
          <w:p w:rsidR="00F101D4" w:rsidRDefault="00F101D4" w:rsidP="00F101D4">
            <w:pPr>
              <w:pStyle w:val="a3"/>
              <w:jc w:val="center"/>
            </w:pPr>
            <w:r>
              <w:rPr>
                <w:rStyle w:val="a9"/>
              </w:rPr>
              <w:t>ЗАПОВНЕННЯ НОМЕРА ПН І ДАТИ СКЛАДАННЯ ПН</w:t>
            </w:r>
          </w:p>
        </w:tc>
      </w:tr>
      <w:tr w:rsidR="00F101D4" w:rsidTr="00F101D4">
        <w:tc>
          <w:tcPr>
            <w:tcW w:w="1245" w:type="dxa"/>
            <w:tcBorders>
              <w:top w:val="outset" w:sz="6" w:space="0" w:color="auto"/>
              <w:left w:val="outset" w:sz="6" w:space="0" w:color="auto"/>
              <w:bottom w:val="outset" w:sz="6" w:space="0" w:color="auto"/>
              <w:right w:val="outset" w:sz="6" w:space="0" w:color="auto"/>
            </w:tcBorders>
            <w:shd w:val="clear" w:color="auto" w:fill="E39696"/>
            <w:hideMark/>
          </w:tcPr>
          <w:p w:rsidR="00F101D4" w:rsidRDefault="00F101D4" w:rsidP="00F101D4">
            <w:pPr>
              <w:pStyle w:val="a3"/>
              <w:jc w:val="center"/>
            </w:pPr>
            <w:r>
              <w:rPr>
                <w:rStyle w:val="a9"/>
              </w:rPr>
              <w:t>Поле</w:t>
            </w:r>
          </w:p>
        </w:tc>
        <w:tc>
          <w:tcPr>
            <w:tcW w:w="8160" w:type="dxa"/>
            <w:tcBorders>
              <w:top w:val="outset" w:sz="6" w:space="0" w:color="auto"/>
              <w:left w:val="outset" w:sz="6" w:space="0" w:color="auto"/>
              <w:bottom w:val="outset" w:sz="6" w:space="0" w:color="auto"/>
              <w:right w:val="outset" w:sz="6" w:space="0" w:color="auto"/>
            </w:tcBorders>
            <w:shd w:val="clear" w:color="auto" w:fill="E39696"/>
            <w:hideMark/>
          </w:tcPr>
          <w:p w:rsidR="00F101D4" w:rsidRDefault="00F101D4" w:rsidP="00F101D4">
            <w:pPr>
              <w:pStyle w:val="a3"/>
              <w:jc w:val="center"/>
            </w:pPr>
            <w:r>
              <w:rPr>
                <w:rStyle w:val="a9"/>
              </w:rPr>
              <w:t>Як заповнити</w:t>
            </w:r>
          </w:p>
        </w:tc>
      </w:tr>
      <w:tr w:rsidR="00F101D4" w:rsidTr="00F101D4">
        <w:tc>
          <w:tcPr>
            <w:tcW w:w="124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101D4" w:rsidRDefault="00F101D4" w:rsidP="00F101D4">
            <w:pPr>
              <w:pStyle w:val="a3"/>
              <w:jc w:val="center"/>
            </w:pPr>
            <w:r>
              <w:rPr>
                <w:rStyle w:val="a9"/>
              </w:rPr>
              <w:t>дата складання</w:t>
            </w:r>
          </w:p>
        </w:tc>
        <w:tc>
          <w:tcPr>
            <w:tcW w:w="8160" w:type="dxa"/>
            <w:tcBorders>
              <w:top w:val="outset" w:sz="6" w:space="0" w:color="auto"/>
              <w:left w:val="outset" w:sz="6" w:space="0" w:color="auto"/>
              <w:bottom w:val="outset" w:sz="6" w:space="0" w:color="auto"/>
              <w:right w:val="outset" w:sz="6" w:space="0" w:color="auto"/>
            </w:tcBorders>
            <w:shd w:val="clear" w:color="auto" w:fill="FFFFFF"/>
            <w:hideMark/>
          </w:tcPr>
          <w:p w:rsidR="00F101D4" w:rsidRDefault="00F101D4" w:rsidP="00F101D4">
            <w:pPr>
              <w:pStyle w:val="a3"/>
            </w:pPr>
            <w:r>
              <w:t>зазначається дата, коли виникають податкові зобов’язання. Здебільшого, це дата першої з двох подій: отримання від покупця попередньої оплати або її частини (1) або відвантаження йому товарів, надання послуг (2). В інших випадках це може бути дата, коли отримали кошти від покупця (при використанні касового методу), дата оформлення митної декларації (у разі експорту), останній день місяця (для зведених ПН). Дату складання ПН записується у такій послідовності: день місяця (перші 2 цифри), місяць (наступні 2 цифри), рік (4 останні цифри). Ніяких крапок, ком та інших розділових знаків у даті не ставиться (п. 5 Порядку № 1307)</w:t>
            </w:r>
          </w:p>
        </w:tc>
      </w:tr>
      <w:tr w:rsidR="00F101D4" w:rsidTr="00F101D4">
        <w:tc>
          <w:tcPr>
            <w:tcW w:w="124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101D4" w:rsidRDefault="00F101D4" w:rsidP="00F101D4">
            <w:pPr>
              <w:pStyle w:val="a3"/>
              <w:jc w:val="center"/>
            </w:pPr>
            <w:r>
              <w:rPr>
                <w:rStyle w:val="a9"/>
              </w:rPr>
              <w:t>податковий номер (до знака «/»)</w:t>
            </w:r>
          </w:p>
        </w:tc>
        <w:tc>
          <w:tcPr>
            <w:tcW w:w="8160" w:type="dxa"/>
            <w:tcBorders>
              <w:top w:val="outset" w:sz="6" w:space="0" w:color="auto"/>
              <w:left w:val="outset" w:sz="6" w:space="0" w:color="auto"/>
              <w:bottom w:val="outset" w:sz="6" w:space="0" w:color="auto"/>
              <w:right w:val="outset" w:sz="6" w:space="0" w:color="auto"/>
            </w:tcBorders>
            <w:shd w:val="clear" w:color="auto" w:fill="FFFFFF"/>
            <w:hideMark/>
          </w:tcPr>
          <w:p w:rsidR="00F101D4" w:rsidRDefault="00F101D4" w:rsidP="00F101D4">
            <w:pPr>
              <w:pStyle w:val="a3"/>
            </w:pPr>
            <w:r>
              <w:t>у першій частині (до знака дробу «/») ставиться порядковий номер ПН. Цей цифровий номер відповідає послідовному номеру ПН, що складаються впродовж певного періоду. Нумерація ведеться у довільній формі. Можна її починати навіть щомісяця з одиниці або робити наскрізну нумерацію впродовж всього року. Головна умова – порядковий номер має містити лише цифри, тобто літери чи інші символи неприпустимі.</w:t>
            </w:r>
          </w:p>
          <w:p w:rsidR="00F101D4" w:rsidRDefault="00F101D4" w:rsidP="00F101D4">
            <w:pPr>
              <w:pStyle w:val="a3"/>
            </w:pPr>
            <w:r>
              <w:t xml:space="preserve">Щодо </w:t>
            </w:r>
            <w:r>
              <w:rPr>
                <w:rStyle w:val="a9"/>
              </w:rPr>
              <w:t>податкового номера</w:t>
            </w:r>
            <w:r>
              <w:t xml:space="preserve"> також зверніть увагу також на такі правила:</w:t>
            </w:r>
          </w:p>
          <w:p w:rsidR="00F101D4" w:rsidRDefault="00F101D4" w:rsidP="00793873">
            <w:pPr>
              <w:numPr>
                <w:ilvl w:val="0"/>
                <w:numId w:val="49"/>
              </w:numPr>
              <w:spacing w:before="100" w:beforeAutospacing="1" w:after="100" w:afterAutospacing="1"/>
            </w:pPr>
            <w:r>
              <w:t>порядковий номер ПН не може починатися на «0»</w:t>
            </w:r>
          </w:p>
          <w:p w:rsidR="00F101D4" w:rsidRDefault="00F101D4" w:rsidP="00793873">
            <w:pPr>
              <w:numPr>
                <w:ilvl w:val="0"/>
                <w:numId w:val="49"/>
              </w:numPr>
              <w:spacing w:before="100" w:beforeAutospacing="1" w:after="100" w:afterAutospacing="1"/>
            </w:pPr>
            <w:r>
              <w:t>якщо в ньому менше ніж 7 цифр, то незаповнені комірки залишаються порожніми, а самі цифри номера розміщуються справа, тобто порожніми залишаються ліві клітинки;</w:t>
            </w:r>
          </w:p>
          <w:p w:rsidR="00F101D4" w:rsidRDefault="00F101D4" w:rsidP="00793873">
            <w:pPr>
              <w:numPr>
                <w:ilvl w:val="0"/>
                <w:numId w:val="49"/>
              </w:numPr>
              <w:spacing w:before="100" w:beforeAutospacing="1" w:after="100" w:afterAutospacing="1"/>
            </w:pPr>
            <w:r>
              <w:t>не можна складати за однією датою кілька ПН з однаковим порядковим номером (п. 6 Порядку № 1307);</w:t>
            </w:r>
          </w:p>
          <w:p w:rsidR="00F101D4" w:rsidRDefault="00F101D4" w:rsidP="00793873">
            <w:pPr>
              <w:numPr>
                <w:ilvl w:val="0"/>
                <w:numId w:val="49"/>
              </w:numPr>
              <w:spacing w:before="100" w:beforeAutospacing="1" w:after="100" w:afterAutospacing="1"/>
            </w:pPr>
            <w:r>
              <w:t>якщо впродовж однієї доби складаються дві чи більше ПН з однаковим номером, друга і наступні ПН з таким номером не зареєструються в ЄРПН. Натомість якщо однакові номери будуть у ПН з різними датами, це не помилка (роз’яснення ДПС 101.28 ЗІР)</w:t>
            </w:r>
          </w:p>
        </w:tc>
      </w:tr>
      <w:tr w:rsidR="00F101D4" w:rsidTr="00F101D4">
        <w:tc>
          <w:tcPr>
            <w:tcW w:w="124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101D4" w:rsidRDefault="00F101D4" w:rsidP="00F101D4">
            <w:pPr>
              <w:pStyle w:val="a3"/>
              <w:jc w:val="center"/>
            </w:pPr>
            <w:r>
              <w:rPr>
                <w:rStyle w:val="a9"/>
              </w:rPr>
              <w:t>податковий номер (після знака «/»)</w:t>
            </w:r>
          </w:p>
        </w:tc>
        <w:tc>
          <w:tcPr>
            <w:tcW w:w="8160" w:type="dxa"/>
            <w:tcBorders>
              <w:top w:val="outset" w:sz="6" w:space="0" w:color="auto"/>
              <w:left w:val="outset" w:sz="6" w:space="0" w:color="auto"/>
              <w:bottom w:val="outset" w:sz="6" w:space="0" w:color="auto"/>
              <w:right w:val="outset" w:sz="6" w:space="0" w:color="auto"/>
            </w:tcBorders>
            <w:shd w:val="clear" w:color="auto" w:fill="FFFFFF"/>
            <w:hideMark/>
          </w:tcPr>
          <w:p w:rsidR="00F101D4" w:rsidRDefault="00F101D4" w:rsidP="00F101D4">
            <w:pPr>
              <w:pStyle w:val="a3"/>
            </w:pPr>
            <w:r>
              <w:t>Друга частина (після знаку дробу «/») заповнюється лише по угодам про розподіл продукції та при використанні максимально роздрібних цін. Тут може бути лише два значення:</w:t>
            </w:r>
          </w:p>
          <w:p w:rsidR="00F101D4" w:rsidRDefault="00F101D4" w:rsidP="00793873">
            <w:pPr>
              <w:numPr>
                <w:ilvl w:val="0"/>
                <w:numId w:val="50"/>
              </w:numPr>
              <w:spacing w:before="100" w:beforeAutospacing="1" w:after="100" w:afterAutospacing="1"/>
            </w:pPr>
            <w:r>
              <w:rPr>
                <w:rStyle w:val="a9"/>
              </w:rPr>
              <w:t>код «5»</w:t>
            </w:r>
            <w:r>
              <w:t xml:space="preserve"> – для ПН, які складають оператори угод про розподіл продукції;</w:t>
            </w:r>
          </w:p>
          <w:p w:rsidR="00F101D4" w:rsidRDefault="00F101D4" w:rsidP="00793873">
            <w:pPr>
              <w:numPr>
                <w:ilvl w:val="0"/>
                <w:numId w:val="50"/>
              </w:numPr>
              <w:spacing w:before="100" w:beforeAutospacing="1" w:after="100" w:afterAutospacing="1"/>
            </w:pPr>
            <w:r>
              <w:rPr>
                <w:rStyle w:val="a9"/>
              </w:rPr>
              <w:t>код «6»</w:t>
            </w:r>
            <w:r>
              <w:t xml:space="preserve"> – для ПН, що складається для операцій з постачання товарів, базою </w:t>
            </w:r>
            <w:r>
              <w:lastRenderedPageBreak/>
              <w:t xml:space="preserve">оподаткування для яких встановлена </w:t>
            </w:r>
            <w:r>
              <w:rPr>
                <w:rStyle w:val="a9"/>
              </w:rPr>
              <w:t>максимальна роздрібна ціна</w:t>
            </w:r>
            <w:r>
              <w:t xml:space="preserve"> (</w:t>
            </w:r>
            <w:r>
              <w:rPr>
                <w:rStyle w:val="aa"/>
              </w:rPr>
              <w:t xml:space="preserve">див. </w:t>
            </w:r>
            <w:r>
              <w:t>пп. 14.1.106 ПКУ). Це стосується першого постачання тютюнових виробів (п. 189.18 ПКУ, пп. 14.1.106 ПКУ). ПН з кодом «6» у своєму номері не повинна містити інших операцій, окрім «максимально роздрібних».</w:t>
            </w:r>
          </w:p>
          <w:p w:rsidR="00F101D4" w:rsidRDefault="00F101D4" w:rsidP="00F101D4">
            <w:pPr>
              <w:pStyle w:val="a3"/>
            </w:pPr>
            <w:r>
              <w:t xml:space="preserve">Отже, бюджетні установи заповнюватимуть лише </w:t>
            </w:r>
            <w:r>
              <w:rPr>
                <w:rStyle w:val="a9"/>
              </w:rPr>
              <w:t>першу частину порядкового номера</w:t>
            </w:r>
            <w:r>
              <w:t>. У незаповнених клітинках нулів, прочерків та інших знаків чи символів ставити не треба</w:t>
            </w:r>
          </w:p>
        </w:tc>
      </w:tr>
    </w:tbl>
    <w:p w:rsidR="00F101D4" w:rsidRDefault="00F101D4" w:rsidP="00F101D4">
      <w:pPr>
        <w:pStyle w:val="2"/>
      </w:pPr>
      <w:r>
        <w:lastRenderedPageBreak/>
        <w:t>Заповнення даних щодо постачальника (елемент 3)</w:t>
      </w:r>
    </w:p>
    <w:p w:rsidR="00F101D4" w:rsidRDefault="00F101D4" w:rsidP="00F101D4">
      <w:pPr>
        <w:pStyle w:val="a3"/>
      </w:pPr>
      <w:r>
        <w:t xml:space="preserve">Дані щодо постачальника заповнюють у спосіб, наведений у </w:t>
      </w:r>
      <w:r>
        <w:rPr>
          <w:rStyle w:val="aa"/>
        </w:rPr>
        <w:t>таблиці нижче.</w:t>
      </w:r>
    </w:p>
    <w:tbl>
      <w:tblPr>
        <w:tblW w:w="5000" w:type="pct"/>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tblPr>
      <w:tblGrid>
        <w:gridCol w:w="1963"/>
        <w:gridCol w:w="8453"/>
      </w:tblGrid>
      <w:tr w:rsidR="00F101D4" w:rsidTr="00F101D4">
        <w:trPr>
          <w:trHeight w:val="430"/>
        </w:trPr>
        <w:tc>
          <w:tcPr>
            <w:tcW w:w="9630" w:type="dxa"/>
            <w:gridSpan w:val="2"/>
            <w:tcBorders>
              <w:top w:val="outset" w:sz="6" w:space="0" w:color="auto"/>
              <w:left w:val="outset" w:sz="6" w:space="0" w:color="auto"/>
              <w:bottom w:val="outset" w:sz="6" w:space="0" w:color="auto"/>
              <w:right w:val="outset" w:sz="6" w:space="0" w:color="auto"/>
            </w:tcBorders>
            <w:shd w:val="clear" w:color="auto" w:fill="F5D3D3"/>
            <w:hideMark/>
          </w:tcPr>
          <w:p w:rsidR="00F101D4" w:rsidRDefault="00F101D4" w:rsidP="00F101D4">
            <w:pPr>
              <w:pStyle w:val="a3"/>
              <w:jc w:val="center"/>
            </w:pPr>
            <w:r>
              <w:rPr>
                <w:rStyle w:val="a9"/>
              </w:rPr>
              <w:t>ЗАПОВНЕННЯ ДАНИХ ЩОДО ПОСТАЧАЛЬНИКА</w:t>
            </w:r>
          </w:p>
        </w:tc>
      </w:tr>
      <w:tr w:rsidR="00F101D4" w:rsidTr="00F101D4">
        <w:trPr>
          <w:trHeight w:val="430"/>
        </w:trPr>
        <w:tc>
          <w:tcPr>
            <w:tcW w:w="1410" w:type="dxa"/>
            <w:tcBorders>
              <w:top w:val="outset" w:sz="6" w:space="0" w:color="auto"/>
              <w:left w:val="outset" w:sz="6" w:space="0" w:color="auto"/>
              <w:bottom w:val="outset" w:sz="6" w:space="0" w:color="auto"/>
              <w:right w:val="outset" w:sz="6" w:space="0" w:color="auto"/>
            </w:tcBorders>
            <w:shd w:val="clear" w:color="auto" w:fill="E39696"/>
            <w:hideMark/>
          </w:tcPr>
          <w:p w:rsidR="00F101D4" w:rsidRDefault="00F101D4" w:rsidP="00F101D4">
            <w:pPr>
              <w:pStyle w:val="a3"/>
              <w:jc w:val="center"/>
            </w:pPr>
            <w:r>
              <w:rPr>
                <w:rStyle w:val="a9"/>
              </w:rPr>
              <w:t>Поле</w:t>
            </w:r>
          </w:p>
        </w:tc>
        <w:tc>
          <w:tcPr>
            <w:tcW w:w="8010" w:type="dxa"/>
            <w:tcBorders>
              <w:top w:val="outset" w:sz="6" w:space="0" w:color="auto"/>
              <w:left w:val="outset" w:sz="6" w:space="0" w:color="auto"/>
              <w:bottom w:val="outset" w:sz="6" w:space="0" w:color="auto"/>
              <w:right w:val="outset" w:sz="6" w:space="0" w:color="auto"/>
            </w:tcBorders>
            <w:shd w:val="clear" w:color="auto" w:fill="E39696"/>
            <w:hideMark/>
          </w:tcPr>
          <w:p w:rsidR="00F101D4" w:rsidRDefault="00F101D4" w:rsidP="00F101D4">
            <w:pPr>
              <w:pStyle w:val="a3"/>
              <w:jc w:val="center"/>
            </w:pPr>
            <w:r>
              <w:rPr>
                <w:rStyle w:val="a9"/>
              </w:rPr>
              <w:t>Як заповнити</w:t>
            </w:r>
          </w:p>
        </w:tc>
      </w:tr>
      <w:tr w:rsidR="00F101D4" w:rsidTr="00F101D4">
        <w:trPr>
          <w:trHeight w:val="1420"/>
        </w:trPr>
        <w:tc>
          <w:tcPr>
            <w:tcW w:w="14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101D4" w:rsidRDefault="00F101D4" w:rsidP="00F101D4">
            <w:pPr>
              <w:pStyle w:val="a3"/>
              <w:jc w:val="center"/>
            </w:pPr>
            <w:r>
              <w:rPr>
                <w:rStyle w:val="a9"/>
              </w:rPr>
              <w:t>найменування</w:t>
            </w:r>
          </w:p>
        </w:tc>
        <w:tc>
          <w:tcPr>
            <w:tcW w:w="8010" w:type="dxa"/>
            <w:tcBorders>
              <w:top w:val="outset" w:sz="6" w:space="0" w:color="auto"/>
              <w:left w:val="outset" w:sz="6" w:space="0" w:color="auto"/>
              <w:bottom w:val="outset" w:sz="6" w:space="0" w:color="auto"/>
              <w:right w:val="outset" w:sz="6" w:space="0" w:color="auto"/>
            </w:tcBorders>
            <w:shd w:val="clear" w:color="auto" w:fill="FFFFFF"/>
            <w:hideMark/>
          </w:tcPr>
          <w:p w:rsidR="00F101D4" w:rsidRDefault="00F101D4" w:rsidP="00F101D4">
            <w:pPr>
              <w:pStyle w:val="a3"/>
            </w:pPr>
            <w:r>
              <w:t>У загальному випадку у даній графі продавець-юрособа зазначає своє повне або скорочене найменування, яке міститься у статутних документах. Тобто зазначаємо організаційно-правову форму і назву бюджетної установи (наприклад, НДІ «Зразковий»).</w:t>
            </w:r>
          </w:p>
          <w:p w:rsidR="00F101D4" w:rsidRDefault="00F101D4" w:rsidP="00F101D4">
            <w:pPr>
              <w:pStyle w:val="a3"/>
            </w:pPr>
            <w:r>
              <w:t>Якщо найменування змінилося до дати перереєстрації платником ПДВ, то продавець зазначає одночасно обидва найменування: нове і колишнє (п. 4.3 розд. IV Положення № 1130*)</w:t>
            </w:r>
          </w:p>
        </w:tc>
      </w:tr>
      <w:tr w:rsidR="00F101D4" w:rsidTr="00F101D4">
        <w:trPr>
          <w:trHeight w:val="1700"/>
        </w:trPr>
        <w:tc>
          <w:tcPr>
            <w:tcW w:w="14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101D4" w:rsidRDefault="00F101D4" w:rsidP="00F101D4">
            <w:pPr>
              <w:pStyle w:val="a3"/>
              <w:jc w:val="center"/>
            </w:pPr>
            <w:r>
              <w:rPr>
                <w:rStyle w:val="a9"/>
              </w:rPr>
              <w:t>індивідуальний податковий номер</w:t>
            </w:r>
          </w:p>
        </w:tc>
        <w:tc>
          <w:tcPr>
            <w:tcW w:w="8010" w:type="dxa"/>
            <w:tcBorders>
              <w:top w:val="outset" w:sz="6" w:space="0" w:color="auto"/>
              <w:left w:val="outset" w:sz="6" w:space="0" w:color="auto"/>
              <w:bottom w:val="outset" w:sz="6" w:space="0" w:color="auto"/>
              <w:right w:val="outset" w:sz="6" w:space="0" w:color="auto"/>
            </w:tcBorders>
            <w:shd w:val="clear" w:color="auto" w:fill="FFFFFF"/>
            <w:hideMark/>
          </w:tcPr>
          <w:p w:rsidR="00F101D4" w:rsidRDefault="00F101D4" w:rsidP="00F101D4">
            <w:pPr>
              <w:pStyle w:val="a3"/>
            </w:pPr>
            <w:r>
              <w:t>Тут зазначається індивідуальний податковий номер (</w:t>
            </w:r>
            <w:r>
              <w:rPr>
                <w:rStyle w:val="a9"/>
              </w:rPr>
              <w:t>ІПН</w:t>
            </w:r>
            <w:r>
              <w:t>) згідно з Реєстром платників ПДВ. Тобто для юросіб — 12-значний номер, у якому перші 7 знаків відповідають першим 7 знакам коду за ЄДРПОУ; 8-й і 9-й знаки — код області; 10-й та 11-й — код адміністративного району; 12-й — контрольна цифра (п. 1.6 розд. І Положення № 1130).</w:t>
            </w:r>
          </w:p>
          <w:p w:rsidR="00F101D4" w:rsidRDefault="00F101D4" w:rsidP="00F101D4">
            <w:pPr>
              <w:pStyle w:val="a3"/>
            </w:pPr>
            <w:r>
              <w:t xml:space="preserve">Однак при складанні ПН на послуги від нерезидента із місцем їхнього постачання на митній території України у даному полі зазначається умовний ІПН постачальника </w:t>
            </w:r>
            <w:r>
              <w:rPr>
                <w:rStyle w:val="a9"/>
              </w:rPr>
              <w:t>«500000000000»</w:t>
            </w:r>
            <w:r>
              <w:t xml:space="preserve"> (п. 12 Порядку № 1307)</w:t>
            </w:r>
          </w:p>
        </w:tc>
      </w:tr>
      <w:tr w:rsidR="00F101D4" w:rsidTr="00F101D4">
        <w:trPr>
          <w:trHeight w:val="1420"/>
        </w:trPr>
        <w:tc>
          <w:tcPr>
            <w:tcW w:w="14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101D4" w:rsidRDefault="00F101D4" w:rsidP="00F101D4">
            <w:pPr>
              <w:pStyle w:val="a3"/>
              <w:jc w:val="center"/>
            </w:pPr>
            <w:r>
              <w:rPr>
                <w:rStyle w:val="a9"/>
              </w:rPr>
              <w:t>номер філії</w:t>
            </w:r>
          </w:p>
        </w:tc>
        <w:tc>
          <w:tcPr>
            <w:tcW w:w="8010" w:type="dxa"/>
            <w:tcBorders>
              <w:top w:val="outset" w:sz="6" w:space="0" w:color="auto"/>
              <w:left w:val="outset" w:sz="6" w:space="0" w:color="auto"/>
              <w:bottom w:val="outset" w:sz="6" w:space="0" w:color="auto"/>
              <w:right w:val="outset" w:sz="6" w:space="0" w:color="auto"/>
            </w:tcBorders>
            <w:shd w:val="clear" w:color="auto" w:fill="FFFFFF"/>
            <w:hideMark/>
          </w:tcPr>
          <w:p w:rsidR="00F101D4" w:rsidRDefault="00F101D4" w:rsidP="00F101D4">
            <w:pPr>
              <w:pStyle w:val="a3"/>
            </w:pPr>
            <w:r>
              <w:t>Коли товари/послуги постачає структурний підрозділ, який фактично є стороною договору від імені головної установи — платника ПДВ, у цьому полі зазначається числовий номер структурного підрозділу.</w:t>
            </w:r>
          </w:p>
          <w:p w:rsidR="00F101D4" w:rsidRDefault="00F101D4" w:rsidP="00F101D4">
            <w:pPr>
              <w:pStyle w:val="a3"/>
            </w:pPr>
            <w:r>
              <w:t>Якщо головна установа не делегувала структурному підрозділу право складати ПН, тоді ПН заповнює сам платник ПДВ. Поле «номер філії» у такому разі не заповнюється і нулів, прочерків та інших знаків чи символів не ставиться (п. 1, п. 7 Порядку № 1307)</w:t>
            </w:r>
          </w:p>
        </w:tc>
      </w:tr>
      <w:tr w:rsidR="00F101D4" w:rsidTr="00F101D4">
        <w:trPr>
          <w:trHeight w:val="1140"/>
        </w:trPr>
        <w:tc>
          <w:tcPr>
            <w:tcW w:w="14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101D4" w:rsidRDefault="00F101D4" w:rsidP="00F101D4">
            <w:pPr>
              <w:pStyle w:val="a3"/>
              <w:jc w:val="center"/>
            </w:pPr>
            <w:r>
              <w:rPr>
                <w:rStyle w:val="a9"/>
              </w:rPr>
              <w:t>податковий номер платника податків</w:t>
            </w:r>
          </w:p>
        </w:tc>
        <w:tc>
          <w:tcPr>
            <w:tcW w:w="8010" w:type="dxa"/>
            <w:tcBorders>
              <w:top w:val="outset" w:sz="6" w:space="0" w:color="auto"/>
              <w:left w:val="outset" w:sz="6" w:space="0" w:color="auto"/>
              <w:bottom w:val="outset" w:sz="6" w:space="0" w:color="auto"/>
              <w:right w:val="outset" w:sz="6" w:space="0" w:color="auto"/>
            </w:tcBorders>
            <w:shd w:val="clear" w:color="auto" w:fill="FFFFFF"/>
            <w:hideMark/>
          </w:tcPr>
          <w:p w:rsidR="00F101D4" w:rsidRDefault="00F101D4" w:rsidP="00F101D4">
            <w:pPr>
              <w:pStyle w:val="a3"/>
            </w:pPr>
            <w:r>
              <w:t>Для юросіб та їх відокремлених підрозділів це 8-значний код ЄДРПОУ. Перші 7 знаків ІПН і коду ЄДРПОУ в юросіб збігаються.</w:t>
            </w:r>
          </w:p>
          <w:p w:rsidR="00F101D4" w:rsidRDefault="00F101D4" w:rsidP="00F101D4">
            <w:pPr>
              <w:pStyle w:val="a3"/>
            </w:pPr>
            <w:r>
              <w:t>Продавець зазначає свій податковий номер в усіх ПН, крім ПН на отримані від нерезидента послуги. Тоді тут зазначається ІПН постачальника «</w:t>
            </w:r>
            <w:r>
              <w:rPr>
                <w:rStyle w:val="a9"/>
              </w:rPr>
              <w:t>500000000000</w:t>
            </w:r>
            <w:r>
              <w:t>», а податковий номер продавця і паспортні дані – не заповнюється</w:t>
            </w:r>
          </w:p>
        </w:tc>
      </w:tr>
      <w:tr w:rsidR="00F101D4" w:rsidTr="00F101D4">
        <w:trPr>
          <w:trHeight w:val="710"/>
        </w:trPr>
        <w:tc>
          <w:tcPr>
            <w:tcW w:w="14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101D4" w:rsidRDefault="00F101D4" w:rsidP="00F101D4">
            <w:pPr>
              <w:pStyle w:val="a3"/>
              <w:jc w:val="center"/>
            </w:pPr>
            <w:r>
              <w:rPr>
                <w:rStyle w:val="a9"/>
              </w:rPr>
              <w:lastRenderedPageBreak/>
              <w:t>код</w:t>
            </w:r>
          </w:p>
        </w:tc>
        <w:tc>
          <w:tcPr>
            <w:tcW w:w="8010" w:type="dxa"/>
            <w:tcBorders>
              <w:top w:val="outset" w:sz="6" w:space="0" w:color="auto"/>
              <w:left w:val="outset" w:sz="6" w:space="0" w:color="auto"/>
              <w:bottom w:val="outset" w:sz="6" w:space="0" w:color="auto"/>
              <w:right w:val="outset" w:sz="6" w:space="0" w:color="auto"/>
            </w:tcBorders>
            <w:shd w:val="clear" w:color="auto" w:fill="FFFFFF"/>
            <w:hideMark/>
          </w:tcPr>
          <w:p w:rsidR="00F101D4" w:rsidRDefault="00F101D4" w:rsidP="00F101D4">
            <w:pPr>
              <w:pStyle w:val="a3"/>
            </w:pPr>
            <w:r>
              <w:t>У даному полі зазначається ознаку джерела податкового номера відповідно до реєстру, якому належить податковий номер особи. Для бюджетних установ це буде ознака «1» — ЄДРПОУ</w:t>
            </w:r>
          </w:p>
        </w:tc>
      </w:tr>
      <w:tr w:rsidR="00F101D4" w:rsidTr="00F101D4">
        <w:trPr>
          <w:trHeight w:val="430"/>
        </w:trPr>
        <w:tc>
          <w:tcPr>
            <w:tcW w:w="9630"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F101D4" w:rsidRDefault="00F101D4" w:rsidP="00F101D4">
            <w:pPr>
              <w:pStyle w:val="a3"/>
            </w:pPr>
            <w:r>
              <w:t>*</w:t>
            </w:r>
            <w:r>
              <w:rPr>
                <w:rStyle w:val="a9"/>
              </w:rPr>
              <w:t>Положення № 1130</w:t>
            </w:r>
            <w:r>
              <w:t xml:space="preserve"> – Положення про реєстрацію платників ПДВ, затверджене </w:t>
            </w:r>
            <w:hyperlink r:id="rId8" w:anchor="Text" w:tgtFrame="_blank" w:history="1">
              <w:r>
                <w:rPr>
                  <w:rStyle w:val="a8"/>
                </w:rPr>
                <w:t>наказом Мінфіну від 14.11.2014 р. № 1130</w:t>
              </w:r>
            </w:hyperlink>
          </w:p>
        </w:tc>
      </w:tr>
    </w:tbl>
    <w:p w:rsidR="00F101D4" w:rsidRDefault="00F101D4" w:rsidP="00F101D4">
      <w:pPr>
        <w:pStyle w:val="2"/>
      </w:pPr>
      <w:r>
        <w:t>Заповнення даних щодо отримувача (елемент 4)</w:t>
      </w:r>
    </w:p>
    <w:p w:rsidR="00F101D4" w:rsidRDefault="00F101D4" w:rsidP="00F101D4">
      <w:pPr>
        <w:pStyle w:val="a3"/>
      </w:pPr>
      <w:r>
        <w:t xml:space="preserve">Дані щодо отримувача заповнюють у спосіб, наведений у </w:t>
      </w:r>
      <w:r>
        <w:rPr>
          <w:rStyle w:val="aa"/>
        </w:rPr>
        <w:t>таблиці нижче.</w:t>
      </w:r>
    </w:p>
    <w:tbl>
      <w:tblPr>
        <w:tblW w:w="5000" w:type="pct"/>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tblPr>
      <w:tblGrid>
        <w:gridCol w:w="1963"/>
        <w:gridCol w:w="8453"/>
      </w:tblGrid>
      <w:tr w:rsidR="00F101D4" w:rsidTr="00F101D4">
        <w:trPr>
          <w:trHeight w:val="430"/>
        </w:trPr>
        <w:tc>
          <w:tcPr>
            <w:tcW w:w="9630" w:type="dxa"/>
            <w:gridSpan w:val="2"/>
            <w:tcBorders>
              <w:top w:val="outset" w:sz="6" w:space="0" w:color="auto"/>
              <w:left w:val="outset" w:sz="6" w:space="0" w:color="auto"/>
              <w:bottom w:val="outset" w:sz="6" w:space="0" w:color="auto"/>
              <w:right w:val="outset" w:sz="6" w:space="0" w:color="auto"/>
            </w:tcBorders>
            <w:shd w:val="clear" w:color="auto" w:fill="F5D3D3"/>
            <w:hideMark/>
          </w:tcPr>
          <w:p w:rsidR="00F101D4" w:rsidRDefault="00F101D4" w:rsidP="00F101D4">
            <w:pPr>
              <w:pStyle w:val="a3"/>
              <w:jc w:val="center"/>
            </w:pPr>
            <w:r>
              <w:rPr>
                <w:rStyle w:val="a9"/>
              </w:rPr>
              <w:t>ЗАПОВНЕННЯ ДАНИХ ЩОДО ОТРИМУВАЧА</w:t>
            </w:r>
          </w:p>
        </w:tc>
      </w:tr>
      <w:tr w:rsidR="00F101D4" w:rsidTr="00F101D4">
        <w:trPr>
          <w:trHeight w:val="430"/>
        </w:trPr>
        <w:tc>
          <w:tcPr>
            <w:tcW w:w="1410" w:type="dxa"/>
            <w:tcBorders>
              <w:top w:val="outset" w:sz="6" w:space="0" w:color="auto"/>
              <w:left w:val="outset" w:sz="6" w:space="0" w:color="auto"/>
              <w:bottom w:val="outset" w:sz="6" w:space="0" w:color="auto"/>
              <w:right w:val="outset" w:sz="6" w:space="0" w:color="auto"/>
            </w:tcBorders>
            <w:shd w:val="clear" w:color="auto" w:fill="E39696"/>
            <w:hideMark/>
          </w:tcPr>
          <w:p w:rsidR="00F101D4" w:rsidRDefault="00F101D4" w:rsidP="00F101D4">
            <w:pPr>
              <w:pStyle w:val="a3"/>
              <w:jc w:val="center"/>
            </w:pPr>
            <w:r>
              <w:rPr>
                <w:rStyle w:val="a9"/>
              </w:rPr>
              <w:t>Поле</w:t>
            </w:r>
          </w:p>
        </w:tc>
        <w:tc>
          <w:tcPr>
            <w:tcW w:w="8010" w:type="dxa"/>
            <w:tcBorders>
              <w:top w:val="outset" w:sz="6" w:space="0" w:color="auto"/>
              <w:left w:val="outset" w:sz="6" w:space="0" w:color="auto"/>
              <w:bottom w:val="outset" w:sz="6" w:space="0" w:color="auto"/>
              <w:right w:val="outset" w:sz="6" w:space="0" w:color="auto"/>
            </w:tcBorders>
            <w:shd w:val="clear" w:color="auto" w:fill="E39696"/>
            <w:hideMark/>
          </w:tcPr>
          <w:p w:rsidR="00F101D4" w:rsidRDefault="00F101D4" w:rsidP="00F101D4">
            <w:pPr>
              <w:pStyle w:val="a3"/>
              <w:jc w:val="center"/>
            </w:pPr>
            <w:r>
              <w:rPr>
                <w:rStyle w:val="a9"/>
              </w:rPr>
              <w:t>Як заповнити</w:t>
            </w:r>
          </w:p>
        </w:tc>
      </w:tr>
      <w:tr w:rsidR="00F101D4" w:rsidTr="00F101D4">
        <w:trPr>
          <w:trHeight w:val="7310"/>
        </w:trPr>
        <w:tc>
          <w:tcPr>
            <w:tcW w:w="14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101D4" w:rsidRDefault="00F101D4" w:rsidP="00F101D4">
            <w:pPr>
              <w:pStyle w:val="a3"/>
              <w:jc w:val="center"/>
            </w:pPr>
            <w:r>
              <w:rPr>
                <w:rStyle w:val="a9"/>
              </w:rPr>
              <w:t>найменування; ПІБ (за наявності) - для ФОП</w:t>
            </w:r>
          </w:p>
        </w:tc>
        <w:tc>
          <w:tcPr>
            <w:tcW w:w="8010" w:type="dxa"/>
            <w:tcBorders>
              <w:top w:val="outset" w:sz="6" w:space="0" w:color="auto"/>
              <w:left w:val="outset" w:sz="6" w:space="0" w:color="auto"/>
              <w:bottom w:val="outset" w:sz="6" w:space="0" w:color="auto"/>
              <w:right w:val="outset" w:sz="6" w:space="0" w:color="auto"/>
            </w:tcBorders>
            <w:shd w:val="clear" w:color="auto" w:fill="FFFFFF"/>
            <w:hideMark/>
          </w:tcPr>
          <w:p w:rsidR="00F101D4" w:rsidRDefault="00F101D4" w:rsidP="00F101D4">
            <w:pPr>
              <w:pStyle w:val="a3"/>
            </w:pPr>
            <w:r>
              <w:rPr>
                <w:rStyle w:val="a9"/>
              </w:rPr>
              <w:t>Заповнюємо аналогічно найменуванню постачальника, а саме:</w:t>
            </w:r>
          </w:p>
          <w:p w:rsidR="00F101D4" w:rsidRDefault="00F101D4" w:rsidP="00793873">
            <w:pPr>
              <w:numPr>
                <w:ilvl w:val="0"/>
                <w:numId w:val="51"/>
              </w:numPr>
              <w:spacing w:before="100" w:beforeAutospacing="1" w:after="100" w:afterAutospacing="1"/>
            </w:pPr>
            <w:r>
              <w:rPr>
                <w:rStyle w:val="a9"/>
              </w:rPr>
              <w:t>для юрособи зазначаємо повне</w:t>
            </w:r>
            <w:r>
              <w:t xml:space="preserve"> або скорочене найменування згідно зі статутними документами;</w:t>
            </w:r>
          </w:p>
          <w:p w:rsidR="00F101D4" w:rsidRDefault="00F101D4" w:rsidP="00793873">
            <w:pPr>
              <w:numPr>
                <w:ilvl w:val="0"/>
                <w:numId w:val="51"/>
              </w:numPr>
              <w:spacing w:before="100" w:beforeAutospacing="1" w:after="100" w:afterAutospacing="1"/>
            </w:pPr>
            <w:r>
              <w:rPr>
                <w:rStyle w:val="a9"/>
              </w:rPr>
              <w:t>ФОП – вказуємо його</w:t>
            </w:r>
            <w:r>
              <w:t xml:space="preserve"> ПІБ.</w:t>
            </w:r>
          </w:p>
          <w:p w:rsidR="00F101D4" w:rsidRDefault="00F101D4" w:rsidP="00F101D4">
            <w:pPr>
              <w:pStyle w:val="a3"/>
            </w:pPr>
            <w:r>
              <w:t>Якщо товари/послуги постачаються філії (структурному підрозділу), то у даній графі зазначаються спочатку найменування головного підприємства (покупця) і потім (через кому) найменування філії (структурного підрозділу), яка від імені головного підприємства (покупця) фактично є стороною договору (п. 1 Порядку № 1307).</w:t>
            </w:r>
          </w:p>
          <w:p w:rsidR="00F101D4" w:rsidRDefault="00F101D4" w:rsidP="00F101D4">
            <w:pPr>
              <w:pStyle w:val="a3"/>
            </w:pPr>
            <w:r>
              <w:t xml:space="preserve">Покупцем може бути і неплатник </w:t>
            </w:r>
            <w:hyperlink r:id="rId9" w:tgtFrame="_blank" w:history="1">
              <w:r>
                <w:rPr>
                  <w:rStyle w:val="a8"/>
                </w:rPr>
                <w:t>ПДВ</w:t>
              </w:r>
            </w:hyperlink>
            <w:r>
              <w:t xml:space="preserve"> (юридична або фізична особа). Тоді слід зазначити:</w:t>
            </w:r>
          </w:p>
          <w:p w:rsidR="00F101D4" w:rsidRDefault="00F101D4" w:rsidP="00793873">
            <w:pPr>
              <w:numPr>
                <w:ilvl w:val="0"/>
                <w:numId w:val="52"/>
              </w:numPr>
              <w:spacing w:before="100" w:beforeAutospacing="1" w:after="100" w:afterAutospacing="1"/>
            </w:pPr>
            <w:r>
              <w:rPr>
                <w:rStyle w:val="a9"/>
              </w:rPr>
              <w:t>«Неплатник»</w:t>
            </w:r>
            <w:r>
              <w:t xml:space="preserve"> (як найменування) – якщо це резидент (п. 12, 13 Порядку № 1307);</w:t>
            </w:r>
          </w:p>
          <w:p w:rsidR="00F101D4" w:rsidRDefault="00F101D4" w:rsidP="00793873">
            <w:pPr>
              <w:numPr>
                <w:ilvl w:val="0"/>
                <w:numId w:val="52"/>
              </w:numPr>
              <w:spacing w:before="100" w:beforeAutospacing="1" w:after="100" w:afterAutospacing="1"/>
            </w:pPr>
            <w:r>
              <w:t>найменування нерезидента і (через кому) країну нерезидента — коли відбувається експорт товарів (п. 12 Порядку № 1307);</w:t>
            </w:r>
          </w:p>
          <w:p w:rsidR="00F101D4" w:rsidRDefault="00F101D4" w:rsidP="00793873">
            <w:pPr>
              <w:numPr>
                <w:ilvl w:val="0"/>
                <w:numId w:val="52"/>
              </w:numPr>
              <w:spacing w:before="100" w:beforeAutospacing="1" w:after="100" w:afterAutospacing="1"/>
            </w:pPr>
            <w:r>
              <w:t>найменування покупця — неплатника ПДВ — у разі пільгових постачань особливим неплатникам, перелік яких містить п. 10 Порядку № 1307</w:t>
            </w:r>
          </w:p>
          <w:p w:rsidR="00F101D4" w:rsidRDefault="00F101D4" w:rsidP="00F101D4">
            <w:pPr>
              <w:pStyle w:val="a3"/>
            </w:pPr>
            <w:r>
              <w:t>Однак є ситуації, коли як назва покупця зазначається власне ім’я продавця. Зокрема це ситуація, коли продавець донараховує сам собі податкові зобов’язання:</w:t>
            </w:r>
          </w:p>
          <w:p w:rsidR="00F101D4" w:rsidRDefault="00F101D4" w:rsidP="00793873">
            <w:pPr>
              <w:numPr>
                <w:ilvl w:val="0"/>
                <w:numId w:val="53"/>
              </w:numPr>
              <w:spacing w:before="100" w:beforeAutospacing="1" w:after="100" w:afterAutospacing="1"/>
            </w:pPr>
            <w:r>
              <w:t>на повне або часткове використання придбаних з ПДВ товарів (послуг, необоротних активів) у неоподатковуваних операціях або негосподарській діяльності;</w:t>
            </w:r>
          </w:p>
          <w:p w:rsidR="00F101D4" w:rsidRDefault="00F101D4" w:rsidP="00793873">
            <w:pPr>
              <w:numPr>
                <w:ilvl w:val="0"/>
                <w:numId w:val="53"/>
              </w:numPr>
              <w:spacing w:before="100" w:beforeAutospacing="1" w:after="100" w:afterAutospacing="1"/>
            </w:pPr>
            <w:r>
              <w:t>при складанні ПН на суму перевищення мінімальної бази оподаткування над фактичною ціною постачання – в інших випадках (пп. 11, 12, 15 Порядку № 1307)</w:t>
            </w:r>
          </w:p>
        </w:tc>
      </w:tr>
      <w:tr w:rsidR="00F101D4" w:rsidTr="00F101D4">
        <w:trPr>
          <w:trHeight w:val="5850"/>
        </w:trPr>
        <w:tc>
          <w:tcPr>
            <w:tcW w:w="14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101D4" w:rsidRDefault="00F101D4" w:rsidP="00F101D4">
            <w:pPr>
              <w:pStyle w:val="a3"/>
              <w:jc w:val="center"/>
            </w:pPr>
            <w:r>
              <w:rPr>
                <w:rStyle w:val="a9"/>
              </w:rPr>
              <w:lastRenderedPageBreak/>
              <w:t>індивідуальний податковий номер</w:t>
            </w:r>
          </w:p>
        </w:tc>
        <w:tc>
          <w:tcPr>
            <w:tcW w:w="8010" w:type="dxa"/>
            <w:tcBorders>
              <w:top w:val="outset" w:sz="6" w:space="0" w:color="auto"/>
              <w:left w:val="outset" w:sz="6" w:space="0" w:color="auto"/>
              <w:bottom w:val="outset" w:sz="6" w:space="0" w:color="auto"/>
              <w:right w:val="outset" w:sz="6" w:space="0" w:color="auto"/>
            </w:tcBorders>
            <w:shd w:val="clear" w:color="auto" w:fill="FFFFFF"/>
            <w:hideMark/>
          </w:tcPr>
          <w:p w:rsidR="00F101D4" w:rsidRDefault="00F101D4" w:rsidP="00F101D4">
            <w:pPr>
              <w:pStyle w:val="a3"/>
            </w:pPr>
            <w:r>
              <w:t>Якщо покупець – платник ПДВ, то тут зазначається його ІПН згідно з Реєстром платників ПДВ (п. 1.6 розд. І Положення № 1130). Коли постачаються товари/послуги філії (структурному підрозділу) платника ПДВ, яка від імені головного підприємства (покупця) фактично є стороною договору, то зазначається ІПН головного підприємства — платника ПДВ (п. 7 Порядку № 1307).</w:t>
            </w:r>
          </w:p>
          <w:p w:rsidR="00F101D4" w:rsidRDefault="00F101D4" w:rsidP="00F101D4">
            <w:pPr>
              <w:pStyle w:val="a3"/>
            </w:pPr>
            <w:r>
              <w:rPr>
                <w:rStyle w:val="a9"/>
              </w:rPr>
              <w:t>Однак у даному полі також можуть ставитися умовні ІПН у таких випадках:</w:t>
            </w:r>
          </w:p>
          <w:p w:rsidR="00F101D4" w:rsidRDefault="00F101D4" w:rsidP="00793873">
            <w:pPr>
              <w:numPr>
                <w:ilvl w:val="0"/>
                <w:numId w:val="54"/>
              </w:numPr>
              <w:spacing w:before="100" w:beforeAutospacing="1" w:after="100" w:afterAutospacing="1"/>
            </w:pPr>
            <w:r>
              <w:t>«</w:t>
            </w:r>
            <w:r>
              <w:rPr>
                <w:rStyle w:val="a9"/>
              </w:rPr>
              <w:t>100000000000</w:t>
            </w:r>
            <w:r>
              <w:t>» – постачання неплатникам ПДВ;</w:t>
            </w:r>
          </w:p>
          <w:p w:rsidR="00F101D4" w:rsidRDefault="00F101D4" w:rsidP="00793873">
            <w:pPr>
              <w:numPr>
                <w:ilvl w:val="0"/>
                <w:numId w:val="54"/>
              </w:numPr>
              <w:spacing w:before="100" w:beforeAutospacing="1" w:after="100" w:afterAutospacing="1"/>
            </w:pPr>
            <w:r>
              <w:t>«</w:t>
            </w:r>
            <w:r>
              <w:rPr>
                <w:rStyle w:val="a9"/>
              </w:rPr>
              <w:t>200000000000</w:t>
            </w:r>
            <w:r>
              <w:t>» – пільгові постачання особливим неплатникам ПДВ, постачання за п. 10 Порядку № 1307 (потреби дипмісій, ЧАЕС, боротьба зі СНІД, туберкульозом, малярією);</w:t>
            </w:r>
          </w:p>
          <w:p w:rsidR="00F101D4" w:rsidRDefault="00F101D4" w:rsidP="00793873">
            <w:pPr>
              <w:numPr>
                <w:ilvl w:val="0"/>
                <w:numId w:val="54"/>
              </w:numPr>
              <w:spacing w:before="100" w:beforeAutospacing="1" w:after="100" w:afterAutospacing="1"/>
            </w:pPr>
            <w:r>
              <w:t>«</w:t>
            </w:r>
            <w:r>
              <w:rPr>
                <w:rStyle w:val="a9"/>
              </w:rPr>
              <w:t>300000000000</w:t>
            </w:r>
            <w:r>
              <w:t>» – експорт товарів;</w:t>
            </w:r>
          </w:p>
          <w:p w:rsidR="00F101D4" w:rsidRDefault="00F101D4" w:rsidP="00793873">
            <w:pPr>
              <w:numPr>
                <w:ilvl w:val="0"/>
                <w:numId w:val="54"/>
              </w:numPr>
              <w:spacing w:before="100" w:beforeAutospacing="1" w:after="100" w:afterAutospacing="1"/>
            </w:pPr>
            <w:r>
              <w:t>«</w:t>
            </w:r>
            <w:r>
              <w:rPr>
                <w:rStyle w:val="a9"/>
              </w:rPr>
              <w:t>400000000000</w:t>
            </w:r>
            <w:r>
              <w:t>» – нарахування ПЗ у ситуації ліквідації ОЗ за самостійним рішенням платника ПДВ, переведення виробничих ОЗ до складу невиробничих, а також – постачання товарів/послуг у рахунок оплати праці фізосіб, які перебувають у трудових відносинах із платником ПДВ;</w:t>
            </w:r>
          </w:p>
          <w:p w:rsidR="00F101D4" w:rsidRDefault="00F101D4" w:rsidP="00793873">
            <w:pPr>
              <w:numPr>
                <w:ilvl w:val="0"/>
                <w:numId w:val="54"/>
              </w:numPr>
              <w:spacing w:before="100" w:beforeAutospacing="1" w:after="100" w:afterAutospacing="1"/>
            </w:pPr>
            <w:r>
              <w:t>«</w:t>
            </w:r>
            <w:r>
              <w:rPr>
                <w:rStyle w:val="a9"/>
              </w:rPr>
              <w:t>500000000000</w:t>
            </w:r>
            <w:r>
              <w:t>» – постачання послуг нерезиденту на митній території України;</w:t>
            </w:r>
          </w:p>
          <w:p w:rsidR="00F101D4" w:rsidRDefault="00F101D4" w:rsidP="00793873">
            <w:pPr>
              <w:numPr>
                <w:ilvl w:val="0"/>
                <w:numId w:val="54"/>
              </w:numPr>
              <w:spacing w:before="100" w:beforeAutospacing="1" w:after="100" w:afterAutospacing="1"/>
            </w:pPr>
            <w:r>
              <w:t>«</w:t>
            </w:r>
            <w:r>
              <w:rPr>
                <w:rStyle w:val="a9"/>
              </w:rPr>
              <w:t>600000000000</w:t>
            </w:r>
            <w:r>
              <w:t>» — нарахування компенсувальних податкових зобов’язань за п. 199.1 ПКУ і п. 198.5 ПКУ.</w:t>
            </w:r>
          </w:p>
          <w:p w:rsidR="00F101D4" w:rsidRDefault="00F101D4" w:rsidP="00F101D4">
            <w:pPr>
              <w:pStyle w:val="a3"/>
            </w:pPr>
            <w:r>
              <w:t>Коли складається ПН на суму перевищення мінімальної бази оподаткування над фактичною ціною постачання, то продавець зазначає свій власний ІПН (п. 15 Порядку № 1307)</w:t>
            </w:r>
          </w:p>
        </w:tc>
      </w:tr>
      <w:tr w:rsidR="00F101D4" w:rsidTr="00F101D4">
        <w:trPr>
          <w:trHeight w:val="710"/>
        </w:trPr>
        <w:tc>
          <w:tcPr>
            <w:tcW w:w="14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101D4" w:rsidRDefault="00F101D4" w:rsidP="00F101D4">
            <w:pPr>
              <w:pStyle w:val="a3"/>
              <w:jc w:val="center"/>
            </w:pPr>
            <w:r>
              <w:rPr>
                <w:rStyle w:val="a9"/>
              </w:rPr>
              <w:t>номер філії</w:t>
            </w:r>
          </w:p>
        </w:tc>
        <w:tc>
          <w:tcPr>
            <w:tcW w:w="8010" w:type="dxa"/>
            <w:tcBorders>
              <w:top w:val="outset" w:sz="6" w:space="0" w:color="auto"/>
              <w:left w:val="outset" w:sz="6" w:space="0" w:color="auto"/>
              <w:bottom w:val="outset" w:sz="6" w:space="0" w:color="auto"/>
              <w:right w:val="outset" w:sz="6" w:space="0" w:color="auto"/>
            </w:tcBorders>
            <w:shd w:val="clear" w:color="auto" w:fill="FFFFFF"/>
            <w:hideMark/>
          </w:tcPr>
          <w:p w:rsidR="00F101D4" w:rsidRDefault="00F101D4" w:rsidP="00F101D4">
            <w:pPr>
              <w:pStyle w:val="a3"/>
            </w:pPr>
            <w:r>
              <w:t>коли товари/послуги постачаються філії (структурному підрозділу) платника ПДВ, яка від імені головного підприємства (покупця) фактично є стороною договору, то тут зазначається числовий номер філії (структурного підрозділу)</w:t>
            </w:r>
          </w:p>
        </w:tc>
      </w:tr>
      <w:tr w:rsidR="00F101D4" w:rsidTr="00F101D4">
        <w:trPr>
          <w:trHeight w:val="306"/>
        </w:trPr>
        <w:tc>
          <w:tcPr>
            <w:tcW w:w="14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101D4" w:rsidRDefault="00F101D4" w:rsidP="00F101D4">
            <w:pPr>
              <w:pStyle w:val="a3"/>
              <w:jc w:val="center"/>
            </w:pPr>
            <w:r>
              <w:rPr>
                <w:rStyle w:val="a9"/>
              </w:rPr>
              <w:t>податковий номер платника податків</w:t>
            </w:r>
          </w:p>
        </w:tc>
        <w:tc>
          <w:tcPr>
            <w:tcW w:w="8010" w:type="dxa"/>
            <w:tcBorders>
              <w:top w:val="outset" w:sz="6" w:space="0" w:color="auto"/>
              <w:left w:val="outset" w:sz="6" w:space="0" w:color="auto"/>
              <w:bottom w:val="outset" w:sz="6" w:space="0" w:color="auto"/>
              <w:right w:val="outset" w:sz="6" w:space="0" w:color="auto"/>
            </w:tcBorders>
            <w:shd w:val="clear" w:color="auto" w:fill="FFFFFF"/>
            <w:hideMark/>
          </w:tcPr>
          <w:p w:rsidR="00F101D4" w:rsidRDefault="00F101D4" w:rsidP="00F101D4">
            <w:pPr>
              <w:pStyle w:val="a3"/>
            </w:pPr>
            <w:r>
              <w:t>Заповнюючи рядок для покупця, слід дотримуватися тих самих вимог, що й для податкового номера продавця. При постачанні товарів/послуг філії (структурному підрозділу) платника ПДВ, яка від імені головного підприємства (покупця) фактично є стороною договору, то тут зазначається податковий номер головного підприємства – платника ПДВ (п. 7 Порядку № 1307). Якщо покупець зареєстрований платником ПДВ, то ставиться 8-значний код ЄДРПОУ юрособи або 10-значний ідентифікаційний код фізособи-підприємця.</w:t>
            </w:r>
          </w:p>
          <w:p w:rsidR="00F101D4" w:rsidRDefault="00F101D4" w:rsidP="00F101D4">
            <w:pPr>
              <w:pStyle w:val="a3"/>
            </w:pPr>
            <w:r>
              <w:t xml:space="preserve">Податковий номер покупця </w:t>
            </w:r>
            <w:r>
              <w:rPr>
                <w:rStyle w:val="a9"/>
              </w:rPr>
              <w:t>зазначається</w:t>
            </w:r>
            <w:r>
              <w:t>:</w:t>
            </w:r>
          </w:p>
          <w:p w:rsidR="00F101D4" w:rsidRDefault="00F101D4" w:rsidP="00793873">
            <w:pPr>
              <w:numPr>
                <w:ilvl w:val="0"/>
                <w:numId w:val="55"/>
              </w:numPr>
              <w:spacing w:before="100" w:beforeAutospacing="1" w:after="100" w:afterAutospacing="1"/>
            </w:pPr>
            <w:r>
              <w:t>в усіх ПН, що складаються на платників ПДВ (у т. ч. на отримані від нерезидента послуги, які складає сам отримувач послуг – платник ПДВ);</w:t>
            </w:r>
          </w:p>
          <w:p w:rsidR="00F101D4" w:rsidRDefault="00F101D4" w:rsidP="00793873">
            <w:pPr>
              <w:numPr>
                <w:ilvl w:val="0"/>
                <w:numId w:val="55"/>
              </w:numPr>
              <w:spacing w:before="100" w:beforeAutospacing="1" w:after="100" w:afterAutospacing="1"/>
            </w:pPr>
            <w:r>
              <w:t>у ПН на неплатників ПДВ з умовним ІПН «200000000000».</w:t>
            </w:r>
          </w:p>
          <w:p w:rsidR="00F101D4" w:rsidRDefault="00F101D4" w:rsidP="00F101D4">
            <w:pPr>
              <w:pStyle w:val="a3"/>
            </w:pPr>
            <w:r>
              <w:t>Єдиний випадок, коли продавець у цьому рядку має зазначити власний податковий номер, – коли складається ПН на суму перевищення мінімальної бази оподаткування над фактичною ціною постачання (п. 15 Порядку № 1307).</w:t>
            </w:r>
          </w:p>
          <w:p w:rsidR="00F101D4" w:rsidRDefault="00F101D4" w:rsidP="00F101D4">
            <w:pPr>
              <w:pStyle w:val="a3"/>
            </w:pPr>
            <w:r>
              <w:t xml:space="preserve">Податковий номер покупця </w:t>
            </w:r>
            <w:r>
              <w:rPr>
                <w:rStyle w:val="a9"/>
              </w:rPr>
              <w:t>не зазначається</w:t>
            </w:r>
            <w:r>
              <w:t>:</w:t>
            </w:r>
          </w:p>
          <w:p w:rsidR="00F101D4" w:rsidRDefault="00F101D4" w:rsidP="00793873">
            <w:pPr>
              <w:numPr>
                <w:ilvl w:val="0"/>
                <w:numId w:val="56"/>
              </w:numPr>
              <w:spacing w:before="100" w:beforeAutospacing="1" w:after="100" w:afterAutospacing="1"/>
            </w:pPr>
            <w:r>
              <w:t>в усіх ПН, що складені на неплатників ПДВ з умовними ІПН «100000000000», «300000000000»</w:t>
            </w:r>
          </w:p>
          <w:p w:rsidR="00F101D4" w:rsidRDefault="00F101D4" w:rsidP="00793873">
            <w:pPr>
              <w:numPr>
                <w:ilvl w:val="0"/>
                <w:numId w:val="56"/>
              </w:numPr>
              <w:spacing w:before="100" w:beforeAutospacing="1" w:after="100" w:afterAutospacing="1"/>
            </w:pPr>
            <w:r>
              <w:t xml:space="preserve">у ПН з умовними ІПН покупця «400000000000», «500000000000», </w:t>
            </w:r>
            <w:r>
              <w:lastRenderedPageBreak/>
              <w:t>«600000000000».</w:t>
            </w:r>
          </w:p>
        </w:tc>
      </w:tr>
      <w:tr w:rsidR="00F101D4" w:rsidTr="00F101D4">
        <w:trPr>
          <w:trHeight w:val="2300"/>
        </w:trPr>
        <w:tc>
          <w:tcPr>
            <w:tcW w:w="14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101D4" w:rsidRDefault="00F101D4" w:rsidP="00F101D4">
            <w:pPr>
              <w:pStyle w:val="a3"/>
              <w:jc w:val="center"/>
            </w:pPr>
            <w:r>
              <w:rPr>
                <w:rStyle w:val="a9"/>
              </w:rPr>
              <w:lastRenderedPageBreak/>
              <w:t>код</w:t>
            </w:r>
          </w:p>
        </w:tc>
        <w:tc>
          <w:tcPr>
            <w:tcW w:w="8010" w:type="dxa"/>
            <w:tcBorders>
              <w:top w:val="outset" w:sz="6" w:space="0" w:color="auto"/>
              <w:left w:val="outset" w:sz="6" w:space="0" w:color="auto"/>
              <w:bottom w:val="outset" w:sz="6" w:space="0" w:color="auto"/>
              <w:right w:val="outset" w:sz="6" w:space="0" w:color="auto"/>
            </w:tcBorders>
            <w:shd w:val="clear" w:color="auto" w:fill="FFFFFF"/>
            <w:hideMark/>
          </w:tcPr>
          <w:p w:rsidR="00F101D4" w:rsidRDefault="00F101D4" w:rsidP="00F101D4">
            <w:pPr>
              <w:pStyle w:val="a3"/>
            </w:pPr>
            <w:r>
              <w:t>Вимоги аналогічні коду продавця. Це ознака джерела податкового номера, зокрема:</w:t>
            </w:r>
          </w:p>
          <w:p w:rsidR="00F101D4" w:rsidRDefault="00F101D4" w:rsidP="00793873">
            <w:pPr>
              <w:numPr>
                <w:ilvl w:val="0"/>
                <w:numId w:val="57"/>
              </w:numPr>
              <w:spacing w:before="100" w:beforeAutospacing="1" w:after="100" w:afterAutospacing="1"/>
            </w:pPr>
            <w:r>
              <w:t xml:space="preserve">код </w:t>
            </w:r>
            <w:r>
              <w:rPr>
                <w:rStyle w:val="a9"/>
              </w:rPr>
              <w:t>«1»</w:t>
            </w:r>
            <w:r>
              <w:t xml:space="preserve"> – для ЄДРПОУ;</w:t>
            </w:r>
          </w:p>
          <w:p w:rsidR="00F101D4" w:rsidRDefault="00F101D4" w:rsidP="00793873">
            <w:pPr>
              <w:numPr>
                <w:ilvl w:val="0"/>
                <w:numId w:val="57"/>
              </w:numPr>
              <w:spacing w:before="100" w:beforeAutospacing="1" w:after="100" w:afterAutospacing="1"/>
            </w:pPr>
            <w:r>
              <w:t xml:space="preserve">код </w:t>
            </w:r>
            <w:r>
              <w:rPr>
                <w:rStyle w:val="a9"/>
              </w:rPr>
              <w:t>«2»</w:t>
            </w:r>
            <w:r>
              <w:t xml:space="preserve"> – для ДРФО (Державний реєстр фізосіб), тобто номерів облікових карток платників податків-звичайних фізосіб і ФОП.</w:t>
            </w:r>
          </w:p>
          <w:p w:rsidR="00F101D4" w:rsidRDefault="00F101D4" w:rsidP="00F101D4">
            <w:pPr>
              <w:pStyle w:val="a3"/>
            </w:pPr>
            <w:r>
              <w:t>Рядок «код» заповнюється винятково тоді, коли заповнюєте рядок «Податковий номер платника податку або серія (за наявності) та номер паспорта»</w:t>
            </w:r>
          </w:p>
        </w:tc>
      </w:tr>
    </w:tbl>
    <w:p w:rsidR="00F101D4" w:rsidRDefault="00F101D4" w:rsidP="00F101D4">
      <w:pPr>
        <w:pStyle w:val="2"/>
      </w:pPr>
      <w:r>
        <w:t>Заповнення розділу А (елемент 5)</w:t>
      </w:r>
    </w:p>
    <w:p w:rsidR="00F101D4" w:rsidRDefault="00F101D4" w:rsidP="00F101D4">
      <w:pPr>
        <w:pStyle w:val="a3"/>
      </w:pPr>
      <w:r>
        <w:t>Розділ А у ПН призначений для підведення підсумків. Заповнюється він «автоматично» на основі даних розділу Б нижче. Також розділ А в останньому рядку містить дані про зворотну тару.</w:t>
      </w:r>
    </w:p>
    <w:p w:rsidR="00F101D4" w:rsidRDefault="00F101D4" w:rsidP="00F101D4">
      <w:pPr>
        <w:pStyle w:val="a3"/>
      </w:pPr>
      <w:r>
        <w:t>У розділі А:</w:t>
      </w:r>
    </w:p>
    <w:p w:rsidR="00F101D4" w:rsidRDefault="00F101D4" w:rsidP="00793873">
      <w:pPr>
        <w:numPr>
          <w:ilvl w:val="0"/>
          <w:numId w:val="59"/>
        </w:numPr>
        <w:spacing w:before="100" w:beforeAutospacing="1" w:after="100" w:afterAutospacing="1"/>
      </w:pPr>
      <w:r>
        <w:rPr>
          <w:rStyle w:val="a9"/>
        </w:rPr>
        <w:t>рядок ІІ</w:t>
      </w:r>
      <w:r>
        <w:t xml:space="preserve"> – це загальний підсумковий рядок по сумі ПДВ. В його основі рядки ІІІ, IV, V нижче;,</w:t>
      </w:r>
    </w:p>
    <w:p w:rsidR="00F101D4" w:rsidRDefault="00F101D4" w:rsidP="00793873">
      <w:pPr>
        <w:numPr>
          <w:ilvl w:val="0"/>
          <w:numId w:val="59"/>
        </w:numPr>
        <w:spacing w:before="100" w:beforeAutospacing="1" w:after="100" w:afterAutospacing="1"/>
      </w:pPr>
      <w:r>
        <w:rPr>
          <w:rStyle w:val="a9"/>
        </w:rPr>
        <w:t>рядки ІІІ, IV, V</w:t>
      </w:r>
      <w:r>
        <w:t xml:space="preserve"> – призначені для підведення підсумків по сумах ПДВ за різними ставками (20%, 7%, 14%). В основі їхнього заповнення дані </w:t>
      </w:r>
      <w:r>
        <w:rPr>
          <w:rStyle w:val="a9"/>
        </w:rPr>
        <w:t>графи 11</w:t>
      </w:r>
      <w:r>
        <w:t xml:space="preserve"> розділу Б;</w:t>
      </w:r>
    </w:p>
    <w:p w:rsidR="00F101D4" w:rsidRDefault="00F101D4" w:rsidP="00793873">
      <w:pPr>
        <w:numPr>
          <w:ilvl w:val="0"/>
          <w:numId w:val="59"/>
        </w:numPr>
        <w:spacing w:before="100" w:beforeAutospacing="1" w:after="100" w:afterAutospacing="1"/>
      </w:pPr>
      <w:r>
        <w:rPr>
          <w:rStyle w:val="a9"/>
        </w:rPr>
        <w:t>рядки VI, VII, VIII, IX, X, XI</w:t>
      </w:r>
      <w:r>
        <w:t xml:space="preserve"> – призначені для підведення підсумків по обсягу постачань (без ПДВ). Основою є дані графи 10 розділу Б. Кожний рядок – це окрема ставка (точніше окремий код за </w:t>
      </w:r>
      <w:r>
        <w:rPr>
          <w:rStyle w:val="a9"/>
        </w:rPr>
        <w:t>графою 8</w:t>
      </w:r>
      <w:r>
        <w:t>), тобто 20%, 7%, 14%, 0% (експорт товарів і постачання на митній території України), без ПДВ;</w:t>
      </w:r>
    </w:p>
    <w:p w:rsidR="00F101D4" w:rsidRDefault="00F101D4" w:rsidP="00793873">
      <w:pPr>
        <w:numPr>
          <w:ilvl w:val="0"/>
          <w:numId w:val="59"/>
        </w:numPr>
        <w:spacing w:before="100" w:beforeAutospacing="1" w:after="100" w:afterAutospacing="1"/>
      </w:pPr>
      <w:r>
        <w:rPr>
          <w:rStyle w:val="a9"/>
        </w:rPr>
        <w:t>рядок І</w:t>
      </w:r>
      <w:r>
        <w:t xml:space="preserve"> – підсумковий рядок. Він означає загальну суму поставок за даною ПН, враховуючи ПДВ. Тобто даний рядок – це сума загального ПДВ (рядок ІІ) і обсягів постачань (рядки VI-XI).</w:t>
      </w:r>
    </w:p>
    <w:p w:rsidR="00F101D4" w:rsidRDefault="00F101D4" w:rsidP="00F101D4">
      <w:pPr>
        <w:pStyle w:val="a3"/>
      </w:pPr>
      <w:r>
        <w:t xml:space="preserve">Осторонь цих усіх рядків стоїть </w:t>
      </w:r>
      <w:r>
        <w:rPr>
          <w:rStyle w:val="a9"/>
        </w:rPr>
        <w:t xml:space="preserve">рядок ХІІ </w:t>
      </w:r>
      <w:r>
        <w:t xml:space="preserve">– тут наводиться вартість зворотної тари. Осторонь, тому що він не входить до загального підсумку ПН (рядок І розділу А). Вартість зворотної (заставної) тари має визначатися у договорі і тоді вона </w:t>
      </w:r>
      <w:r>
        <w:rPr>
          <w:rStyle w:val="a9"/>
        </w:rPr>
        <w:t>не включається до бази оподаткування</w:t>
      </w:r>
      <w:r>
        <w:t xml:space="preserve"> ПДВ. Зазначається у рядку ХІІ лише сума коштів, що підлягає сплаті по такій тарі як застава. При цьому дані щодо зворотної (заставної) тари не враховуються у загальній сумі коштів, які підлягають сплаті з урахуванням ПДВ (рядок I розділу А) (роз’яснення ДПС </w:t>
      </w:r>
      <w:r>
        <w:rPr>
          <w:rStyle w:val="aa"/>
        </w:rPr>
        <w:t xml:space="preserve">101.16 </w:t>
      </w:r>
      <w:r>
        <w:t>ЗІР). Однак, якщо у строк понад 12 календарних місяців із моменту надходження зворотної тари її не повертають відправнику, то вартість такої тари слід включити до бази оподаткування отримувача (п. 189.2 ПКУ).</w:t>
      </w:r>
    </w:p>
    <w:p w:rsidR="00F101D4" w:rsidRPr="00F101D4" w:rsidRDefault="00F101D4" w:rsidP="00F101D4">
      <w:pPr>
        <w:pStyle w:val="2"/>
        <w:rPr>
          <w:lang w:val="uk-UA"/>
        </w:rPr>
      </w:pPr>
      <w:r w:rsidRPr="00F101D4">
        <w:rPr>
          <w:lang w:val="uk-UA"/>
        </w:rPr>
        <w:t>Заповнення розділу Б (елемент 6)</w:t>
      </w:r>
    </w:p>
    <w:p w:rsidR="00F101D4" w:rsidRDefault="00F101D4" w:rsidP="00F101D4">
      <w:pPr>
        <w:pStyle w:val="a3"/>
      </w:pPr>
      <w:r>
        <w:t xml:space="preserve">Розділ Б у ПН є головним та містить дані про господарські операції платника ПДВ, що оподатковуються ПДВ або є звільненими від ПДВ. Заповнити даний розділ допоможе </w:t>
      </w:r>
      <w:r>
        <w:rPr>
          <w:rStyle w:val="aa"/>
        </w:rPr>
        <w:t>таблиця нижче</w:t>
      </w:r>
      <w:r>
        <w:t>.</w:t>
      </w:r>
    </w:p>
    <w:tbl>
      <w:tblPr>
        <w:tblW w:w="5000" w:type="pct"/>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tblPr>
      <w:tblGrid>
        <w:gridCol w:w="943"/>
        <w:gridCol w:w="9473"/>
      </w:tblGrid>
      <w:tr w:rsidR="00F101D4" w:rsidTr="00F101D4">
        <w:tc>
          <w:tcPr>
            <w:tcW w:w="9630" w:type="dxa"/>
            <w:gridSpan w:val="2"/>
            <w:tcBorders>
              <w:top w:val="outset" w:sz="6" w:space="0" w:color="auto"/>
              <w:left w:val="outset" w:sz="6" w:space="0" w:color="auto"/>
              <w:bottom w:val="outset" w:sz="6" w:space="0" w:color="auto"/>
              <w:right w:val="outset" w:sz="6" w:space="0" w:color="auto"/>
            </w:tcBorders>
            <w:shd w:val="clear" w:color="auto" w:fill="F5D3D3"/>
            <w:hideMark/>
          </w:tcPr>
          <w:p w:rsidR="00F101D4" w:rsidRDefault="00F101D4" w:rsidP="00F101D4">
            <w:pPr>
              <w:pStyle w:val="a3"/>
              <w:jc w:val="center"/>
            </w:pPr>
            <w:r>
              <w:rPr>
                <w:rStyle w:val="a9"/>
              </w:rPr>
              <w:t>ЗАПОВНЕННЯ РОЗДІЛУ Б У ПН ЩОДО ГОСПОДАРСЬКИХ ОПЕРАЦІЙ</w:t>
            </w:r>
          </w:p>
        </w:tc>
      </w:tr>
      <w:tr w:rsidR="00F101D4" w:rsidTr="00F101D4">
        <w:tc>
          <w:tcPr>
            <w:tcW w:w="555" w:type="dxa"/>
            <w:tcBorders>
              <w:top w:val="outset" w:sz="6" w:space="0" w:color="auto"/>
              <w:left w:val="outset" w:sz="6" w:space="0" w:color="auto"/>
              <w:bottom w:val="outset" w:sz="6" w:space="0" w:color="auto"/>
              <w:right w:val="outset" w:sz="6" w:space="0" w:color="auto"/>
            </w:tcBorders>
            <w:shd w:val="clear" w:color="auto" w:fill="E39696"/>
            <w:hideMark/>
          </w:tcPr>
          <w:p w:rsidR="00F101D4" w:rsidRDefault="00F101D4" w:rsidP="00F101D4">
            <w:pPr>
              <w:pStyle w:val="a3"/>
              <w:jc w:val="center"/>
            </w:pPr>
            <w:r>
              <w:rPr>
                <w:rStyle w:val="a9"/>
              </w:rPr>
              <w:t>Графа</w:t>
            </w:r>
          </w:p>
        </w:tc>
        <w:tc>
          <w:tcPr>
            <w:tcW w:w="8865" w:type="dxa"/>
            <w:tcBorders>
              <w:top w:val="outset" w:sz="6" w:space="0" w:color="auto"/>
              <w:left w:val="outset" w:sz="6" w:space="0" w:color="auto"/>
              <w:bottom w:val="outset" w:sz="6" w:space="0" w:color="auto"/>
              <w:right w:val="outset" w:sz="6" w:space="0" w:color="auto"/>
            </w:tcBorders>
            <w:shd w:val="clear" w:color="auto" w:fill="E39696"/>
            <w:hideMark/>
          </w:tcPr>
          <w:p w:rsidR="00F101D4" w:rsidRDefault="00F101D4" w:rsidP="00F101D4">
            <w:pPr>
              <w:pStyle w:val="a3"/>
              <w:jc w:val="center"/>
            </w:pPr>
            <w:r>
              <w:rPr>
                <w:rStyle w:val="a9"/>
              </w:rPr>
              <w:t>Як заповнити</w:t>
            </w:r>
          </w:p>
        </w:tc>
      </w:tr>
      <w:tr w:rsidR="00F101D4" w:rsidTr="00F101D4">
        <w:tc>
          <w:tcPr>
            <w:tcW w:w="9630" w:type="dxa"/>
            <w:gridSpan w:val="2"/>
            <w:tcBorders>
              <w:top w:val="outset" w:sz="6" w:space="0" w:color="auto"/>
              <w:left w:val="outset" w:sz="6" w:space="0" w:color="auto"/>
              <w:bottom w:val="outset" w:sz="6" w:space="0" w:color="auto"/>
              <w:right w:val="outset" w:sz="6" w:space="0" w:color="auto"/>
            </w:tcBorders>
            <w:shd w:val="clear" w:color="auto" w:fill="F5D3D3"/>
            <w:vAlign w:val="center"/>
            <w:hideMark/>
          </w:tcPr>
          <w:p w:rsidR="00F101D4" w:rsidRDefault="00F101D4" w:rsidP="00F101D4">
            <w:pPr>
              <w:pStyle w:val="a3"/>
              <w:jc w:val="center"/>
            </w:pPr>
            <w:r>
              <w:t xml:space="preserve">№ </w:t>
            </w:r>
            <w:r>
              <w:rPr>
                <w:rStyle w:val="a9"/>
              </w:rPr>
              <w:t>з/п:</w:t>
            </w:r>
          </w:p>
        </w:tc>
      </w:tr>
      <w:tr w:rsidR="00F101D4" w:rsidTr="00F101D4">
        <w:tc>
          <w:tcPr>
            <w:tcW w:w="5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101D4" w:rsidRDefault="00F101D4" w:rsidP="00F101D4">
            <w:pPr>
              <w:pStyle w:val="a3"/>
              <w:jc w:val="center"/>
            </w:pPr>
            <w:r>
              <w:rPr>
                <w:rStyle w:val="a9"/>
              </w:rPr>
              <w:lastRenderedPageBreak/>
              <w:t>1</w:t>
            </w:r>
          </w:p>
        </w:tc>
        <w:tc>
          <w:tcPr>
            <w:tcW w:w="8865" w:type="dxa"/>
            <w:tcBorders>
              <w:top w:val="outset" w:sz="6" w:space="0" w:color="auto"/>
              <w:left w:val="outset" w:sz="6" w:space="0" w:color="auto"/>
              <w:bottom w:val="outset" w:sz="6" w:space="0" w:color="auto"/>
              <w:right w:val="outset" w:sz="6" w:space="0" w:color="auto"/>
            </w:tcBorders>
            <w:shd w:val="clear" w:color="auto" w:fill="FFFFFF"/>
            <w:hideMark/>
          </w:tcPr>
          <w:p w:rsidR="00F101D4" w:rsidRDefault="00F101D4" w:rsidP="00F101D4">
            <w:pPr>
              <w:pStyle w:val="a3"/>
            </w:pPr>
            <w:r>
              <w:t>Це порядковий номер рядка, тобто окремої позиції номенклатури у ПН. На ці номери слід зважати при складанні РК до ПН</w:t>
            </w:r>
          </w:p>
        </w:tc>
      </w:tr>
      <w:tr w:rsidR="00F101D4" w:rsidTr="00F101D4">
        <w:tc>
          <w:tcPr>
            <w:tcW w:w="9630" w:type="dxa"/>
            <w:gridSpan w:val="2"/>
            <w:tcBorders>
              <w:top w:val="outset" w:sz="6" w:space="0" w:color="auto"/>
              <w:left w:val="outset" w:sz="6" w:space="0" w:color="auto"/>
              <w:bottom w:val="outset" w:sz="6" w:space="0" w:color="auto"/>
              <w:right w:val="outset" w:sz="6" w:space="0" w:color="auto"/>
            </w:tcBorders>
            <w:shd w:val="clear" w:color="auto" w:fill="F5D3D3"/>
            <w:vAlign w:val="center"/>
            <w:hideMark/>
          </w:tcPr>
          <w:p w:rsidR="00F101D4" w:rsidRDefault="00F101D4" w:rsidP="00F101D4">
            <w:pPr>
              <w:pStyle w:val="a3"/>
              <w:jc w:val="center"/>
            </w:pPr>
            <w:r>
              <w:rPr>
                <w:rStyle w:val="a9"/>
              </w:rPr>
              <w:t>опис (номенклатура) товарів/послуг продавця:</w:t>
            </w:r>
          </w:p>
        </w:tc>
      </w:tr>
      <w:tr w:rsidR="00F101D4" w:rsidTr="00F101D4">
        <w:tc>
          <w:tcPr>
            <w:tcW w:w="5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101D4" w:rsidRDefault="00F101D4" w:rsidP="00F101D4">
            <w:pPr>
              <w:pStyle w:val="a3"/>
              <w:jc w:val="center"/>
            </w:pPr>
            <w:r>
              <w:rPr>
                <w:rStyle w:val="a9"/>
              </w:rPr>
              <w:t xml:space="preserve">2 </w:t>
            </w:r>
          </w:p>
        </w:tc>
        <w:tc>
          <w:tcPr>
            <w:tcW w:w="8865" w:type="dxa"/>
            <w:tcBorders>
              <w:top w:val="outset" w:sz="6" w:space="0" w:color="auto"/>
              <w:left w:val="outset" w:sz="6" w:space="0" w:color="auto"/>
              <w:bottom w:val="outset" w:sz="6" w:space="0" w:color="auto"/>
              <w:right w:val="outset" w:sz="6" w:space="0" w:color="auto"/>
            </w:tcBorders>
            <w:shd w:val="clear" w:color="auto" w:fill="FFFFFF"/>
            <w:hideMark/>
          </w:tcPr>
          <w:p w:rsidR="00F101D4" w:rsidRDefault="00F101D4" w:rsidP="00F101D4">
            <w:pPr>
              <w:pStyle w:val="a3"/>
            </w:pPr>
            <w:r>
              <w:t xml:space="preserve">Наводиться повний перелік товарів і послуг, які постачаються (навіть якщо отримали попередню оплату). Він має відповідати переліку з </w:t>
            </w:r>
            <w:hyperlink r:id="rId10" w:tgtFrame="_blank" w:history="1">
              <w:r>
                <w:rPr>
                  <w:rStyle w:val="a8"/>
                </w:rPr>
                <w:t>первинних документів</w:t>
              </w:r>
            </w:hyperlink>
            <w:r>
              <w:t xml:space="preserve"> на цю операцію. Кількість найменувань товарів/послуг в одній ПН — до 99 999 позицій. Якщо позицій більше, складається друга ПН і присвоюється їй інший номер.</w:t>
            </w:r>
          </w:p>
          <w:p w:rsidR="00F101D4" w:rsidRDefault="00F101D4" w:rsidP="00F101D4">
            <w:pPr>
              <w:pStyle w:val="a3"/>
            </w:pPr>
            <w:r>
              <w:t>Однак у даній графі може бути не лише номенклатура. У деяких особливих ПН у даній графі наводиться:</w:t>
            </w:r>
          </w:p>
          <w:p w:rsidR="00F101D4" w:rsidRDefault="00F101D4" w:rsidP="00793873">
            <w:pPr>
              <w:numPr>
                <w:ilvl w:val="0"/>
                <w:numId w:val="61"/>
              </w:numPr>
              <w:spacing w:before="100" w:beforeAutospacing="1" w:after="100" w:afterAutospacing="1"/>
            </w:pPr>
            <w:r>
              <w:t xml:space="preserve">у ПН на суму перевищення – крім опису (номенклатури) товарів чи послуг у графі 2 зазначається </w:t>
            </w:r>
            <w:r>
              <w:rPr>
                <w:rStyle w:val="aa"/>
              </w:rPr>
              <w:t>«перевищення бази оподаткування, визначеної відповідно до ст. 188 і 189 ПКУ, над фактичною ціною постачання».</w:t>
            </w:r>
          </w:p>
          <w:p w:rsidR="00F101D4" w:rsidRDefault="00F101D4" w:rsidP="00793873">
            <w:pPr>
              <w:numPr>
                <w:ilvl w:val="0"/>
                <w:numId w:val="61"/>
              </w:numPr>
              <w:spacing w:before="100" w:beforeAutospacing="1" w:after="100" w:afterAutospacing="1"/>
            </w:pPr>
            <w:r>
              <w:t>у зведених ПН з «компенсуючими» ПЗ – зазначаються дати складання і порядкові номери вхідних ПН</w:t>
            </w:r>
          </w:p>
        </w:tc>
      </w:tr>
      <w:tr w:rsidR="00F101D4" w:rsidTr="00F101D4">
        <w:tc>
          <w:tcPr>
            <w:tcW w:w="9630" w:type="dxa"/>
            <w:gridSpan w:val="2"/>
            <w:tcBorders>
              <w:top w:val="outset" w:sz="6" w:space="0" w:color="auto"/>
              <w:left w:val="outset" w:sz="6" w:space="0" w:color="auto"/>
              <w:bottom w:val="outset" w:sz="6" w:space="0" w:color="auto"/>
              <w:right w:val="outset" w:sz="6" w:space="0" w:color="auto"/>
            </w:tcBorders>
            <w:shd w:val="clear" w:color="auto" w:fill="F5D3D3"/>
            <w:vAlign w:val="center"/>
            <w:hideMark/>
          </w:tcPr>
          <w:p w:rsidR="00F101D4" w:rsidRDefault="00F101D4" w:rsidP="00F101D4">
            <w:pPr>
              <w:pStyle w:val="a3"/>
              <w:jc w:val="center"/>
            </w:pPr>
            <w:r>
              <w:rPr>
                <w:rStyle w:val="a9"/>
              </w:rPr>
              <w:t>код:</w:t>
            </w:r>
          </w:p>
        </w:tc>
      </w:tr>
      <w:tr w:rsidR="00F101D4" w:rsidTr="00F101D4">
        <w:tc>
          <w:tcPr>
            <w:tcW w:w="555"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F101D4" w:rsidRDefault="00F101D4" w:rsidP="00F101D4">
            <w:pPr>
              <w:pStyle w:val="a3"/>
              <w:jc w:val="center"/>
            </w:pPr>
            <w:r>
              <w:rPr>
                <w:rStyle w:val="a9"/>
              </w:rPr>
              <w:t>3</w:t>
            </w:r>
          </w:p>
        </w:tc>
        <w:tc>
          <w:tcPr>
            <w:tcW w:w="8865" w:type="dxa"/>
            <w:tcBorders>
              <w:top w:val="outset" w:sz="6" w:space="0" w:color="auto"/>
              <w:left w:val="outset" w:sz="6" w:space="0" w:color="auto"/>
              <w:bottom w:val="outset" w:sz="6" w:space="0" w:color="auto"/>
              <w:right w:val="outset" w:sz="6" w:space="0" w:color="auto"/>
            </w:tcBorders>
            <w:shd w:val="clear" w:color="auto" w:fill="FFFFFF"/>
            <w:hideMark/>
          </w:tcPr>
          <w:p w:rsidR="00F101D4" w:rsidRDefault="00F101D4" w:rsidP="00F101D4">
            <w:pPr>
              <w:pStyle w:val="a3"/>
            </w:pPr>
            <w:r>
              <w:rPr>
                <w:rStyle w:val="a9"/>
              </w:rPr>
              <w:t xml:space="preserve">Графа 3.1 – містить код товару згідно з УКТ ЗЕД. </w:t>
            </w:r>
            <w:r>
              <w:t>Даний код зазначається суцільним порядком без будь-яких розділових знаків (пробілів, крапок тощо). Код товару згідно з УКТ ЗЕД – це єдиний з обов’язкових реквізитів ПН, в якому помилка неприпустима. ПН із помилкою у цій графі не дає покупцеві права на податковий кредит, навіть якщо решту реквізитів заповнили правильно (п. 201.10 ПКУ).</w:t>
            </w:r>
          </w:p>
          <w:p w:rsidR="00F101D4" w:rsidRDefault="00F101D4" w:rsidP="00F101D4">
            <w:pPr>
              <w:pStyle w:val="a3"/>
            </w:pPr>
            <w:r>
              <w:t>Для визначення відповідності товарів певному коду товарної класифікації згідно з УКТ ЗЕД слід керуватися Законом № 2697* та Поясненнями № 256**. Умовні коди товарів, що відсутні в УКТ ЗЕД, визначаються ДПС. Якщо у жодному з перелічених джерел немає потрібного коду УКТ ЗЕД, то звернутися слід по допомогу до Торгово-промислової палати України.</w:t>
            </w:r>
          </w:p>
          <w:p w:rsidR="00F101D4" w:rsidRDefault="00F101D4" w:rsidP="00F101D4">
            <w:pPr>
              <w:pStyle w:val="a3"/>
            </w:pPr>
            <w:r>
              <w:t xml:space="preserve">Для вітчизняного товару достатньо внести до графи 3.1 </w:t>
            </w:r>
            <w:r>
              <w:rPr>
                <w:rStyle w:val="a9"/>
              </w:rPr>
              <w:t>перші 4 цифри</w:t>
            </w:r>
            <w:r>
              <w:t xml:space="preserve"> відповідного коду (пп. «і» п. 201.1 ПКУ). А для підакцизних та імпортних товарів тут потрібно зазначити код товару </w:t>
            </w:r>
            <w:r>
              <w:rPr>
                <w:rStyle w:val="a9"/>
              </w:rPr>
              <w:t>повністю</w:t>
            </w:r>
            <w:r>
              <w:t xml:space="preserve"> (10 знаків).</w:t>
            </w:r>
          </w:p>
          <w:p w:rsidR="00F101D4" w:rsidRDefault="00F101D4" w:rsidP="00F101D4">
            <w:pPr>
              <w:pStyle w:val="a3"/>
            </w:pPr>
            <w:r>
              <w:t>Зверніть увагу, що графи 3.1-3.3 не заповнюються у зведених ПН на «компенсуючі» ПЗ і на суму перевищення мінімальної бази над фактичною ціною постачання. Тобто в ПН із типом причини «04», «08», «09», «13», «15» (роз’яснення ДПС 101.16 ЗІР)</w:t>
            </w:r>
          </w:p>
        </w:tc>
      </w:tr>
      <w:tr w:rsidR="00F101D4" w:rsidTr="00F101D4">
        <w:tc>
          <w:tcPr>
            <w:tcW w:w="0" w:type="auto"/>
            <w:vMerge/>
            <w:tcBorders>
              <w:top w:val="outset" w:sz="6" w:space="0" w:color="auto"/>
              <w:left w:val="outset" w:sz="6" w:space="0" w:color="auto"/>
              <w:bottom w:val="outset" w:sz="6" w:space="0" w:color="auto"/>
              <w:right w:val="outset" w:sz="6" w:space="0" w:color="auto"/>
            </w:tcBorders>
            <w:vAlign w:val="center"/>
            <w:hideMark/>
          </w:tcPr>
          <w:p w:rsidR="00F101D4" w:rsidRDefault="00F101D4" w:rsidP="00F101D4"/>
        </w:tc>
        <w:tc>
          <w:tcPr>
            <w:tcW w:w="886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101D4" w:rsidRDefault="00F101D4" w:rsidP="00F101D4">
            <w:pPr>
              <w:pStyle w:val="a3"/>
            </w:pPr>
            <w:r>
              <w:rPr>
                <w:rStyle w:val="a9"/>
              </w:rPr>
              <w:t xml:space="preserve">Графа 3.2 – це ознака імпортованого товару. </w:t>
            </w:r>
            <w:r>
              <w:t>Коли постачається імпортований товар, то у графі 3.2 ставиться позначка «×»</w:t>
            </w:r>
          </w:p>
        </w:tc>
      </w:tr>
      <w:tr w:rsidR="00F101D4" w:rsidTr="00F101D4">
        <w:tc>
          <w:tcPr>
            <w:tcW w:w="0" w:type="auto"/>
            <w:vMerge/>
            <w:tcBorders>
              <w:top w:val="outset" w:sz="6" w:space="0" w:color="auto"/>
              <w:left w:val="outset" w:sz="6" w:space="0" w:color="auto"/>
              <w:bottom w:val="outset" w:sz="6" w:space="0" w:color="auto"/>
              <w:right w:val="outset" w:sz="6" w:space="0" w:color="auto"/>
            </w:tcBorders>
            <w:vAlign w:val="center"/>
            <w:hideMark/>
          </w:tcPr>
          <w:p w:rsidR="00F101D4" w:rsidRDefault="00F101D4" w:rsidP="00F101D4"/>
        </w:tc>
        <w:tc>
          <w:tcPr>
            <w:tcW w:w="8865" w:type="dxa"/>
            <w:tcBorders>
              <w:top w:val="outset" w:sz="6" w:space="0" w:color="auto"/>
              <w:left w:val="outset" w:sz="6" w:space="0" w:color="auto"/>
              <w:bottom w:val="outset" w:sz="6" w:space="0" w:color="auto"/>
              <w:right w:val="outset" w:sz="6" w:space="0" w:color="auto"/>
            </w:tcBorders>
            <w:shd w:val="clear" w:color="auto" w:fill="FFFFFF"/>
            <w:hideMark/>
          </w:tcPr>
          <w:p w:rsidR="00F101D4" w:rsidRDefault="00F101D4" w:rsidP="00F101D4">
            <w:pPr>
              <w:pStyle w:val="a3"/>
            </w:pPr>
            <w:r>
              <w:rPr>
                <w:rStyle w:val="a9"/>
              </w:rPr>
              <w:t xml:space="preserve">Графа 3.3 – це код послуги за ДКПП. </w:t>
            </w:r>
            <w:r>
              <w:t>Якщо постачається не товар, а послуга, то графи 3.1, 3.2 не заповнюються. Тоді у графі 3.3 зазначається код послуги. Для його визначення слід скористатися Державним класифікатором продукції та послуг (ДКПП), а якщо виникли труднощі – звернутися до ДП «Науково-дослідний інститут метрології вимірювальних і управляючих систем», яке є розробником ДКПП.</w:t>
            </w:r>
          </w:p>
          <w:p w:rsidR="00F101D4" w:rsidRDefault="00F101D4" w:rsidP="00F101D4">
            <w:pPr>
              <w:pStyle w:val="a3"/>
            </w:pPr>
            <w:r>
              <w:t xml:space="preserve">Код ДКПП на відміну від УКТ ЗЕД вказується з </w:t>
            </w:r>
            <w:r>
              <w:rPr>
                <w:rStyle w:val="a9"/>
              </w:rPr>
              <w:t>крапками та дефісами</w:t>
            </w:r>
            <w:r>
              <w:t>. Наприклад, для 4-значного коду це буде формат «ХХ.ХХ», а для повного коду «ХХ.ХХ.ХХ-ХХ.ХХ» (ІПК ДФС від 10.05.2017 р. № 117/6/99-95-42-03-15/ІПК)</w:t>
            </w:r>
          </w:p>
        </w:tc>
      </w:tr>
      <w:tr w:rsidR="00F101D4" w:rsidTr="00F101D4">
        <w:tc>
          <w:tcPr>
            <w:tcW w:w="9630" w:type="dxa"/>
            <w:gridSpan w:val="2"/>
            <w:tcBorders>
              <w:top w:val="outset" w:sz="6" w:space="0" w:color="auto"/>
              <w:left w:val="outset" w:sz="6" w:space="0" w:color="auto"/>
              <w:bottom w:val="outset" w:sz="6" w:space="0" w:color="auto"/>
              <w:right w:val="outset" w:sz="6" w:space="0" w:color="auto"/>
            </w:tcBorders>
            <w:shd w:val="clear" w:color="auto" w:fill="F5D3D3"/>
            <w:vAlign w:val="center"/>
            <w:hideMark/>
          </w:tcPr>
          <w:p w:rsidR="00F101D4" w:rsidRDefault="00F101D4" w:rsidP="00F101D4">
            <w:pPr>
              <w:pStyle w:val="a3"/>
              <w:jc w:val="center"/>
            </w:pPr>
            <w:r>
              <w:rPr>
                <w:rStyle w:val="a9"/>
              </w:rPr>
              <w:t>одиниця виміру товару/послуги, умовне позначення (українське):</w:t>
            </w:r>
          </w:p>
        </w:tc>
      </w:tr>
      <w:tr w:rsidR="00F101D4" w:rsidTr="00F101D4">
        <w:tc>
          <w:tcPr>
            <w:tcW w:w="5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101D4" w:rsidRDefault="00F101D4" w:rsidP="00F101D4">
            <w:pPr>
              <w:pStyle w:val="a3"/>
              <w:jc w:val="center"/>
            </w:pPr>
            <w:r>
              <w:rPr>
                <w:rStyle w:val="a9"/>
              </w:rPr>
              <w:lastRenderedPageBreak/>
              <w:t>4</w:t>
            </w:r>
          </w:p>
        </w:tc>
        <w:tc>
          <w:tcPr>
            <w:tcW w:w="8865" w:type="dxa"/>
            <w:tcBorders>
              <w:top w:val="outset" w:sz="6" w:space="0" w:color="auto"/>
              <w:left w:val="outset" w:sz="6" w:space="0" w:color="auto"/>
              <w:bottom w:val="outset" w:sz="6" w:space="0" w:color="auto"/>
              <w:right w:val="outset" w:sz="6" w:space="0" w:color="auto"/>
            </w:tcBorders>
            <w:shd w:val="clear" w:color="auto" w:fill="FFFFFF"/>
            <w:hideMark/>
          </w:tcPr>
          <w:p w:rsidR="00F101D4" w:rsidRDefault="00F101D4" w:rsidP="00F101D4">
            <w:pPr>
              <w:pStyle w:val="a3"/>
            </w:pPr>
            <w:r>
              <w:t>Одиниці виміру товару (послуги) зазначаються відповідно до Класифікатора системи позначень одиниць вимірювання та обліку (КСПОВО), що є чинним на дату складання ПН. У графі 4 ставиться умовне (українське) позначення відповідної назви одиниці вимірювання/обліку з КСПОВО (шт., кг, т тощо)</w:t>
            </w:r>
          </w:p>
        </w:tc>
      </w:tr>
      <w:tr w:rsidR="00F101D4" w:rsidTr="00F101D4">
        <w:tc>
          <w:tcPr>
            <w:tcW w:w="9630" w:type="dxa"/>
            <w:gridSpan w:val="2"/>
            <w:tcBorders>
              <w:top w:val="outset" w:sz="6" w:space="0" w:color="auto"/>
              <w:left w:val="outset" w:sz="6" w:space="0" w:color="auto"/>
              <w:bottom w:val="outset" w:sz="6" w:space="0" w:color="auto"/>
              <w:right w:val="outset" w:sz="6" w:space="0" w:color="auto"/>
            </w:tcBorders>
            <w:shd w:val="clear" w:color="auto" w:fill="F5D3D3"/>
            <w:vAlign w:val="center"/>
            <w:hideMark/>
          </w:tcPr>
          <w:p w:rsidR="00F101D4" w:rsidRDefault="00F101D4" w:rsidP="00F101D4">
            <w:pPr>
              <w:pStyle w:val="a3"/>
              <w:jc w:val="center"/>
            </w:pPr>
            <w:r>
              <w:rPr>
                <w:rStyle w:val="a9"/>
              </w:rPr>
              <w:t>одиниця виміру товару/послуги, код:</w:t>
            </w:r>
          </w:p>
        </w:tc>
      </w:tr>
      <w:tr w:rsidR="00F101D4" w:rsidTr="00F101D4">
        <w:tc>
          <w:tcPr>
            <w:tcW w:w="5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101D4" w:rsidRDefault="00F101D4" w:rsidP="00F101D4">
            <w:pPr>
              <w:pStyle w:val="a3"/>
              <w:jc w:val="center"/>
            </w:pPr>
            <w:r>
              <w:rPr>
                <w:rStyle w:val="a9"/>
              </w:rPr>
              <w:t xml:space="preserve">5 </w:t>
            </w:r>
          </w:p>
        </w:tc>
        <w:tc>
          <w:tcPr>
            <w:tcW w:w="8865" w:type="dxa"/>
            <w:tcBorders>
              <w:top w:val="outset" w:sz="6" w:space="0" w:color="auto"/>
              <w:left w:val="outset" w:sz="6" w:space="0" w:color="auto"/>
              <w:bottom w:val="outset" w:sz="6" w:space="0" w:color="auto"/>
              <w:right w:val="outset" w:sz="6" w:space="0" w:color="auto"/>
            </w:tcBorders>
            <w:shd w:val="clear" w:color="auto" w:fill="FFFFFF"/>
            <w:hideMark/>
          </w:tcPr>
          <w:p w:rsidR="00F101D4" w:rsidRDefault="00F101D4" w:rsidP="00F101D4">
            <w:pPr>
              <w:pStyle w:val="a3"/>
            </w:pPr>
            <w:r>
              <w:t>Вказується код одиниці вимірювання/обліку, зазначений у КСПОВО. Наприклад такі:</w:t>
            </w:r>
          </w:p>
          <w:p w:rsidR="00F101D4" w:rsidRDefault="00F101D4" w:rsidP="00793873">
            <w:pPr>
              <w:numPr>
                <w:ilvl w:val="0"/>
                <w:numId w:val="62"/>
              </w:numPr>
              <w:spacing w:before="100" w:beforeAutospacing="1" w:after="100" w:afterAutospacing="1"/>
            </w:pPr>
            <w:r>
              <w:t>шт. – «2009»;</w:t>
            </w:r>
          </w:p>
          <w:p w:rsidR="00F101D4" w:rsidRDefault="00F101D4" w:rsidP="00793873">
            <w:pPr>
              <w:numPr>
                <w:ilvl w:val="0"/>
                <w:numId w:val="62"/>
              </w:numPr>
              <w:spacing w:before="100" w:beforeAutospacing="1" w:after="100" w:afterAutospacing="1"/>
            </w:pPr>
            <w:r>
              <w:t>тис. шт. – «2013»;</w:t>
            </w:r>
          </w:p>
          <w:p w:rsidR="00F101D4" w:rsidRDefault="00F101D4" w:rsidP="00793873">
            <w:pPr>
              <w:numPr>
                <w:ilvl w:val="0"/>
                <w:numId w:val="62"/>
              </w:numPr>
              <w:spacing w:before="100" w:beforeAutospacing="1" w:after="100" w:afterAutospacing="1"/>
            </w:pPr>
            <w:r>
              <w:t>кг – «301»;</w:t>
            </w:r>
          </w:p>
          <w:p w:rsidR="00F101D4" w:rsidRDefault="00F101D4" w:rsidP="00793873">
            <w:pPr>
              <w:numPr>
                <w:ilvl w:val="0"/>
                <w:numId w:val="62"/>
              </w:numPr>
              <w:spacing w:before="100" w:beforeAutospacing="1" w:after="100" w:afterAutospacing="1"/>
            </w:pPr>
            <w:r>
              <w:t>л – «138» і т.д.</w:t>
            </w:r>
          </w:p>
          <w:p w:rsidR="00F101D4" w:rsidRDefault="00F101D4" w:rsidP="00F101D4">
            <w:pPr>
              <w:pStyle w:val="a3"/>
            </w:pPr>
            <w:r>
              <w:t>Щодо особливих ситуацій маємо:</w:t>
            </w:r>
          </w:p>
          <w:p w:rsidR="00F101D4" w:rsidRDefault="00F101D4" w:rsidP="00793873">
            <w:pPr>
              <w:numPr>
                <w:ilvl w:val="0"/>
                <w:numId w:val="63"/>
              </w:numPr>
              <w:spacing w:before="100" w:beforeAutospacing="1" w:after="100" w:afterAutospacing="1"/>
            </w:pPr>
            <w:r>
              <w:t>у зведених ПН на «компенсуючі» ПЗ у графі 4 зазначається «грн», а графа 5 – не заповнюється;</w:t>
            </w:r>
          </w:p>
          <w:p w:rsidR="00F101D4" w:rsidRDefault="00F101D4" w:rsidP="00793873">
            <w:pPr>
              <w:numPr>
                <w:ilvl w:val="0"/>
                <w:numId w:val="63"/>
              </w:numPr>
              <w:spacing w:before="100" w:beforeAutospacing="1" w:after="100" w:afterAutospacing="1"/>
            </w:pPr>
            <w:r>
              <w:t>у зведених ПН на суму перевищення мінімальної бази над фактичною ціною постачання графи 4, 5 – не заповнюються.</w:t>
            </w:r>
          </w:p>
          <w:p w:rsidR="00F101D4" w:rsidRDefault="00F101D4" w:rsidP="00F101D4">
            <w:pPr>
              <w:pStyle w:val="a3"/>
            </w:pPr>
            <w:r>
              <w:t>Якщо одиниці виміру немає у КСПОВО, то у графі 4 записується умовне позначення одиниці вимірювання товару/послуги, яке використовується для обліку та у первинних документів. У такому разі графа 5 узагалі не заповнюється (ІПК ДПС від 17.12.2019 р. № 1931/6/99-00-07-03-02-15/ІПК; роз’яснення ДПС 101.16 ЗІР)</w:t>
            </w:r>
          </w:p>
        </w:tc>
      </w:tr>
      <w:tr w:rsidR="00F101D4" w:rsidTr="00F101D4">
        <w:tc>
          <w:tcPr>
            <w:tcW w:w="9630" w:type="dxa"/>
            <w:gridSpan w:val="2"/>
            <w:tcBorders>
              <w:top w:val="outset" w:sz="6" w:space="0" w:color="auto"/>
              <w:left w:val="outset" w:sz="6" w:space="0" w:color="auto"/>
              <w:bottom w:val="outset" w:sz="6" w:space="0" w:color="auto"/>
              <w:right w:val="outset" w:sz="6" w:space="0" w:color="auto"/>
            </w:tcBorders>
            <w:shd w:val="clear" w:color="auto" w:fill="F5D3D3"/>
            <w:vAlign w:val="center"/>
            <w:hideMark/>
          </w:tcPr>
          <w:p w:rsidR="00F101D4" w:rsidRDefault="00F101D4" w:rsidP="00F101D4">
            <w:pPr>
              <w:pStyle w:val="a3"/>
              <w:jc w:val="center"/>
            </w:pPr>
            <w:r>
              <w:rPr>
                <w:rStyle w:val="a9"/>
              </w:rPr>
              <w:t>кількість (об’єм, обсяг):</w:t>
            </w:r>
          </w:p>
        </w:tc>
      </w:tr>
      <w:tr w:rsidR="00F101D4" w:rsidTr="00F101D4">
        <w:tc>
          <w:tcPr>
            <w:tcW w:w="5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101D4" w:rsidRDefault="00F101D4" w:rsidP="00F101D4">
            <w:pPr>
              <w:pStyle w:val="a3"/>
              <w:jc w:val="center"/>
            </w:pPr>
            <w:r>
              <w:rPr>
                <w:rStyle w:val="a9"/>
              </w:rPr>
              <w:t xml:space="preserve">6 </w:t>
            </w:r>
          </w:p>
        </w:tc>
        <w:tc>
          <w:tcPr>
            <w:tcW w:w="8865" w:type="dxa"/>
            <w:tcBorders>
              <w:top w:val="outset" w:sz="6" w:space="0" w:color="auto"/>
              <w:left w:val="outset" w:sz="6" w:space="0" w:color="auto"/>
              <w:bottom w:val="outset" w:sz="6" w:space="0" w:color="auto"/>
              <w:right w:val="outset" w:sz="6" w:space="0" w:color="auto"/>
            </w:tcBorders>
            <w:shd w:val="clear" w:color="auto" w:fill="FFFFFF"/>
            <w:hideMark/>
          </w:tcPr>
          <w:p w:rsidR="00F101D4" w:rsidRDefault="00F101D4" w:rsidP="00F101D4">
            <w:pPr>
              <w:pStyle w:val="a3"/>
            </w:pPr>
            <w:r>
              <w:t>У дану графу заносяться дані щодо кількості (об’єму, обсягу) постачання товарів (послуг), перелічених у графі 2.</w:t>
            </w:r>
          </w:p>
          <w:p w:rsidR="00F101D4" w:rsidRDefault="00F101D4" w:rsidP="00F101D4">
            <w:pPr>
              <w:pStyle w:val="a3"/>
            </w:pPr>
            <w:r>
              <w:t>Щодо послуг – якщо надана послуга або отриманий аванс за неї у повному обсязі, то ставиться «1». Якщо послуга постачається частково або отриманий частковий аванс на неї, то у цій графі зазначається відповідна частка наданої (оплаченої) послуги у вигляді десяткового дробу. Наприклад, коли отримали попередню оплату в розмірі 50% договірної вартості, то записується число «0,5» (роз’яснення ДПС 101.16 ЗІР).</w:t>
            </w:r>
          </w:p>
          <w:p w:rsidR="00F101D4" w:rsidRDefault="00F101D4" w:rsidP="00F101D4">
            <w:pPr>
              <w:pStyle w:val="a3"/>
            </w:pPr>
            <w:r>
              <w:t>У зведених ПН на «компенсуючі» ПЗ графа 6 не заповнюється</w:t>
            </w:r>
          </w:p>
        </w:tc>
      </w:tr>
      <w:tr w:rsidR="00F101D4" w:rsidTr="00F101D4">
        <w:tc>
          <w:tcPr>
            <w:tcW w:w="9630" w:type="dxa"/>
            <w:gridSpan w:val="2"/>
            <w:tcBorders>
              <w:top w:val="outset" w:sz="6" w:space="0" w:color="auto"/>
              <w:left w:val="outset" w:sz="6" w:space="0" w:color="auto"/>
              <w:bottom w:val="outset" w:sz="6" w:space="0" w:color="auto"/>
              <w:right w:val="outset" w:sz="6" w:space="0" w:color="auto"/>
            </w:tcBorders>
            <w:shd w:val="clear" w:color="auto" w:fill="F5D3D3"/>
            <w:vAlign w:val="center"/>
            <w:hideMark/>
          </w:tcPr>
          <w:p w:rsidR="00F101D4" w:rsidRDefault="00F101D4" w:rsidP="00F101D4">
            <w:pPr>
              <w:pStyle w:val="a3"/>
              <w:jc w:val="center"/>
            </w:pPr>
            <w:r>
              <w:rPr>
                <w:rStyle w:val="a9"/>
              </w:rPr>
              <w:t>ціна постачання одиниці товару / послуги або максимальна роздрібна ціна товарів без урахування ПДВ:</w:t>
            </w:r>
          </w:p>
        </w:tc>
      </w:tr>
      <w:tr w:rsidR="00F101D4" w:rsidTr="00F101D4">
        <w:tc>
          <w:tcPr>
            <w:tcW w:w="5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101D4" w:rsidRDefault="00F101D4" w:rsidP="00F101D4">
            <w:pPr>
              <w:pStyle w:val="a3"/>
              <w:jc w:val="center"/>
            </w:pPr>
            <w:r>
              <w:rPr>
                <w:rStyle w:val="a9"/>
              </w:rPr>
              <w:t>7</w:t>
            </w:r>
          </w:p>
        </w:tc>
        <w:tc>
          <w:tcPr>
            <w:tcW w:w="8865" w:type="dxa"/>
            <w:tcBorders>
              <w:top w:val="outset" w:sz="6" w:space="0" w:color="auto"/>
              <w:left w:val="outset" w:sz="6" w:space="0" w:color="auto"/>
              <w:bottom w:val="outset" w:sz="6" w:space="0" w:color="auto"/>
              <w:right w:val="outset" w:sz="6" w:space="0" w:color="auto"/>
            </w:tcBorders>
            <w:shd w:val="clear" w:color="auto" w:fill="FFFFFF"/>
            <w:hideMark/>
          </w:tcPr>
          <w:p w:rsidR="00F101D4" w:rsidRDefault="00F101D4" w:rsidP="00F101D4">
            <w:pPr>
              <w:pStyle w:val="a3"/>
            </w:pPr>
            <w:r>
              <w:t>Тут зазначається ціна ціну постачання одиниці товару чи послуги (без урахування ПДВ). Заповнюється у гривнях з копійками із двома знаками після коми. Більшу кількість знаків дозволено ставити лише у випадках, передбачених чинним законодавством.</w:t>
            </w:r>
          </w:p>
          <w:p w:rsidR="00F101D4" w:rsidRDefault="00F101D4" w:rsidP="00F101D4">
            <w:pPr>
              <w:pStyle w:val="a3"/>
            </w:pPr>
            <w:r>
              <w:t>У зведених ПН на «компенсуючі» ПЗ графа 7 не заповнюється</w:t>
            </w:r>
          </w:p>
        </w:tc>
      </w:tr>
      <w:tr w:rsidR="00F101D4" w:rsidTr="00F101D4">
        <w:tc>
          <w:tcPr>
            <w:tcW w:w="9630" w:type="dxa"/>
            <w:gridSpan w:val="2"/>
            <w:tcBorders>
              <w:top w:val="outset" w:sz="6" w:space="0" w:color="auto"/>
              <w:left w:val="outset" w:sz="6" w:space="0" w:color="auto"/>
              <w:bottom w:val="outset" w:sz="6" w:space="0" w:color="auto"/>
              <w:right w:val="outset" w:sz="6" w:space="0" w:color="auto"/>
            </w:tcBorders>
            <w:shd w:val="clear" w:color="auto" w:fill="F5D3D3"/>
            <w:vAlign w:val="center"/>
            <w:hideMark/>
          </w:tcPr>
          <w:p w:rsidR="00F101D4" w:rsidRDefault="00F101D4" w:rsidP="00F101D4">
            <w:pPr>
              <w:pStyle w:val="a3"/>
              <w:jc w:val="center"/>
            </w:pPr>
            <w:r>
              <w:rPr>
                <w:rStyle w:val="a9"/>
              </w:rPr>
              <w:t>код ставки:</w:t>
            </w:r>
          </w:p>
        </w:tc>
      </w:tr>
      <w:tr w:rsidR="00F101D4" w:rsidTr="00F101D4">
        <w:tc>
          <w:tcPr>
            <w:tcW w:w="5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101D4" w:rsidRDefault="00F101D4" w:rsidP="00F101D4">
            <w:pPr>
              <w:pStyle w:val="a3"/>
              <w:jc w:val="center"/>
            </w:pPr>
            <w:r>
              <w:rPr>
                <w:rStyle w:val="a9"/>
              </w:rPr>
              <w:t xml:space="preserve">8 </w:t>
            </w:r>
          </w:p>
        </w:tc>
        <w:tc>
          <w:tcPr>
            <w:tcW w:w="8865" w:type="dxa"/>
            <w:tcBorders>
              <w:top w:val="outset" w:sz="6" w:space="0" w:color="auto"/>
              <w:left w:val="outset" w:sz="6" w:space="0" w:color="auto"/>
              <w:bottom w:val="outset" w:sz="6" w:space="0" w:color="auto"/>
              <w:right w:val="outset" w:sz="6" w:space="0" w:color="auto"/>
            </w:tcBorders>
            <w:shd w:val="clear" w:color="auto" w:fill="FFFFFF"/>
            <w:hideMark/>
          </w:tcPr>
          <w:p w:rsidR="00F101D4" w:rsidRDefault="00F101D4" w:rsidP="00F101D4">
            <w:pPr>
              <w:pStyle w:val="a3"/>
            </w:pPr>
            <w:r>
              <w:t>Тут зазначається код ставки ПДВ для відповідної номенклатури (рядка) у ПН:</w:t>
            </w:r>
          </w:p>
          <w:p w:rsidR="00F101D4" w:rsidRDefault="00F101D4" w:rsidP="00793873">
            <w:pPr>
              <w:numPr>
                <w:ilvl w:val="0"/>
                <w:numId w:val="64"/>
              </w:numPr>
              <w:spacing w:before="100" w:beforeAutospacing="1" w:after="100" w:afterAutospacing="1"/>
            </w:pPr>
            <w:r>
              <w:rPr>
                <w:rStyle w:val="a9"/>
              </w:rPr>
              <w:t>«20»</w:t>
            </w:r>
            <w:r>
              <w:t xml:space="preserve"> – постачання товарів/послуг, що оподатковують за основною ставкою 20%;</w:t>
            </w:r>
          </w:p>
          <w:p w:rsidR="00F101D4" w:rsidRDefault="00F101D4" w:rsidP="00793873">
            <w:pPr>
              <w:numPr>
                <w:ilvl w:val="0"/>
                <w:numId w:val="64"/>
              </w:numPr>
              <w:spacing w:before="100" w:beforeAutospacing="1" w:after="100" w:afterAutospacing="1"/>
            </w:pPr>
            <w:r>
              <w:rPr>
                <w:rStyle w:val="a9"/>
              </w:rPr>
              <w:t>«7»</w:t>
            </w:r>
            <w:r>
              <w:t xml:space="preserve"> – постачання товарів/послуг, що оподатковують за ставкою 7%;</w:t>
            </w:r>
          </w:p>
          <w:p w:rsidR="00F101D4" w:rsidRDefault="00F101D4" w:rsidP="00793873">
            <w:pPr>
              <w:numPr>
                <w:ilvl w:val="0"/>
                <w:numId w:val="64"/>
              </w:numPr>
              <w:spacing w:before="100" w:beforeAutospacing="1" w:after="100" w:afterAutospacing="1"/>
            </w:pPr>
            <w:r>
              <w:rPr>
                <w:rStyle w:val="a9"/>
              </w:rPr>
              <w:t>«14»</w:t>
            </w:r>
            <w:r>
              <w:t xml:space="preserve"> – постачання товарів/послуг, що оподатковують за ставкою 14%;</w:t>
            </w:r>
          </w:p>
          <w:p w:rsidR="00F101D4" w:rsidRDefault="00F101D4" w:rsidP="00793873">
            <w:pPr>
              <w:numPr>
                <w:ilvl w:val="0"/>
                <w:numId w:val="64"/>
              </w:numPr>
              <w:spacing w:before="100" w:beforeAutospacing="1" w:after="100" w:afterAutospacing="1"/>
            </w:pPr>
            <w:r>
              <w:rPr>
                <w:rStyle w:val="a9"/>
              </w:rPr>
              <w:t>«901»</w:t>
            </w:r>
            <w:r>
              <w:t xml:space="preserve"> – вивезення товарів за межі митної території України, що оподатковують за нульовою ставкою;</w:t>
            </w:r>
          </w:p>
          <w:p w:rsidR="00F101D4" w:rsidRDefault="00F101D4" w:rsidP="00793873">
            <w:pPr>
              <w:numPr>
                <w:ilvl w:val="0"/>
                <w:numId w:val="64"/>
              </w:numPr>
              <w:spacing w:before="100" w:beforeAutospacing="1" w:after="100" w:afterAutospacing="1"/>
            </w:pPr>
            <w:r>
              <w:rPr>
                <w:rStyle w:val="a9"/>
              </w:rPr>
              <w:lastRenderedPageBreak/>
              <w:t>«902»</w:t>
            </w:r>
            <w:r>
              <w:t xml:space="preserve"> – постачання на митній території України товарів/послуг, що оподаткують за нульовою ставкою;</w:t>
            </w:r>
          </w:p>
          <w:p w:rsidR="00F101D4" w:rsidRDefault="00F101D4" w:rsidP="00793873">
            <w:pPr>
              <w:numPr>
                <w:ilvl w:val="0"/>
                <w:numId w:val="64"/>
              </w:numPr>
              <w:spacing w:before="100" w:beforeAutospacing="1" w:after="100" w:afterAutospacing="1"/>
            </w:pPr>
            <w:r>
              <w:rPr>
                <w:rStyle w:val="a9"/>
              </w:rPr>
              <w:t>«903»</w:t>
            </w:r>
            <w:r>
              <w:t xml:space="preserve"> – постачання товарів/послуг, звільнених від оподаткування.</w:t>
            </w:r>
          </w:p>
          <w:p w:rsidR="00F101D4" w:rsidRDefault="00F101D4" w:rsidP="00F101D4">
            <w:pPr>
              <w:pStyle w:val="a3"/>
            </w:pPr>
            <w:r>
              <w:t>Коли одночасно постачаються одному покупцеві як оподатковувані товари/послуги, так і звільнені від оподаткування, то їх не потрібно змішувати в одній ПН (п. 17 Порядку № 1307). Натомість оподатковувані ПДВ операції за різними ставками (20%, 7%, 14% чи 0%) можна об’єднувати в одній ПН, але показати їх слід у різних рядках. Відповідно, за кожною операцією у графі 8 тоді ставиться належний код ставки ПДВ, а у розділі А підводяться окремі підсумки щодо обсягів та суми ПДВ за різними ставками.</w:t>
            </w:r>
          </w:p>
          <w:p w:rsidR="00F101D4" w:rsidRDefault="00F101D4" w:rsidP="00F101D4">
            <w:pPr>
              <w:pStyle w:val="a3"/>
            </w:pPr>
            <w:r>
              <w:t>У зведених ПН на «компенсуючі» ПЗ графа 8 не заповнюється</w:t>
            </w:r>
          </w:p>
        </w:tc>
      </w:tr>
      <w:tr w:rsidR="00F101D4" w:rsidTr="00F101D4">
        <w:tc>
          <w:tcPr>
            <w:tcW w:w="9630" w:type="dxa"/>
            <w:gridSpan w:val="2"/>
            <w:tcBorders>
              <w:top w:val="outset" w:sz="6" w:space="0" w:color="auto"/>
              <w:left w:val="outset" w:sz="6" w:space="0" w:color="auto"/>
              <w:bottom w:val="outset" w:sz="6" w:space="0" w:color="auto"/>
              <w:right w:val="outset" w:sz="6" w:space="0" w:color="auto"/>
            </w:tcBorders>
            <w:shd w:val="clear" w:color="auto" w:fill="F5D3D3"/>
            <w:vAlign w:val="center"/>
            <w:hideMark/>
          </w:tcPr>
          <w:p w:rsidR="00F101D4" w:rsidRDefault="00F101D4" w:rsidP="00F101D4">
            <w:pPr>
              <w:pStyle w:val="a3"/>
              <w:jc w:val="center"/>
            </w:pPr>
            <w:r>
              <w:rPr>
                <w:rStyle w:val="a9"/>
              </w:rPr>
              <w:lastRenderedPageBreak/>
              <w:t>код пільги:</w:t>
            </w:r>
          </w:p>
        </w:tc>
      </w:tr>
      <w:tr w:rsidR="00F101D4" w:rsidTr="00F101D4">
        <w:tc>
          <w:tcPr>
            <w:tcW w:w="5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101D4" w:rsidRDefault="00F101D4" w:rsidP="00F101D4">
            <w:pPr>
              <w:pStyle w:val="a3"/>
              <w:jc w:val="center"/>
            </w:pPr>
            <w:r>
              <w:rPr>
                <w:rStyle w:val="a9"/>
              </w:rPr>
              <w:t xml:space="preserve">9 </w:t>
            </w:r>
          </w:p>
        </w:tc>
        <w:tc>
          <w:tcPr>
            <w:tcW w:w="8865" w:type="dxa"/>
            <w:tcBorders>
              <w:top w:val="outset" w:sz="6" w:space="0" w:color="auto"/>
              <w:left w:val="outset" w:sz="6" w:space="0" w:color="auto"/>
              <w:bottom w:val="outset" w:sz="6" w:space="0" w:color="auto"/>
              <w:right w:val="outset" w:sz="6" w:space="0" w:color="auto"/>
            </w:tcBorders>
            <w:shd w:val="clear" w:color="auto" w:fill="FFFFFF"/>
            <w:hideMark/>
          </w:tcPr>
          <w:p w:rsidR="00F101D4" w:rsidRDefault="00F101D4" w:rsidP="00F101D4">
            <w:pPr>
              <w:pStyle w:val="a3"/>
            </w:pPr>
            <w:r>
              <w:t>Наводиться код пільги при постачаннях товарів, робіт, послуг, які звільнені від оподаткування ПДВ, у разі її наявності. Код міститься у </w:t>
            </w:r>
            <w:hyperlink r:id="rId11" w:tgtFrame="_blank" w:history="1">
              <w:r>
                <w:rPr>
                  <w:rStyle w:val="a8"/>
                </w:rPr>
                <w:t>Довідниках податкових пільг</w:t>
              </w:r>
            </w:hyperlink>
            <w:r>
              <w:t>, які можна знайти на сайті ДПС. Якщо така пільга відсутня у Довіднику, то ставиться «99999999».</w:t>
            </w:r>
          </w:p>
          <w:p w:rsidR="00F101D4" w:rsidRDefault="00F101D4" w:rsidP="00F101D4">
            <w:pPr>
              <w:pStyle w:val="a3"/>
            </w:pPr>
            <w:r>
              <w:t>У зведених ПН на «компенсуючі» ПЗ графа 9 не заповнюється</w:t>
            </w:r>
          </w:p>
        </w:tc>
      </w:tr>
      <w:tr w:rsidR="00F101D4" w:rsidTr="00F101D4">
        <w:tc>
          <w:tcPr>
            <w:tcW w:w="9630" w:type="dxa"/>
            <w:gridSpan w:val="2"/>
            <w:tcBorders>
              <w:top w:val="outset" w:sz="6" w:space="0" w:color="auto"/>
              <w:left w:val="outset" w:sz="6" w:space="0" w:color="auto"/>
              <w:bottom w:val="outset" w:sz="6" w:space="0" w:color="auto"/>
              <w:right w:val="outset" w:sz="6" w:space="0" w:color="auto"/>
            </w:tcBorders>
            <w:shd w:val="clear" w:color="auto" w:fill="F5D3D3"/>
            <w:vAlign w:val="center"/>
            <w:hideMark/>
          </w:tcPr>
          <w:p w:rsidR="00F101D4" w:rsidRDefault="00F101D4" w:rsidP="00F101D4">
            <w:pPr>
              <w:pStyle w:val="a3"/>
              <w:jc w:val="center"/>
            </w:pPr>
            <w:r>
              <w:rPr>
                <w:rStyle w:val="a9"/>
              </w:rPr>
              <w:t>обсяги постачання (база оподаткування) без урахування ПДВ:</w:t>
            </w:r>
          </w:p>
        </w:tc>
      </w:tr>
      <w:tr w:rsidR="00F101D4" w:rsidTr="00F101D4">
        <w:tc>
          <w:tcPr>
            <w:tcW w:w="5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101D4" w:rsidRDefault="00F101D4" w:rsidP="00F101D4">
            <w:pPr>
              <w:pStyle w:val="a3"/>
              <w:jc w:val="center"/>
            </w:pPr>
            <w:r>
              <w:rPr>
                <w:rStyle w:val="a9"/>
              </w:rPr>
              <w:t xml:space="preserve">10 </w:t>
            </w:r>
          </w:p>
        </w:tc>
        <w:tc>
          <w:tcPr>
            <w:tcW w:w="8865" w:type="dxa"/>
            <w:tcBorders>
              <w:top w:val="outset" w:sz="6" w:space="0" w:color="auto"/>
              <w:left w:val="outset" w:sz="6" w:space="0" w:color="auto"/>
              <w:bottom w:val="outset" w:sz="6" w:space="0" w:color="auto"/>
              <w:right w:val="outset" w:sz="6" w:space="0" w:color="auto"/>
            </w:tcBorders>
            <w:shd w:val="clear" w:color="auto" w:fill="FFFFFF"/>
            <w:hideMark/>
          </w:tcPr>
          <w:p w:rsidR="00F101D4" w:rsidRDefault="00F101D4" w:rsidP="00F101D4">
            <w:pPr>
              <w:pStyle w:val="a3"/>
            </w:pPr>
            <w:r>
              <w:t>Зазначається обсяг постачання без урахування ПДВ. Для звичайних ПН начення графи 10 = графа 6 × графа 7.</w:t>
            </w:r>
          </w:p>
          <w:p w:rsidR="00F101D4" w:rsidRDefault="00F101D4" w:rsidP="00F101D4">
            <w:pPr>
              <w:pStyle w:val="a3"/>
            </w:pPr>
            <w:r>
              <w:t>У зведених ПН на компенсуючі» ПЗ сюди вноситься вартість (частиа вартості) товару/послуги, необоротного активу, на яку нараховується ПДВ</w:t>
            </w:r>
          </w:p>
        </w:tc>
      </w:tr>
      <w:tr w:rsidR="00F101D4" w:rsidTr="00F101D4">
        <w:tc>
          <w:tcPr>
            <w:tcW w:w="9630" w:type="dxa"/>
            <w:gridSpan w:val="2"/>
            <w:tcBorders>
              <w:top w:val="outset" w:sz="6" w:space="0" w:color="auto"/>
              <w:left w:val="outset" w:sz="6" w:space="0" w:color="auto"/>
              <w:bottom w:val="outset" w:sz="6" w:space="0" w:color="auto"/>
              <w:right w:val="outset" w:sz="6" w:space="0" w:color="auto"/>
            </w:tcBorders>
            <w:shd w:val="clear" w:color="auto" w:fill="F5D3D3"/>
            <w:vAlign w:val="center"/>
            <w:hideMark/>
          </w:tcPr>
          <w:p w:rsidR="00F101D4" w:rsidRDefault="00F101D4" w:rsidP="00F101D4">
            <w:pPr>
              <w:pStyle w:val="a3"/>
              <w:jc w:val="center"/>
            </w:pPr>
            <w:r>
              <w:rPr>
                <w:rStyle w:val="a9"/>
              </w:rPr>
              <w:t>сума ПДВ:</w:t>
            </w:r>
          </w:p>
        </w:tc>
      </w:tr>
      <w:tr w:rsidR="00F101D4" w:rsidTr="00F101D4">
        <w:tc>
          <w:tcPr>
            <w:tcW w:w="5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101D4" w:rsidRDefault="00F101D4" w:rsidP="00F101D4">
            <w:pPr>
              <w:pStyle w:val="a3"/>
              <w:jc w:val="center"/>
            </w:pPr>
            <w:r>
              <w:rPr>
                <w:rStyle w:val="a9"/>
              </w:rPr>
              <w:t>11</w:t>
            </w:r>
          </w:p>
        </w:tc>
        <w:tc>
          <w:tcPr>
            <w:tcW w:w="8865" w:type="dxa"/>
            <w:tcBorders>
              <w:top w:val="outset" w:sz="6" w:space="0" w:color="auto"/>
              <w:left w:val="outset" w:sz="6" w:space="0" w:color="auto"/>
              <w:bottom w:val="outset" w:sz="6" w:space="0" w:color="auto"/>
              <w:right w:val="outset" w:sz="6" w:space="0" w:color="auto"/>
            </w:tcBorders>
            <w:shd w:val="clear" w:color="auto" w:fill="FFFFFF"/>
            <w:hideMark/>
          </w:tcPr>
          <w:p w:rsidR="00F101D4" w:rsidRDefault="00F101D4" w:rsidP="00F101D4">
            <w:pPr>
              <w:pStyle w:val="a3"/>
            </w:pPr>
            <w:r>
              <w:t>Сума ПДВ зазначається на всі операції, оподатковувані за ставкою 20%, 7% або 14%. Графа 11 = графа 10 × 0,2 (або 0,07 чи 0,14 – у залежності від ставки ПДВ). Тобто якщо у графі 8 розділу Б ПН стоїть код ставки 20, 7 або 14 заповнюються відведені для ПДВ графи.</w:t>
            </w:r>
          </w:p>
          <w:p w:rsidR="00F101D4" w:rsidRDefault="00F101D4" w:rsidP="00F101D4">
            <w:pPr>
              <w:pStyle w:val="a3"/>
            </w:pPr>
            <w:r>
              <w:t>А коли у цих графах стоїть код 901, 902 або 903 — не заповнюються. Сума ПДВ у графі 11 може зазначатися із шістьма знаками після коми.</w:t>
            </w:r>
          </w:p>
          <w:p w:rsidR="00F101D4" w:rsidRDefault="00F101D4" w:rsidP="00F101D4">
            <w:pPr>
              <w:pStyle w:val="a3"/>
            </w:pPr>
            <w:r>
              <w:t>ПДВ рахуємо по кожній номенклатурній позиції. Сума по цій графі потрапляє до рядків ІІІ, IV чи V (по кожній ставці окремо) розділу А у ПН</w:t>
            </w:r>
          </w:p>
        </w:tc>
      </w:tr>
      <w:tr w:rsidR="00F101D4" w:rsidTr="00F101D4">
        <w:tc>
          <w:tcPr>
            <w:tcW w:w="9630"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F101D4" w:rsidRDefault="00F101D4" w:rsidP="00F101D4">
            <w:pPr>
              <w:pStyle w:val="a3"/>
            </w:pPr>
            <w:r>
              <w:t xml:space="preserve">* </w:t>
            </w:r>
            <w:r>
              <w:rPr>
                <w:rStyle w:val="a9"/>
              </w:rPr>
              <w:t>Закон № 2697</w:t>
            </w:r>
            <w:r>
              <w:t xml:space="preserve">* – </w:t>
            </w:r>
            <w:hyperlink r:id="rId12" w:anchor="n9" w:tgtFrame="_blank" w:history="1">
              <w:r>
                <w:rPr>
                  <w:rStyle w:val="a8"/>
                </w:rPr>
                <w:t>Закон «Про Митний тариф України» від 19.10.2022 р. № 2697</w:t>
              </w:r>
            </w:hyperlink>
            <w:r>
              <w:t>;</w:t>
            </w:r>
          </w:p>
          <w:p w:rsidR="00F101D4" w:rsidRDefault="00F101D4" w:rsidP="00F101D4">
            <w:pPr>
              <w:pStyle w:val="a3"/>
            </w:pPr>
            <w:r>
              <w:t xml:space="preserve">** </w:t>
            </w:r>
            <w:r>
              <w:rPr>
                <w:rStyle w:val="a9"/>
              </w:rPr>
              <w:t>Пояснення № 256</w:t>
            </w:r>
            <w:r>
              <w:t xml:space="preserve"> – Пояснення до Української класифікації товарів зовнішньоекономічної діяльності, затверджені </w:t>
            </w:r>
            <w:hyperlink r:id="rId13" w:anchor="Text" w:tgtFrame="_blank" w:history="1">
              <w:r>
                <w:rPr>
                  <w:rStyle w:val="a8"/>
                </w:rPr>
                <w:t>наказом ДМС України від 14.07.2020 р. № 256</w:t>
              </w:r>
            </w:hyperlink>
          </w:p>
        </w:tc>
      </w:tr>
    </w:tbl>
    <w:p w:rsidR="00F101D4" w:rsidRDefault="00F101D4" w:rsidP="00F101D4">
      <w:pPr>
        <w:pStyle w:val="2"/>
      </w:pPr>
      <w:r>
        <w:t>Підпис податкової накладної</w:t>
      </w:r>
    </w:p>
    <w:p w:rsidR="00F101D4" w:rsidRDefault="00F101D4" w:rsidP="00F101D4">
      <w:pPr>
        <w:pStyle w:val="a3"/>
      </w:pPr>
      <w:r>
        <w:t>Продавець — платник ПДВ складає всі ПН у електронній формі. Вони скріплюються кваліфікованими електронними підписами (</w:t>
      </w:r>
      <w:r>
        <w:rPr>
          <w:rStyle w:val="a9"/>
        </w:rPr>
        <w:t>КЕП</w:t>
      </w:r>
      <w:r>
        <w:t>) посадової особи або особи, уповноваженої керівником. За наявності, поставте КЕП, що є аналогом відбитка печатки продавця.</w:t>
      </w:r>
    </w:p>
    <w:p w:rsidR="00F101D4" w:rsidRDefault="00F101D4" w:rsidP="00F101D4">
      <w:pPr>
        <w:pStyle w:val="a3"/>
      </w:pPr>
      <w:r>
        <w:t>ПН не скріплюють КЕП (печаткою) покупця товарів/послуг.</w:t>
      </w:r>
    </w:p>
    <w:p w:rsidR="00F101D4" w:rsidRDefault="00F101D4" w:rsidP="00F101D4">
      <w:pPr>
        <w:pStyle w:val="a3"/>
      </w:pPr>
      <w:r>
        <w:lastRenderedPageBreak/>
        <w:t xml:space="preserve">Якщо накладений на ПН КЕП не відповідає прізвищу особи, яка склала ПН, податківці можуть не прийняти таку ПН до реєстрації в ЄРПН (п. 10, 12 Порядку ведення ЄРПН, затвердженого </w:t>
      </w:r>
      <w:hyperlink r:id="rId14" w:anchor="Text" w:tgtFrame="_blank" w:history="1">
        <w:r>
          <w:rPr>
            <w:rStyle w:val="a8"/>
          </w:rPr>
          <w:t>наказом Мінфіну від 29.12.2010 р. № 1246</w:t>
        </w:r>
      </w:hyperlink>
      <w:r>
        <w:t>).</w:t>
      </w:r>
    </w:p>
    <w:p w:rsidR="00F101D4" w:rsidRDefault="00F101D4" w:rsidP="00F101D4">
      <w:pPr>
        <w:pStyle w:val="a3"/>
      </w:pPr>
      <w:r>
        <w:t>У нижній частині ПН зазначаються власне ім’я і ПРІЗВИЩЕ особи, яка склала ПН, її податковий номер, наприклад «Яна ПОТАПЕНКО».</w:t>
      </w:r>
    </w:p>
    <w:p w:rsidR="00F101D4" w:rsidRDefault="00F101D4" w:rsidP="00F101D4">
      <w:pPr>
        <w:pStyle w:val="2"/>
      </w:pPr>
      <w:r>
        <w:t>Податкові накладні на нерезидентів – отримувачів послуг (тип «21»)</w:t>
      </w:r>
    </w:p>
    <w:p w:rsidR="00F101D4" w:rsidRDefault="00F101D4" w:rsidP="00F101D4">
      <w:pPr>
        <w:pStyle w:val="a3"/>
      </w:pPr>
      <w:r>
        <w:t xml:space="preserve">Як уже зазначалося на початку даної консультації, в оновленій формі ПН передбачається використання особливого типу причини складання ПН – «21». Він означає ПН, яка складена на нерезидента, який отримав послуги на митній території України. До 01 квітня 2023 року для таких операцій складалася </w:t>
      </w:r>
      <w:r>
        <w:rPr>
          <w:rStyle w:val="a9"/>
        </w:rPr>
        <w:t>звичайна ПН</w:t>
      </w:r>
      <w:r>
        <w:t xml:space="preserve"> (тобто без типу причини), але на неплатника (отримувач – «Неплатник», умовний ІПН «100000000000»). Однак після 01 квітня 2023 року ПН заповнюємо так:</w:t>
      </w:r>
    </w:p>
    <w:p w:rsidR="00F101D4" w:rsidRDefault="00F101D4" w:rsidP="00793873">
      <w:pPr>
        <w:numPr>
          <w:ilvl w:val="0"/>
          <w:numId w:val="66"/>
        </w:numPr>
        <w:spacing w:before="100" w:beforeAutospacing="1" w:after="100" w:afterAutospacing="1"/>
      </w:pPr>
      <w:r>
        <w:t>графа</w:t>
      </w:r>
      <w:r>
        <w:rPr>
          <w:rStyle w:val="a9"/>
        </w:rPr>
        <w:t xml:space="preserve"> «Не підлягає наданню отримувачу (покупцю) з причини»</w:t>
      </w:r>
      <w:r>
        <w:t xml:space="preserve"> – зробити помітку </w:t>
      </w:r>
      <w:r>
        <w:rPr>
          <w:rStyle w:val="a9"/>
        </w:rPr>
        <w:t>«Х»</w:t>
      </w:r>
      <w:r>
        <w:t xml:space="preserve"> та вказати код </w:t>
      </w:r>
      <w:r>
        <w:rPr>
          <w:rStyle w:val="a9"/>
        </w:rPr>
        <w:t>типу причини складання</w:t>
      </w:r>
      <w:r>
        <w:t xml:space="preserve"> ПН – </w:t>
      </w:r>
      <w:r>
        <w:rPr>
          <w:rStyle w:val="a9"/>
        </w:rPr>
        <w:t>«21»</w:t>
      </w:r>
      <w:r>
        <w:t>. Цей код і означає, що ПН «</w:t>
      </w:r>
      <w:r>
        <w:rPr>
          <w:rStyle w:val="aa"/>
        </w:rPr>
        <w:t>Складена на постачання послуг отримувачу (покупцю) нерезиденту, місце постачання яких розташоване на митній території України</w:t>
      </w:r>
      <w:r>
        <w:t>»;</w:t>
      </w:r>
    </w:p>
    <w:p w:rsidR="00F101D4" w:rsidRDefault="00F101D4" w:rsidP="00793873">
      <w:pPr>
        <w:numPr>
          <w:ilvl w:val="0"/>
          <w:numId w:val="66"/>
        </w:numPr>
        <w:spacing w:before="100" w:beforeAutospacing="1" w:after="100" w:afterAutospacing="1"/>
      </w:pPr>
      <w:r>
        <w:t xml:space="preserve">графа </w:t>
      </w:r>
      <w:r>
        <w:rPr>
          <w:rStyle w:val="a9"/>
        </w:rPr>
        <w:t>«Отримувач (покупець)»</w:t>
      </w:r>
      <w:r>
        <w:t xml:space="preserve"> – зазначати найменування (ПІБ – для фізособи) нерезидента, а також (через кому) – дописати країну, в якій зареєстрований цей нерезидент;</w:t>
      </w:r>
    </w:p>
    <w:p w:rsidR="00F101D4" w:rsidRDefault="00F101D4" w:rsidP="00793873">
      <w:pPr>
        <w:numPr>
          <w:ilvl w:val="0"/>
          <w:numId w:val="66"/>
        </w:numPr>
        <w:spacing w:before="100" w:beforeAutospacing="1" w:after="100" w:afterAutospacing="1"/>
      </w:pPr>
      <w:r>
        <w:t xml:space="preserve">поле </w:t>
      </w:r>
      <w:r>
        <w:rPr>
          <w:rStyle w:val="a9"/>
        </w:rPr>
        <w:t xml:space="preserve">«Індивідуальний податковий номер отримувача (покупця)» </w:t>
      </w:r>
      <w:r>
        <w:t xml:space="preserve">– зазначаємо умовний ІПН </w:t>
      </w:r>
      <w:r>
        <w:rPr>
          <w:rStyle w:val="a9"/>
        </w:rPr>
        <w:t>«5000000000000»</w:t>
      </w:r>
      <w:r>
        <w:t>;</w:t>
      </w:r>
    </w:p>
    <w:p w:rsidR="00F101D4" w:rsidRDefault="00F101D4" w:rsidP="00793873">
      <w:pPr>
        <w:numPr>
          <w:ilvl w:val="0"/>
          <w:numId w:val="66"/>
        </w:numPr>
        <w:spacing w:before="100" w:beforeAutospacing="1" w:after="100" w:afterAutospacing="1"/>
      </w:pPr>
      <w:r>
        <w:t>рядок «</w:t>
      </w:r>
      <w:r>
        <w:rPr>
          <w:rStyle w:val="a9"/>
        </w:rPr>
        <w:t>Податковий номер платника податку або серія (за наявності) та номер паспорта</w:t>
      </w:r>
      <w:r>
        <w:t>» – заповнювати не потрібно.</w:t>
      </w:r>
    </w:p>
    <w:p w:rsidR="00F101D4" w:rsidRDefault="00F101D4" w:rsidP="00F101D4">
      <w:pPr>
        <w:pStyle w:val="a3"/>
      </w:pPr>
      <w:r>
        <w:t xml:space="preserve">Як наслідок вищеозначених змін згаданий умовний ІПН </w:t>
      </w:r>
      <w:r>
        <w:rPr>
          <w:rStyle w:val="a9"/>
        </w:rPr>
        <w:t xml:space="preserve">«5000000000000» </w:t>
      </w:r>
      <w:r>
        <w:t>тепер використовується для двох ситуацій:</w:t>
      </w:r>
    </w:p>
    <w:p w:rsidR="00F101D4" w:rsidRDefault="00F101D4" w:rsidP="00793873">
      <w:pPr>
        <w:numPr>
          <w:ilvl w:val="0"/>
          <w:numId w:val="67"/>
        </w:numPr>
        <w:spacing w:before="100" w:beforeAutospacing="1" w:after="100" w:afterAutospacing="1"/>
      </w:pPr>
      <w:r>
        <w:t xml:space="preserve">як ІПН </w:t>
      </w:r>
      <w:r>
        <w:rPr>
          <w:rStyle w:val="a9"/>
        </w:rPr>
        <w:t xml:space="preserve">отримувача (покупця) </w:t>
      </w:r>
      <w:r>
        <w:t>– для нерезидента, який отримав (придбав) послуги на митній території України (з 01 квітня 2023 року, тобто ті зміни, які розглянуті вище);</w:t>
      </w:r>
    </w:p>
    <w:p w:rsidR="00F101D4" w:rsidRDefault="00F101D4" w:rsidP="00793873">
      <w:pPr>
        <w:numPr>
          <w:ilvl w:val="0"/>
          <w:numId w:val="67"/>
        </w:numPr>
        <w:spacing w:before="100" w:beforeAutospacing="1" w:after="100" w:afterAutospacing="1"/>
      </w:pPr>
      <w:r>
        <w:t xml:space="preserve">ІПН </w:t>
      </w:r>
      <w:r>
        <w:rPr>
          <w:rStyle w:val="a9"/>
        </w:rPr>
        <w:t>постачальника (продавця)</w:t>
      </w:r>
      <w:r>
        <w:t xml:space="preserve"> – для нерезидента, який надав (продав) послуги на митній території України (так було й до 01 квітня 2023 року, </w:t>
      </w:r>
      <w:r>
        <w:rPr>
          <w:rStyle w:val="aa"/>
        </w:rPr>
        <w:t>див.</w:t>
      </w:r>
      <w:r>
        <w:t xml:space="preserve"> п. 12 Порядку № 1307).</w:t>
      </w:r>
    </w:p>
    <w:p w:rsidR="00F101D4" w:rsidRDefault="00F101D4" w:rsidP="00F101D4">
      <w:pPr>
        <w:pStyle w:val="a4"/>
        <w:ind w:left="720"/>
        <w:rPr>
          <w:rFonts w:ascii="Times New Roman" w:hAnsi="Times New Roman"/>
          <w:b/>
          <w:sz w:val="28"/>
          <w:szCs w:val="28"/>
          <w:lang w:val="uk-UA"/>
        </w:rPr>
      </w:pPr>
    </w:p>
    <w:p w:rsidR="00F101D4" w:rsidRPr="00A521C7" w:rsidRDefault="00F101D4" w:rsidP="00F101D4">
      <w:pPr>
        <w:pStyle w:val="a4"/>
        <w:ind w:left="720"/>
        <w:rPr>
          <w:rFonts w:ascii="Times New Roman" w:hAnsi="Times New Roman"/>
          <w:b/>
          <w:sz w:val="28"/>
          <w:szCs w:val="28"/>
          <w:lang w:val="uk-UA"/>
        </w:rPr>
      </w:pPr>
      <w:r w:rsidRPr="00D31682">
        <w:rPr>
          <w:rFonts w:ascii="Times New Roman" w:hAnsi="Times New Roman"/>
          <w:b/>
          <w:sz w:val="28"/>
          <w:szCs w:val="28"/>
          <w:highlight w:val="green"/>
        </w:rPr>
        <w:t xml:space="preserve">Практична робота № </w:t>
      </w:r>
      <w:r w:rsidRPr="00D31682">
        <w:rPr>
          <w:rFonts w:ascii="Times New Roman" w:hAnsi="Times New Roman"/>
          <w:b/>
          <w:sz w:val="28"/>
          <w:szCs w:val="28"/>
          <w:highlight w:val="green"/>
          <w:lang w:val="uk-UA"/>
        </w:rPr>
        <w:t>5</w:t>
      </w:r>
    </w:p>
    <w:p w:rsidR="00F101D4" w:rsidRPr="00F101D4" w:rsidRDefault="00F101D4" w:rsidP="00D31682">
      <w:pPr>
        <w:pStyle w:val="af"/>
        <w:shd w:val="clear" w:color="auto" w:fill="FFFFFF"/>
        <w:ind w:left="720" w:firstLine="0"/>
        <w:rPr>
          <w:sz w:val="28"/>
          <w:szCs w:val="28"/>
          <w:lang w:val="ru-RU" w:eastAsia="ru-RU"/>
        </w:rPr>
      </w:pPr>
      <w:r w:rsidRPr="00F101D4">
        <w:rPr>
          <w:b/>
          <w:bCs/>
          <w:sz w:val="28"/>
          <w:szCs w:val="28"/>
          <w:lang w:val="ru-RU" w:eastAsia="ru-RU"/>
        </w:rPr>
        <w:t>Тема: </w:t>
      </w:r>
      <w:r w:rsidRPr="00F101D4">
        <w:rPr>
          <w:sz w:val="28"/>
          <w:szCs w:val="28"/>
          <w:lang w:val="ru-RU" w:eastAsia="ru-RU"/>
        </w:rPr>
        <w:t> </w:t>
      </w:r>
      <w:r>
        <w:rPr>
          <w:sz w:val="28"/>
          <w:szCs w:val="28"/>
          <w:lang w:val="ru-RU" w:eastAsia="ru-RU"/>
        </w:rPr>
        <w:t>Акцизний податок</w:t>
      </w:r>
      <w:r w:rsidRPr="00F101D4">
        <w:rPr>
          <w:sz w:val="28"/>
          <w:szCs w:val="28"/>
          <w:lang w:val="ru-RU" w:eastAsia="ru-RU"/>
        </w:rPr>
        <w:t>.</w:t>
      </w:r>
    </w:p>
    <w:p w:rsidR="00F101D4" w:rsidRPr="00F101D4" w:rsidRDefault="00F101D4" w:rsidP="00D31682">
      <w:pPr>
        <w:pStyle w:val="af"/>
        <w:shd w:val="clear" w:color="auto" w:fill="FFFFFF"/>
        <w:ind w:left="720" w:firstLine="0"/>
        <w:rPr>
          <w:sz w:val="28"/>
          <w:szCs w:val="28"/>
          <w:lang w:val="ru-RU" w:eastAsia="ru-RU"/>
        </w:rPr>
      </w:pPr>
      <w:r w:rsidRPr="00F101D4">
        <w:rPr>
          <w:b/>
          <w:bCs/>
          <w:sz w:val="28"/>
          <w:szCs w:val="28"/>
          <w:lang w:val="ru-RU" w:eastAsia="ru-RU"/>
        </w:rPr>
        <w:t>Мета заняття:</w:t>
      </w:r>
    </w:p>
    <w:p w:rsidR="00F101D4" w:rsidRPr="00F101D4" w:rsidRDefault="00F101D4" w:rsidP="00D31682">
      <w:pPr>
        <w:pStyle w:val="af"/>
        <w:shd w:val="clear" w:color="auto" w:fill="FFFFFF"/>
        <w:ind w:left="720" w:firstLine="0"/>
        <w:rPr>
          <w:sz w:val="28"/>
          <w:szCs w:val="28"/>
          <w:lang w:val="ru-RU" w:eastAsia="ru-RU"/>
        </w:rPr>
      </w:pPr>
      <w:r w:rsidRPr="00F101D4">
        <w:rPr>
          <w:sz w:val="28"/>
          <w:szCs w:val="28"/>
          <w:lang w:val="ru-RU" w:eastAsia="ru-RU"/>
        </w:rPr>
        <w:t> </w:t>
      </w:r>
      <w:r w:rsidRPr="00F101D4">
        <w:rPr>
          <w:b/>
          <w:bCs/>
          <w:sz w:val="28"/>
          <w:szCs w:val="28"/>
          <w:lang w:val="ru-RU" w:eastAsia="ru-RU"/>
        </w:rPr>
        <w:t>Навчальна – </w:t>
      </w:r>
      <w:r w:rsidRPr="00F101D4">
        <w:rPr>
          <w:sz w:val="28"/>
          <w:szCs w:val="28"/>
          <w:lang w:val="ru-RU" w:eastAsia="ru-RU"/>
        </w:rPr>
        <w:t xml:space="preserve">Набути практичних навиків із </w:t>
      </w:r>
      <w:r>
        <w:rPr>
          <w:sz w:val="28"/>
          <w:szCs w:val="28"/>
          <w:lang w:val="ru-RU" w:eastAsia="ru-RU"/>
        </w:rPr>
        <w:t>розрахунку акцизного податку</w:t>
      </w:r>
    </w:p>
    <w:p w:rsidR="00F101D4" w:rsidRPr="00691EC9" w:rsidRDefault="00F101D4" w:rsidP="00D31682">
      <w:pPr>
        <w:pStyle w:val="af"/>
        <w:shd w:val="clear" w:color="auto" w:fill="FFFFFF"/>
        <w:ind w:left="720" w:firstLine="0"/>
        <w:rPr>
          <w:sz w:val="28"/>
          <w:szCs w:val="28"/>
          <w:lang w:val="ru-RU" w:eastAsia="ru-RU"/>
        </w:rPr>
      </w:pPr>
      <w:r w:rsidRPr="00F101D4">
        <w:rPr>
          <w:b/>
          <w:bCs/>
          <w:sz w:val="28"/>
          <w:szCs w:val="28"/>
          <w:lang w:val="ru-RU" w:eastAsia="ru-RU"/>
        </w:rPr>
        <w:t>Література.</w:t>
      </w:r>
      <w:r w:rsidR="00691EC9">
        <w:rPr>
          <w:b/>
          <w:bCs/>
          <w:sz w:val="28"/>
          <w:szCs w:val="28"/>
          <w:lang w:val="ru-RU" w:eastAsia="ru-RU"/>
        </w:rPr>
        <w:t xml:space="preserve"> </w:t>
      </w:r>
      <w:r w:rsidRPr="00691EC9">
        <w:rPr>
          <w:sz w:val="28"/>
          <w:szCs w:val="28"/>
          <w:lang w:val="ru-RU" w:eastAsia="ru-RU"/>
        </w:rPr>
        <w:t xml:space="preserve">Податковий кодекс України </w:t>
      </w:r>
    </w:p>
    <w:p w:rsidR="00F101D4" w:rsidRPr="00F101D4" w:rsidRDefault="00F101D4" w:rsidP="00D31682">
      <w:pPr>
        <w:pStyle w:val="af"/>
        <w:shd w:val="clear" w:color="auto" w:fill="FFFFFF"/>
        <w:ind w:left="720" w:firstLine="0"/>
        <w:rPr>
          <w:sz w:val="28"/>
          <w:szCs w:val="28"/>
          <w:lang w:val="ru-RU" w:eastAsia="ru-RU"/>
        </w:rPr>
      </w:pPr>
      <w:r w:rsidRPr="00F101D4">
        <w:rPr>
          <w:b/>
          <w:bCs/>
          <w:sz w:val="28"/>
          <w:szCs w:val="28"/>
          <w:lang w:val="ru-RU" w:eastAsia="ru-RU"/>
        </w:rPr>
        <w:t>Методичні вказівки.</w:t>
      </w:r>
    </w:p>
    <w:p w:rsidR="00F101D4" w:rsidRPr="00691EC9" w:rsidRDefault="00F101D4" w:rsidP="00D31682">
      <w:pPr>
        <w:pStyle w:val="af"/>
        <w:shd w:val="clear" w:color="auto" w:fill="FFFFFF"/>
        <w:ind w:left="720" w:firstLine="0"/>
        <w:rPr>
          <w:sz w:val="28"/>
          <w:szCs w:val="28"/>
          <w:lang w:val="ru-RU" w:eastAsia="ru-RU"/>
        </w:rPr>
      </w:pPr>
      <w:r w:rsidRPr="00691EC9">
        <w:rPr>
          <w:sz w:val="28"/>
          <w:szCs w:val="28"/>
          <w:lang w:val="ru-RU" w:eastAsia="ru-RU"/>
        </w:rPr>
        <w:t xml:space="preserve">Опрацювати V та XX розділи Податкового кодексу України та вирішити ситуаційні завдання. </w:t>
      </w:r>
    </w:p>
    <w:p w:rsidR="00F101D4" w:rsidRPr="00A521C7" w:rsidRDefault="00F101D4" w:rsidP="00D31682">
      <w:pPr>
        <w:pStyle w:val="a4"/>
        <w:ind w:left="720"/>
        <w:rPr>
          <w:rFonts w:ascii="Times New Roman" w:hAnsi="Times New Roman"/>
          <w:sz w:val="28"/>
          <w:szCs w:val="28"/>
        </w:rPr>
      </w:pPr>
      <w:r w:rsidRPr="00691EC9">
        <w:rPr>
          <w:rFonts w:ascii="Times New Roman" w:hAnsi="Times New Roman"/>
          <w:sz w:val="28"/>
          <w:szCs w:val="28"/>
        </w:rPr>
        <w:t>Після виконання завдання студенти повинні</w:t>
      </w:r>
    </w:p>
    <w:p w:rsidR="00F101D4" w:rsidRPr="00A521C7" w:rsidRDefault="00F101D4" w:rsidP="00D31682">
      <w:pPr>
        <w:pStyle w:val="a4"/>
        <w:ind w:left="720"/>
        <w:rPr>
          <w:rFonts w:ascii="Times New Roman" w:hAnsi="Times New Roman"/>
          <w:sz w:val="28"/>
          <w:szCs w:val="28"/>
        </w:rPr>
      </w:pPr>
      <w:r w:rsidRPr="00A521C7">
        <w:rPr>
          <w:rFonts w:ascii="Times New Roman" w:hAnsi="Times New Roman"/>
          <w:sz w:val="28"/>
          <w:szCs w:val="28"/>
        </w:rPr>
        <w:t>З Н А Т И  :</w:t>
      </w:r>
    </w:p>
    <w:p w:rsidR="00F101D4" w:rsidRPr="00A521C7" w:rsidRDefault="00F101D4" w:rsidP="00D31682">
      <w:pPr>
        <w:pStyle w:val="a4"/>
        <w:ind w:left="720"/>
        <w:rPr>
          <w:rFonts w:ascii="Times New Roman" w:hAnsi="Times New Roman"/>
          <w:sz w:val="28"/>
          <w:szCs w:val="28"/>
        </w:rPr>
      </w:pPr>
      <w:r w:rsidRPr="00A521C7">
        <w:rPr>
          <w:rFonts w:ascii="Times New Roman" w:hAnsi="Times New Roman"/>
          <w:sz w:val="28"/>
          <w:szCs w:val="28"/>
        </w:rPr>
        <w:t xml:space="preserve">Об’єкти оподаткування </w:t>
      </w:r>
      <w:r w:rsidR="00691EC9">
        <w:rPr>
          <w:rFonts w:ascii="Times New Roman" w:hAnsi="Times New Roman"/>
          <w:sz w:val="28"/>
          <w:szCs w:val="28"/>
          <w:lang w:val="uk-UA"/>
        </w:rPr>
        <w:t>акцизного податку</w:t>
      </w:r>
      <w:r w:rsidRPr="00A521C7">
        <w:rPr>
          <w:rFonts w:ascii="Times New Roman" w:hAnsi="Times New Roman"/>
          <w:sz w:val="28"/>
          <w:szCs w:val="28"/>
        </w:rPr>
        <w:t>, базу оподаткування, ставки податку, порядок визначення та сплати </w:t>
      </w:r>
      <w:r w:rsidR="00691EC9">
        <w:rPr>
          <w:rFonts w:ascii="Times New Roman" w:hAnsi="Times New Roman"/>
          <w:sz w:val="28"/>
          <w:szCs w:val="28"/>
        </w:rPr>
        <w:t xml:space="preserve"> </w:t>
      </w:r>
      <w:r w:rsidR="00691EC9">
        <w:rPr>
          <w:rFonts w:ascii="Times New Roman" w:hAnsi="Times New Roman"/>
          <w:sz w:val="28"/>
          <w:szCs w:val="28"/>
          <w:lang w:val="uk-UA"/>
        </w:rPr>
        <w:t>акцизного податку</w:t>
      </w:r>
      <w:r w:rsidRPr="00A521C7">
        <w:rPr>
          <w:rFonts w:ascii="Times New Roman" w:hAnsi="Times New Roman"/>
          <w:sz w:val="28"/>
          <w:szCs w:val="28"/>
        </w:rPr>
        <w:t>. Орга</w:t>
      </w:r>
      <w:r w:rsidR="00691EC9">
        <w:rPr>
          <w:rFonts w:ascii="Times New Roman" w:hAnsi="Times New Roman"/>
          <w:sz w:val="28"/>
          <w:szCs w:val="28"/>
        </w:rPr>
        <w:t xml:space="preserve">нізацію податкового обліку з </w:t>
      </w:r>
      <w:r w:rsidR="00691EC9">
        <w:rPr>
          <w:rFonts w:ascii="Times New Roman" w:hAnsi="Times New Roman"/>
          <w:sz w:val="28"/>
          <w:szCs w:val="28"/>
          <w:lang w:val="uk-UA"/>
        </w:rPr>
        <w:t>АП</w:t>
      </w:r>
      <w:r w:rsidRPr="00A521C7">
        <w:rPr>
          <w:rFonts w:ascii="Times New Roman" w:hAnsi="Times New Roman"/>
          <w:sz w:val="28"/>
          <w:szCs w:val="28"/>
        </w:rPr>
        <w:t>.</w:t>
      </w:r>
    </w:p>
    <w:p w:rsidR="00F101D4" w:rsidRPr="00F101D4" w:rsidRDefault="00F101D4" w:rsidP="00D31682">
      <w:pPr>
        <w:pStyle w:val="a4"/>
        <w:ind w:left="720"/>
        <w:rPr>
          <w:rFonts w:ascii="Times New Roman" w:hAnsi="Times New Roman"/>
          <w:sz w:val="28"/>
          <w:szCs w:val="28"/>
        </w:rPr>
      </w:pPr>
      <w:r w:rsidRPr="00A521C7">
        <w:rPr>
          <w:rFonts w:ascii="Times New Roman" w:hAnsi="Times New Roman"/>
          <w:sz w:val="28"/>
          <w:szCs w:val="28"/>
        </w:rPr>
        <w:t xml:space="preserve">В М І Т И  :Користуватися законодавчими та нормативними актами. Скласти </w:t>
      </w:r>
      <w:r w:rsidR="00691EC9">
        <w:rPr>
          <w:rFonts w:ascii="Times New Roman" w:hAnsi="Times New Roman"/>
          <w:sz w:val="28"/>
          <w:szCs w:val="28"/>
          <w:lang w:val="uk-UA"/>
        </w:rPr>
        <w:t>розрахунок акцизного податку.</w:t>
      </w:r>
    </w:p>
    <w:p w:rsidR="00F101D4" w:rsidRPr="00F101D4" w:rsidRDefault="00F101D4" w:rsidP="00F101D4">
      <w:pPr>
        <w:shd w:val="clear" w:color="auto" w:fill="FFFFFF"/>
        <w:rPr>
          <w:rFonts w:ascii="Tahoma" w:hAnsi="Tahoma" w:cs="Tahoma"/>
          <w:color w:val="4B4B4B"/>
          <w:sz w:val="21"/>
          <w:szCs w:val="21"/>
          <w:lang w:eastAsia="ru-RU"/>
        </w:rPr>
      </w:pPr>
    </w:p>
    <w:p w:rsidR="00F101D4" w:rsidRDefault="00691EC9" w:rsidP="000E1212">
      <w:pPr>
        <w:pStyle w:val="a4"/>
        <w:rPr>
          <w:rFonts w:ascii="Times New Roman" w:hAnsi="Times New Roman"/>
          <w:b/>
          <w:sz w:val="28"/>
          <w:szCs w:val="28"/>
          <w:lang w:val="uk-UA"/>
        </w:rPr>
      </w:pPr>
      <w:r>
        <w:rPr>
          <w:rFonts w:ascii="Times New Roman" w:hAnsi="Times New Roman"/>
          <w:b/>
          <w:sz w:val="28"/>
          <w:szCs w:val="28"/>
          <w:lang w:val="uk-UA"/>
        </w:rPr>
        <w:lastRenderedPageBreak/>
        <w:t>Завдання:</w:t>
      </w:r>
    </w:p>
    <w:p w:rsidR="00691EC9" w:rsidRDefault="00691EC9" w:rsidP="00691EC9">
      <w:pPr>
        <w:pStyle w:val="a4"/>
        <w:rPr>
          <w:rFonts w:ascii="Times New Roman" w:hAnsi="Times New Roman"/>
          <w:b/>
          <w:sz w:val="28"/>
          <w:szCs w:val="28"/>
          <w:lang w:val="uk-UA"/>
        </w:rPr>
      </w:pPr>
      <w:r w:rsidRPr="00691EC9">
        <w:rPr>
          <w:rFonts w:ascii="Times New Roman" w:hAnsi="Times New Roman"/>
          <w:b/>
          <w:sz w:val="28"/>
          <w:szCs w:val="28"/>
          <w:lang w:val="uk-UA"/>
        </w:rPr>
        <w:t>1.</w:t>
      </w:r>
      <w:r>
        <w:rPr>
          <w:rFonts w:ascii="Times New Roman" w:hAnsi="Times New Roman"/>
          <w:b/>
          <w:sz w:val="28"/>
          <w:szCs w:val="28"/>
          <w:lang w:val="uk-UA"/>
        </w:rPr>
        <w:t xml:space="preserve"> Ознайомлення з методичними вказівками</w:t>
      </w:r>
    </w:p>
    <w:p w:rsidR="00691EC9" w:rsidRDefault="00691EC9" w:rsidP="00691EC9">
      <w:pPr>
        <w:pStyle w:val="a4"/>
        <w:rPr>
          <w:rFonts w:ascii="Times New Roman" w:hAnsi="Times New Roman"/>
          <w:b/>
          <w:sz w:val="28"/>
          <w:szCs w:val="28"/>
          <w:lang w:val="uk-UA"/>
        </w:rPr>
      </w:pPr>
      <w:r>
        <w:rPr>
          <w:rFonts w:ascii="Times New Roman" w:hAnsi="Times New Roman"/>
          <w:b/>
          <w:sz w:val="28"/>
          <w:szCs w:val="28"/>
          <w:lang w:val="uk-UA"/>
        </w:rPr>
        <w:t>2. Рішення задач</w:t>
      </w:r>
    </w:p>
    <w:p w:rsidR="00691EC9" w:rsidRPr="00F101D4" w:rsidRDefault="00691EC9" w:rsidP="00691EC9">
      <w:pPr>
        <w:pStyle w:val="a4"/>
        <w:rPr>
          <w:rFonts w:ascii="Times New Roman" w:hAnsi="Times New Roman"/>
          <w:b/>
          <w:sz w:val="28"/>
          <w:szCs w:val="28"/>
          <w:lang w:val="uk-UA"/>
        </w:rPr>
      </w:pPr>
    </w:p>
    <w:p w:rsidR="004A77ED" w:rsidRPr="00691EC9" w:rsidRDefault="00691EC9" w:rsidP="00691EC9">
      <w:pPr>
        <w:rPr>
          <w:sz w:val="28"/>
          <w:szCs w:val="28"/>
        </w:rPr>
      </w:pPr>
      <w:r w:rsidRPr="00691EC9">
        <w:rPr>
          <w:b/>
          <w:i/>
          <w:sz w:val="28"/>
          <w:szCs w:val="28"/>
        </w:rPr>
        <w:t>1.</w:t>
      </w:r>
      <w:r>
        <w:rPr>
          <w:b/>
          <w:i/>
          <w:sz w:val="28"/>
          <w:szCs w:val="28"/>
        </w:rPr>
        <w:t xml:space="preserve"> </w:t>
      </w:r>
      <w:r w:rsidRPr="00691EC9">
        <w:rPr>
          <w:b/>
          <w:i/>
          <w:sz w:val="28"/>
          <w:szCs w:val="28"/>
        </w:rPr>
        <w:t>Методичні вказівки</w:t>
      </w:r>
    </w:p>
    <w:p w:rsidR="004A77ED" w:rsidRPr="00E1726A" w:rsidRDefault="004A77ED" w:rsidP="004A77ED">
      <w:pPr>
        <w:rPr>
          <w:sz w:val="28"/>
          <w:szCs w:val="28"/>
        </w:rPr>
      </w:pPr>
      <w:r w:rsidRPr="00E1726A">
        <w:rPr>
          <w:sz w:val="28"/>
          <w:szCs w:val="28"/>
          <w:shd w:val="clear" w:color="auto" w:fill="FFFFFF"/>
        </w:rPr>
        <w:t>Акциз - це непрямий податок, що встановлюється на підакцизні товари та включається в їхню ціну.</w:t>
      </w:r>
      <w:r w:rsidRPr="00E1726A">
        <w:rPr>
          <w:sz w:val="28"/>
          <w:szCs w:val="28"/>
        </w:rPr>
        <w:br/>
      </w:r>
      <w:r w:rsidRPr="00E1726A">
        <w:rPr>
          <w:sz w:val="28"/>
          <w:szCs w:val="28"/>
          <w:shd w:val="clear" w:color="auto" w:fill="FFFFFF"/>
        </w:rPr>
        <w:t>Платниками податку в бюджет є суб'єкти підприємницької діяльності - виробники (за реалізації товару) або імпортери підакцизних товарів (за перетину митного кордону).</w:t>
      </w:r>
      <w:r w:rsidRPr="00E1726A">
        <w:rPr>
          <w:sz w:val="28"/>
          <w:szCs w:val="28"/>
        </w:rPr>
        <w:br/>
      </w:r>
      <w:r w:rsidRPr="00E1726A">
        <w:rPr>
          <w:sz w:val="28"/>
          <w:szCs w:val="28"/>
          <w:shd w:val="clear" w:color="auto" w:fill="FFFFFF"/>
        </w:rPr>
        <w:t>Залежно від виду підприємницької діяльності є деякі особливості щодо обчислення об'єкта оподаткування. Законодавством визначено такі об 'єкти оподаткування:</w:t>
      </w:r>
      <w:r w:rsidRPr="00E1726A">
        <w:rPr>
          <w:sz w:val="28"/>
          <w:szCs w:val="28"/>
        </w:rPr>
        <w:br/>
      </w:r>
      <w:r w:rsidRPr="00E1726A">
        <w:rPr>
          <w:sz w:val="28"/>
          <w:szCs w:val="28"/>
        </w:rPr>
        <w:br/>
      </w:r>
      <w:r w:rsidRPr="00E1726A">
        <w:rPr>
          <w:sz w:val="28"/>
          <w:szCs w:val="28"/>
          <w:shd w:val="clear" w:color="auto" w:fill="FFFFFF"/>
        </w:rPr>
        <w:t>1) обороти з реалізації вироблених в Україні підакцизних товарів. При цьому оборотом з реалізації є продаж, обмін на інші товари, безоплатна передача. В оподаткований оборот включається реалізація (передача) товарів для власного споживання, промислової переробки, а також для своїх працівників (у тім числі і в порядку натуральної оплати праці);</w:t>
      </w:r>
      <w:r w:rsidRPr="00E1726A">
        <w:rPr>
          <w:sz w:val="28"/>
          <w:szCs w:val="28"/>
        </w:rPr>
        <w:br/>
      </w:r>
      <w:r w:rsidRPr="00E1726A">
        <w:rPr>
          <w:sz w:val="28"/>
          <w:szCs w:val="28"/>
          <w:shd w:val="clear" w:color="auto" w:fill="FFFFFF"/>
        </w:rPr>
        <w:t>2) митна вартість імпортованих товарів, у тому числі в межах бартерних (товарообмінних) операцій, отриманих без оплати їхньої вартості.</w:t>
      </w:r>
      <w:r w:rsidRPr="00E1726A">
        <w:rPr>
          <w:sz w:val="28"/>
          <w:szCs w:val="28"/>
        </w:rPr>
        <w:br/>
      </w:r>
      <w:r w:rsidRPr="00E1726A">
        <w:rPr>
          <w:sz w:val="28"/>
          <w:szCs w:val="28"/>
          <w:shd w:val="clear" w:color="auto" w:fill="FFFFFF"/>
        </w:rPr>
        <w:t>Платниками акцизу в бюджет є суб'єкти підприємницької діяльності (їхні філії, відділення, підрозділи):</w:t>
      </w:r>
      <w:r w:rsidRPr="00E1726A">
        <w:rPr>
          <w:sz w:val="28"/>
          <w:szCs w:val="28"/>
        </w:rPr>
        <w:br/>
      </w:r>
      <w:r w:rsidRPr="00E1726A">
        <w:rPr>
          <w:sz w:val="28"/>
          <w:szCs w:val="28"/>
          <w:shd w:val="clear" w:color="auto" w:fill="FFFFFF"/>
        </w:rPr>
        <w:t>- виробники підакцизних товарів на митній території України, у тому числі з давальницької сировини;</w:t>
      </w:r>
      <w:r w:rsidRPr="00E1726A">
        <w:rPr>
          <w:sz w:val="28"/>
          <w:szCs w:val="28"/>
        </w:rPr>
        <w:br/>
      </w:r>
      <w:r w:rsidRPr="00E1726A">
        <w:rPr>
          <w:sz w:val="28"/>
          <w:szCs w:val="28"/>
          <w:shd w:val="clear" w:color="auto" w:fill="FFFFFF"/>
        </w:rPr>
        <w:t>- нерезиденти, які виробляють підакцизні товари на митній території України, безпосередньо або через їх постійні представництва;</w:t>
      </w:r>
      <w:r w:rsidRPr="00E1726A">
        <w:rPr>
          <w:sz w:val="28"/>
          <w:szCs w:val="28"/>
        </w:rPr>
        <w:br/>
      </w:r>
      <w:r w:rsidRPr="00E1726A">
        <w:rPr>
          <w:sz w:val="28"/>
          <w:szCs w:val="28"/>
          <w:shd w:val="clear" w:color="auto" w:fill="FFFFFF"/>
        </w:rPr>
        <w:t>- суб'єкти підприємницької діяльності, інші юридичні особи, які імпортують на митну територію України підакцизні товари;</w:t>
      </w:r>
      <w:r w:rsidRPr="00E1726A">
        <w:rPr>
          <w:sz w:val="28"/>
          <w:szCs w:val="28"/>
        </w:rPr>
        <w:br/>
      </w:r>
      <w:r w:rsidRPr="00E1726A">
        <w:rPr>
          <w:sz w:val="28"/>
          <w:szCs w:val="28"/>
          <w:shd w:val="clear" w:color="auto" w:fill="FFFFFF"/>
        </w:rPr>
        <w:t>- фізичні особи-резиденти або нерезиденти, які ввозять підакцизні речі на митну територію України;</w:t>
      </w:r>
      <w:r w:rsidRPr="00E1726A">
        <w:rPr>
          <w:sz w:val="28"/>
          <w:szCs w:val="28"/>
        </w:rPr>
        <w:br/>
      </w:r>
      <w:r w:rsidRPr="00E1726A">
        <w:rPr>
          <w:sz w:val="28"/>
          <w:szCs w:val="28"/>
          <w:shd w:val="clear" w:color="auto" w:fill="FFFFFF"/>
        </w:rPr>
        <w:t>- юридичні або фізичні особи, які купують підакцизні товари в податкових агентів.</w:t>
      </w:r>
      <w:r w:rsidRPr="00E1726A">
        <w:rPr>
          <w:sz w:val="28"/>
          <w:szCs w:val="28"/>
        </w:rPr>
        <w:br/>
      </w:r>
      <w:r w:rsidRPr="00E1726A">
        <w:rPr>
          <w:sz w:val="28"/>
          <w:szCs w:val="28"/>
          <w:shd w:val="clear" w:color="auto" w:fill="FFFFFF"/>
        </w:rPr>
        <w:t>Є певні особливості впливу акцизного збору на фінансово-господарську діяльність підприємств, зайнятих виробництвом і реалізацією підакцизних товарів (виробнича діяльність) або імпортом підакцизних товарів з наступною реалізацією (торговельна діяльність). Ці особливості залежать від ставок акцизного збору, методики розрахунку суми податку, терміну його сплати в бюджет, джерел сплати суб'єктом підприємництва.</w:t>
      </w:r>
      <w:r w:rsidRPr="00E1726A">
        <w:rPr>
          <w:sz w:val="28"/>
          <w:szCs w:val="28"/>
        </w:rPr>
        <w:br/>
      </w:r>
      <w:r w:rsidRPr="00E1726A">
        <w:rPr>
          <w:sz w:val="28"/>
          <w:szCs w:val="28"/>
          <w:shd w:val="clear" w:color="auto" w:fill="FFFFFF"/>
        </w:rPr>
        <w:t>Перелік товарів, на які встановлюється акцизний збір (підакцизних товарів), і ставки акцизного збору затверджуються законодавче і є єдиними на всій території України для вітчизняних та імпортних товарів.</w:t>
      </w:r>
      <w:r w:rsidRPr="00E1726A">
        <w:rPr>
          <w:sz w:val="28"/>
          <w:szCs w:val="28"/>
        </w:rPr>
        <w:br/>
      </w:r>
      <w:r w:rsidRPr="00E1726A">
        <w:rPr>
          <w:sz w:val="28"/>
          <w:szCs w:val="28"/>
          <w:shd w:val="clear" w:color="auto" w:fill="FFFFFF"/>
        </w:rPr>
        <w:t>Згідно до Податкового Кодексу України до підакцизних товарів віднесено:</w:t>
      </w:r>
      <w:r w:rsidRPr="00E1726A">
        <w:rPr>
          <w:sz w:val="28"/>
          <w:szCs w:val="28"/>
        </w:rPr>
        <w:br/>
      </w:r>
      <w:r w:rsidRPr="00E1726A">
        <w:rPr>
          <w:sz w:val="28"/>
          <w:szCs w:val="28"/>
          <w:shd w:val="clear" w:color="auto" w:fill="FFFFFF"/>
        </w:rPr>
        <w:t>- бензини моторні;</w:t>
      </w:r>
      <w:r w:rsidRPr="00E1726A">
        <w:rPr>
          <w:sz w:val="28"/>
          <w:szCs w:val="28"/>
        </w:rPr>
        <w:br/>
      </w:r>
      <w:r w:rsidRPr="00E1726A">
        <w:rPr>
          <w:sz w:val="28"/>
          <w:szCs w:val="28"/>
          <w:shd w:val="clear" w:color="auto" w:fill="FFFFFF"/>
        </w:rPr>
        <w:t>- дизельне пальне;</w:t>
      </w:r>
      <w:r w:rsidRPr="00E1726A">
        <w:rPr>
          <w:sz w:val="28"/>
          <w:szCs w:val="28"/>
        </w:rPr>
        <w:br/>
      </w:r>
      <w:r w:rsidRPr="00E1726A">
        <w:rPr>
          <w:sz w:val="28"/>
          <w:szCs w:val="28"/>
          <w:shd w:val="clear" w:color="auto" w:fill="FFFFFF"/>
        </w:rPr>
        <w:t>- автомобілі;</w:t>
      </w:r>
      <w:r w:rsidRPr="00E1726A">
        <w:rPr>
          <w:sz w:val="28"/>
          <w:szCs w:val="28"/>
        </w:rPr>
        <w:br/>
      </w:r>
      <w:r w:rsidRPr="00E1726A">
        <w:rPr>
          <w:sz w:val="28"/>
          <w:szCs w:val="28"/>
          <w:shd w:val="clear" w:color="auto" w:fill="FFFFFF"/>
        </w:rPr>
        <w:t>- тютюнові вироби;</w:t>
      </w:r>
      <w:r w:rsidRPr="00E1726A">
        <w:rPr>
          <w:sz w:val="28"/>
          <w:szCs w:val="28"/>
        </w:rPr>
        <w:br/>
      </w:r>
      <w:r w:rsidRPr="00E1726A">
        <w:rPr>
          <w:sz w:val="28"/>
          <w:szCs w:val="28"/>
          <w:shd w:val="clear" w:color="auto" w:fill="FFFFFF"/>
        </w:rPr>
        <w:t>- ювелірні вироби;</w:t>
      </w:r>
      <w:r w:rsidRPr="00E1726A">
        <w:rPr>
          <w:sz w:val="28"/>
          <w:szCs w:val="28"/>
        </w:rPr>
        <w:br/>
      </w:r>
      <w:r w:rsidRPr="00E1726A">
        <w:rPr>
          <w:sz w:val="28"/>
          <w:szCs w:val="28"/>
          <w:shd w:val="clear" w:color="auto" w:fill="FFFFFF"/>
        </w:rPr>
        <w:t>- спирт етиловий та алкогольні напої;</w:t>
      </w:r>
      <w:r w:rsidRPr="00E1726A">
        <w:rPr>
          <w:sz w:val="28"/>
          <w:szCs w:val="28"/>
        </w:rPr>
        <w:br/>
      </w:r>
      <w:r w:rsidRPr="00E1726A">
        <w:rPr>
          <w:sz w:val="28"/>
          <w:szCs w:val="28"/>
          <w:shd w:val="clear" w:color="auto" w:fill="FFFFFF"/>
        </w:rPr>
        <w:t>- пиво солодове.</w:t>
      </w:r>
      <w:r w:rsidRPr="00E1726A">
        <w:rPr>
          <w:sz w:val="28"/>
          <w:szCs w:val="28"/>
        </w:rPr>
        <w:br/>
      </w:r>
      <w:r w:rsidRPr="00E1726A">
        <w:rPr>
          <w:sz w:val="28"/>
          <w:szCs w:val="28"/>
        </w:rPr>
        <w:lastRenderedPageBreak/>
        <w:br/>
      </w:r>
      <w:r w:rsidRPr="00E1726A">
        <w:rPr>
          <w:sz w:val="28"/>
          <w:szCs w:val="28"/>
          <w:shd w:val="clear" w:color="auto" w:fill="FFFFFF"/>
        </w:rPr>
        <w:t>Акциз обчислюється за ставками, що визначаються у двох варіантах:</w:t>
      </w:r>
      <w:r w:rsidRPr="00E1726A">
        <w:rPr>
          <w:sz w:val="28"/>
          <w:szCs w:val="28"/>
        </w:rPr>
        <w:br/>
      </w:r>
      <w:r w:rsidRPr="00E1726A">
        <w:rPr>
          <w:sz w:val="28"/>
          <w:szCs w:val="28"/>
          <w:shd w:val="clear" w:color="auto" w:fill="FFFFFF"/>
        </w:rPr>
        <w:t>- у твердих сумах з одиниці реалізованого товару;</w:t>
      </w:r>
      <w:r w:rsidRPr="00E1726A">
        <w:rPr>
          <w:sz w:val="28"/>
          <w:szCs w:val="28"/>
        </w:rPr>
        <w:br/>
      </w:r>
      <w:r w:rsidRPr="00E1726A">
        <w:rPr>
          <w:sz w:val="28"/>
          <w:szCs w:val="28"/>
          <w:shd w:val="clear" w:color="auto" w:fill="FFFFFF"/>
        </w:rPr>
        <w:t>- за ставками у відсотках до обороту з продажу товарів.</w:t>
      </w:r>
      <w:r w:rsidRPr="00E1726A">
        <w:rPr>
          <w:sz w:val="28"/>
          <w:szCs w:val="28"/>
        </w:rPr>
        <w:br/>
      </w:r>
      <w:r w:rsidRPr="00E1726A">
        <w:rPr>
          <w:sz w:val="28"/>
          <w:szCs w:val="28"/>
        </w:rPr>
        <w:br/>
      </w:r>
      <w:r w:rsidRPr="00E1726A">
        <w:rPr>
          <w:sz w:val="28"/>
          <w:szCs w:val="28"/>
          <w:shd w:val="clear" w:color="auto" w:fill="FFFFFF"/>
        </w:rPr>
        <w:t>Ставки акцизу встановлені у твердих сумах з одиниці товарів, що реалізовані. Ці ставки диференційовано залежно від якісних характеристик товару і визначено в гривнях (щодо тютюнових виробів) та в ЄВРО (щодо бензину, дистиляторів, пива, алкогольних напоїв).</w:t>
      </w:r>
    </w:p>
    <w:p w:rsidR="00691EC9" w:rsidRDefault="004A77ED" w:rsidP="004A77ED">
      <w:pPr>
        <w:spacing w:after="120"/>
        <w:rPr>
          <w:b/>
          <w:sz w:val="28"/>
          <w:szCs w:val="28"/>
        </w:rPr>
      </w:pPr>
      <w:r w:rsidRPr="00E1726A">
        <w:rPr>
          <w:sz w:val="28"/>
          <w:szCs w:val="28"/>
        </w:rPr>
        <w:br/>
      </w:r>
      <w:r w:rsidRPr="00E1726A">
        <w:rPr>
          <w:sz w:val="28"/>
          <w:szCs w:val="28"/>
          <w:shd w:val="clear" w:color="auto" w:fill="FFFFFF"/>
        </w:rPr>
        <w:t>Акциз, обчислений в ЄВРО для товарів, що їх вироблено і реалізовано в Україні, сплачується у валюті України. При цьому використовується валютний (обмінний) курс Національного банку, що діяв на перший день кварталу, в якому здійснюється реалізація товару. Цей курс для обчислення ставок акцизного збору залишається незмінним протягом кварталу.</w:t>
      </w:r>
      <w:r w:rsidRPr="00E1726A">
        <w:rPr>
          <w:sz w:val="28"/>
          <w:szCs w:val="28"/>
        </w:rPr>
        <w:br/>
      </w:r>
      <w:r w:rsidRPr="00E1726A">
        <w:rPr>
          <w:sz w:val="28"/>
          <w:szCs w:val="28"/>
          <w:shd w:val="clear" w:color="auto" w:fill="FFFFFF"/>
        </w:rPr>
        <w:t>Акциз, обчислений в ЄВРО для товарів, що імпортуються в Україну, сплачується у валюті України за валютним (обмінним) курсом Національного банку, який діяв на день подання митної декларації.</w:t>
      </w:r>
      <w:r w:rsidRPr="00E1726A">
        <w:rPr>
          <w:sz w:val="28"/>
          <w:szCs w:val="28"/>
        </w:rPr>
        <w:br/>
      </w:r>
      <w:r w:rsidRPr="00E1726A">
        <w:rPr>
          <w:sz w:val="28"/>
          <w:szCs w:val="28"/>
          <w:shd w:val="clear" w:color="auto" w:fill="FFFFFF"/>
        </w:rPr>
        <w:t>За використання відсоткових ставок акцизу можливі такі варіанти визначення обороту, що оподатковується:</w:t>
      </w:r>
      <w:r w:rsidRPr="00E1726A">
        <w:rPr>
          <w:sz w:val="28"/>
          <w:szCs w:val="28"/>
        </w:rPr>
        <w:br/>
      </w:r>
      <w:r w:rsidRPr="00E1726A">
        <w:rPr>
          <w:sz w:val="28"/>
          <w:szCs w:val="28"/>
          <w:shd w:val="clear" w:color="auto" w:fill="FFFFFF"/>
        </w:rPr>
        <w:t>1) для товарів, що реалізовуються за вільними цінами, оподаткований оборот визначається виходячи з їхньої вартості за вказаними цінами, без урахування акцизного збору і податку на додану вартість;</w:t>
      </w:r>
      <w:r w:rsidRPr="00E1726A">
        <w:rPr>
          <w:sz w:val="28"/>
          <w:szCs w:val="28"/>
        </w:rPr>
        <w:br/>
      </w:r>
      <w:r w:rsidRPr="00E1726A">
        <w:rPr>
          <w:sz w:val="28"/>
          <w:szCs w:val="28"/>
          <w:shd w:val="clear" w:color="auto" w:fill="FFFFFF"/>
        </w:rPr>
        <w:t>2) для товарів, що реалізуються за державними фіксованими та регульованими цінами, оподаткований оборот визначається виходячи з їхньої вартості за вказаними цінами без урахування торговельних знижок, а також суми податку на додану вартість;</w:t>
      </w:r>
      <w:r w:rsidRPr="00E1726A">
        <w:rPr>
          <w:sz w:val="28"/>
          <w:szCs w:val="28"/>
        </w:rPr>
        <w:br/>
      </w:r>
      <w:r w:rsidRPr="00E1726A">
        <w:rPr>
          <w:sz w:val="28"/>
          <w:szCs w:val="28"/>
          <w:shd w:val="clear" w:color="auto" w:fill="FFFFFF"/>
        </w:rPr>
        <w:t>3) за закупівлі імпортних товарів оподаткований оборот визначається виходячи з їхньої митної вартості та включаючи мито.</w:t>
      </w:r>
      <w:r w:rsidRPr="00E1726A">
        <w:rPr>
          <w:sz w:val="28"/>
          <w:szCs w:val="28"/>
        </w:rPr>
        <w:br/>
      </w:r>
    </w:p>
    <w:p w:rsidR="004A77ED" w:rsidRPr="00E1726A" w:rsidRDefault="00691EC9" w:rsidP="004A77ED">
      <w:pPr>
        <w:spacing w:after="120"/>
        <w:rPr>
          <w:b/>
          <w:sz w:val="28"/>
          <w:szCs w:val="28"/>
        </w:rPr>
      </w:pPr>
      <w:r w:rsidRPr="00691EC9">
        <w:rPr>
          <w:b/>
          <w:sz w:val="28"/>
          <w:szCs w:val="28"/>
        </w:rPr>
        <w:t>2. Рішення задач:</w:t>
      </w:r>
      <w:r w:rsidR="004A77ED" w:rsidRPr="00691EC9">
        <w:rPr>
          <w:b/>
          <w:sz w:val="28"/>
          <w:szCs w:val="28"/>
        </w:rPr>
        <w:br/>
      </w:r>
      <w:r w:rsidR="004A77ED" w:rsidRPr="00E1726A">
        <w:rPr>
          <w:b/>
          <w:sz w:val="28"/>
          <w:szCs w:val="28"/>
          <w:shd w:val="clear" w:color="auto" w:fill="FFFFFF"/>
        </w:rPr>
        <w:t>Приклад 1.</w:t>
      </w:r>
      <w:r w:rsidR="004A77ED" w:rsidRPr="00E1726A">
        <w:rPr>
          <w:b/>
          <w:sz w:val="28"/>
          <w:szCs w:val="28"/>
        </w:rPr>
        <w:br/>
      </w:r>
      <w:r w:rsidR="004A77ED" w:rsidRPr="00E1726A">
        <w:rPr>
          <w:sz w:val="28"/>
          <w:szCs w:val="28"/>
        </w:rPr>
        <w:br/>
      </w:r>
      <w:r w:rsidR="004A77ED" w:rsidRPr="00E1726A">
        <w:rPr>
          <w:sz w:val="28"/>
          <w:szCs w:val="28"/>
          <w:shd w:val="clear" w:color="auto" w:fill="FFFFFF"/>
        </w:rPr>
        <w:t>1. Митна вартість товару (відповідно до митної декларації) 70 дол. США</w:t>
      </w:r>
      <w:r w:rsidR="004A77ED" w:rsidRPr="00E1726A">
        <w:rPr>
          <w:sz w:val="28"/>
          <w:szCs w:val="28"/>
        </w:rPr>
        <w:br/>
      </w:r>
      <w:r w:rsidR="004A77ED" w:rsidRPr="00E1726A">
        <w:rPr>
          <w:sz w:val="28"/>
          <w:szCs w:val="28"/>
        </w:rPr>
        <w:br/>
      </w:r>
      <w:r w:rsidR="004A77ED" w:rsidRPr="00E1726A">
        <w:rPr>
          <w:sz w:val="28"/>
          <w:szCs w:val="28"/>
          <w:shd w:val="clear" w:color="auto" w:fill="FFFFFF"/>
        </w:rPr>
        <w:t>2. Курс Національного банку України 1 дол. США - 5,5 грн.</w:t>
      </w:r>
      <w:r w:rsidR="004A77ED" w:rsidRPr="00E1726A">
        <w:rPr>
          <w:sz w:val="28"/>
          <w:szCs w:val="28"/>
        </w:rPr>
        <w:br/>
      </w:r>
      <w:r w:rsidR="004A77ED" w:rsidRPr="00E1726A">
        <w:rPr>
          <w:sz w:val="28"/>
          <w:szCs w:val="28"/>
        </w:rPr>
        <w:br/>
      </w:r>
      <w:r w:rsidR="004A77ED" w:rsidRPr="00E1726A">
        <w:rPr>
          <w:sz w:val="28"/>
          <w:szCs w:val="28"/>
          <w:shd w:val="clear" w:color="auto" w:fill="FFFFFF"/>
        </w:rPr>
        <w:t>3. Митна вартість товару, перерахована за курсом (70 * 5,5) 385 грн.</w:t>
      </w:r>
      <w:r w:rsidR="004A77ED" w:rsidRPr="00E1726A">
        <w:rPr>
          <w:sz w:val="28"/>
          <w:szCs w:val="28"/>
        </w:rPr>
        <w:br/>
      </w:r>
      <w:r w:rsidR="004A77ED" w:rsidRPr="00E1726A">
        <w:rPr>
          <w:sz w:val="28"/>
          <w:szCs w:val="28"/>
        </w:rPr>
        <w:br/>
      </w:r>
      <w:r w:rsidR="004A77ED" w:rsidRPr="00E1726A">
        <w:rPr>
          <w:sz w:val="28"/>
          <w:szCs w:val="28"/>
          <w:shd w:val="clear" w:color="auto" w:fill="FFFFFF"/>
        </w:rPr>
        <w:t>4. Митні та комісійні збори 20 грн.</w:t>
      </w:r>
      <w:r w:rsidR="004A77ED" w:rsidRPr="00E1726A">
        <w:rPr>
          <w:sz w:val="28"/>
          <w:szCs w:val="28"/>
        </w:rPr>
        <w:br/>
      </w:r>
      <w:r w:rsidR="004A77ED" w:rsidRPr="00E1726A">
        <w:rPr>
          <w:sz w:val="28"/>
          <w:szCs w:val="28"/>
        </w:rPr>
        <w:br/>
      </w:r>
      <w:r w:rsidR="004A77ED" w:rsidRPr="00E1726A">
        <w:rPr>
          <w:sz w:val="28"/>
          <w:szCs w:val="28"/>
          <w:shd w:val="clear" w:color="auto" w:fill="FFFFFF"/>
        </w:rPr>
        <w:t>5. Ставка ввізного мита 20%</w:t>
      </w:r>
      <w:r w:rsidR="004A77ED" w:rsidRPr="00E1726A">
        <w:rPr>
          <w:sz w:val="28"/>
          <w:szCs w:val="28"/>
        </w:rPr>
        <w:br/>
      </w:r>
      <w:r w:rsidR="004A77ED" w:rsidRPr="00E1726A">
        <w:rPr>
          <w:sz w:val="28"/>
          <w:szCs w:val="28"/>
        </w:rPr>
        <w:br/>
      </w:r>
      <w:r w:rsidR="004A77ED" w:rsidRPr="00E1726A">
        <w:rPr>
          <w:sz w:val="28"/>
          <w:szCs w:val="28"/>
          <w:shd w:val="clear" w:color="auto" w:fill="FFFFFF"/>
        </w:rPr>
        <w:t>6. Сума ввізного мита (385+20) * 0,2 81 грн.</w:t>
      </w:r>
      <w:r w:rsidR="004A77ED" w:rsidRPr="00E1726A">
        <w:rPr>
          <w:sz w:val="28"/>
          <w:szCs w:val="28"/>
        </w:rPr>
        <w:br/>
      </w:r>
      <w:r w:rsidR="004A77ED" w:rsidRPr="00E1726A">
        <w:rPr>
          <w:sz w:val="28"/>
          <w:szCs w:val="28"/>
        </w:rPr>
        <w:br/>
      </w:r>
      <w:r w:rsidR="004A77ED" w:rsidRPr="00E1726A">
        <w:rPr>
          <w:sz w:val="28"/>
          <w:szCs w:val="28"/>
          <w:shd w:val="clear" w:color="auto" w:fill="FFFFFF"/>
        </w:rPr>
        <w:t>7. Ставка акцизного збору 55%</w:t>
      </w:r>
      <w:r w:rsidR="004A77ED" w:rsidRPr="00E1726A">
        <w:rPr>
          <w:sz w:val="28"/>
          <w:szCs w:val="28"/>
        </w:rPr>
        <w:br/>
      </w:r>
      <w:r w:rsidR="004A77ED" w:rsidRPr="00E1726A">
        <w:rPr>
          <w:sz w:val="28"/>
          <w:szCs w:val="28"/>
        </w:rPr>
        <w:br/>
      </w:r>
      <w:r w:rsidR="004A77ED" w:rsidRPr="00E1726A">
        <w:rPr>
          <w:sz w:val="28"/>
          <w:szCs w:val="28"/>
          <w:shd w:val="clear" w:color="auto" w:fill="FFFFFF"/>
        </w:rPr>
        <w:t>9. Сума акцизного збору (385 + 81 * 0.55) 256 грн.</w:t>
      </w:r>
      <w:r w:rsidR="004A77ED" w:rsidRPr="00E1726A">
        <w:rPr>
          <w:sz w:val="28"/>
          <w:szCs w:val="28"/>
        </w:rPr>
        <w:br/>
      </w:r>
      <w:r w:rsidR="004A77ED" w:rsidRPr="00E1726A">
        <w:rPr>
          <w:sz w:val="28"/>
          <w:szCs w:val="28"/>
        </w:rPr>
        <w:lastRenderedPageBreak/>
        <w:br/>
      </w:r>
      <w:r w:rsidR="004A77ED" w:rsidRPr="00E1726A">
        <w:rPr>
          <w:sz w:val="28"/>
          <w:szCs w:val="28"/>
          <w:shd w:val="clear" w:color="auto" w:fill="FFFFFF"/>
        </w:rPr>
        <w:t>Строки сплати акцизного збору в бюджет залежать від виду підакцизних товарів, суми податку.</w:t>
      </w:r>
      <w:r w:rsidR="004A77ED" w:rsidRPr="00E1726A">
        <w:rPr>
          <w:sz w:val="28"/>
          <w:szCs w:val="28"/>
        </w:rPr>
        <w:br/>
      </w:r>
      <w:r w:rsidR="004A77ED" w:rsidRPr="00E1726A">
        <w:rPr>
          <w:sz w:val="28"/>
          <w:szCs w:val="28"/>
        </w:rPr>
        <w:br/>
      </w:r>
      <w:r w:rsidR="004A77ED" w:rsidRPr="00E1726A">
        <w:rPr>
          <w:sz w:val="28"/>
          <w:szCs w:val="28"/>
          <w:shd w:val="clear" w:color="auto" w:fill="FFFFFF"/>
        </w:rPr>
        <w:t>- Підприємства-виробники, що реалізують спирт, алкогольні напої, пиво, сплачують податок на третій робочий день після здійснення обороту за реалізації.</w:t>
      </w:r>
      <w:r w:rsidR="004A77ED" w:rsidRPr="00E1726A">
        <w:rPr>
          <w:sz w:val="28"/>
          <w:szCs w:val="28"/>
        </w:rPr>
        <w:br/>
      </w:r>
      <w:r w:rsidR="004A77ED" w:rsidRPr="00E1726A">
        <w:rPr>
          <w:sz w:val="28"/>
          <w:szCs w:val="28"/>
        </w:rPr>
        <w:br/>
      </w:r>
      <w:r w:rsidR="004A77ED" w:rsidRPr="00E1726A">
        <w:rPr>
          <w:sz w:val="28"/>
          <w:szCs w:val="28"/>
          <w:shd w:val="clear" w:color="auto" w:fill="FFFFFF"/>
        </w:rPr>
        <w:t>- Підприємства-виробники, що реалізують тютюнові вироби, податок сплачують один раз на місяць (до 16 числа), виходячи з фактичного обсягу реалізації за минулий місяць.</w:t>
      </w:r>
      <w:r w:rsidR="004A77ED" w:rsidRPr="00E1726A">
        <w:rPr>
          <w:sz w:val="28"/>
          <w:szCs w:val="28"/>
        </w:rPr>
        <w:br/>
      </w:r>
      <w:r w:rsidR="004A77ED" w:rsidRPr="00E1726A">
        <w:rPr>
          <w:sz w:val="28"/>
          <w:szCs w:val="28"/>
        </w:rPr>
        <w:br/>
      </w:r>
      <w:r w:rsidR="004A77ED" w:rsidRPr="00E1726A">
        <w:rPr>
          <w:sz w:val="28"/>
          <w:szCs w:val="28"/>
          <w:shd w:val="clear" w:color="auto" w:fill="FFFFFF"/>
        </w:rPr>
        <w:t>- Власники (замовники) алкогольних напоїв, спирту, пива, тютюнових виробів, виготовлених в Україні з використанням давальницької сировини, сплачують податок не пізніше дня отримання продукції.</w:t>
      </w:r>
      <w:r w:rsidR="004A77ED" w:rsidRPr="00E1726A">
        <w:rPr>
          <w:sz w:val="28"/>
          <w:szCs w:val="28"/>
        </w:rPr>
        <w:br/>
      </w:r>
      <w:r w:rsidR="004A77ED" w:rsidRPr="00E1726A">
        <w:rPr>
          <w:sz w:val="28"/>
          <w:szCs w:val="28"/>
        </w:rPr>
        <w:br/>
      </w:r>
      <w:r w:rsidR="004A77ED" w:rsidRPr="00E1726A">
        <w:rPr>
          <w:sz w:val="28"/>
          <w:szCs w:val="28"/>
          <w:shd w:val="clear" w:color="auto" w:fill="FFFFFF"/>
        </w:rPr>
        <w:t>- Підприємства, (крім указаних вище), в яких середньомісячна сума акцизного збору за минулий рік становила понад 25 тис. грн., сплачують податок щодекади (15, 25 числа поточного місяця і 5 числа місяця, наступного за звітним), виходячи з фактичного обороту за звітну декаду.</w:t>
      </w:r>
      <w:r w:rsidR="004A77ED" w:rsidRPr="00E1726A">
        <w:rPr>
          <w:sz w:val="28"/>
          <w:szCs w:val="28"/>
        </w:rPr>
        <w:br/>
      </w:r>
      <w:r w:rsidR="004A77ED" w:rsidRPr="00E1726A">
        <w:rPr>
          <w:sz w:val="28"/>
          <w:szCs w:val="28"/>
        </w:rPr>
        <w:br/>
      </w:r>
      <w:r w:rsidR="004A77ED" w:rsidRPr="00E1726A">
        <w:rPr>
          <w:sz w:val="28"/>
          <w:szCs w:val="28"/>
          <w:shd w:val="clear" w:color="auto" w:fill="FFFFFF"/>
        </w:rPr>
        <w:t>- Решта підприємств сплачує податок щомісяця до 15 числа також виходячи з фактичного обороту за минулий місяць.</w:t>
      </w:r>
      <w:r w:rsidR="004A77ED" w:rsidRPr="00E1726A">
        <w:rPr>
          <w:sz w:val="28"/>
          <w:szCs w:val="28"/>
        </w:rPr>
        <w:br/>
      </w:r>
      <w:r w:rsidR="004A77ED" w:rsidRPr="00E1726A">
        <w:rPr>
          <w:sz w:val="28"/>
          <w:szCs w:val="28"/>
        </w:rPr>
        <w:br/>
      </w:r>
      <w:r w:rsidR="004A77ED" w:rsidRPr="00E1726A">
        <w:rPr>
          <w:sz w:val="28"/>
          <w:szCs w:val="28"/>
          <w:shd w:val="clear" w:color="auto" w:fill="FFFFFF"/>
        </w:rPr>
        <w:t>За імпортовані підакцизні товари акцизний збір сплачується під час "розмитнення" імпортного товару.</w:t>
      </w:r>
      <w:r w:rsidR="004A77ED" w:rsidRPr="00E1726A">
        <w:rPr>
          <w:sz w:val="28"/>
          <w:szCs w:val="28"/>
        </w:rPr>
        <w:br/>
      </w:r>
      <w:r w:rsidR="004A77ED" w:rsidRPr="00E1726A">
        <w:rPr>
          <w:sz w:val="28"/>
          <w:szCs w:val="28"/>
        </w:rPr>
        <w:br/>
      </w:r>
      <w:r w:rsidR="004A77ED" w:rsidRPr="00E1726A">
        <w:rPr>
          <w:b/>
          <w:sz w:val="28"/>
          <w:szCs w:val="28"/>
        </w:rPr>
        <w:t xml:space="preserve">Приклад 2.   </w:t>
      </w:r>
      <w:r w:rsidR="004A77ED" w:rsidRPr="00E1726A">
        <w:rPr>
          <w:sz w:val="28"/>
          <w:szCs w:val="28"/>
        </w:rPr>
        <w:t xml:space="preserve"> Перевірити суму акцизного податку до сплати за квітень поточного року за такими даними:</w:t>
      </w:r>
    </w:p>
    <w:p w:rsidR="004A77ED" w:rsidRPr="00E1726A" w:rsidRDefault="004A77ED" w:rsidP="004A77ED">
      <w:pPr>
        <w:spacing w:after="120"/>
        <w:rPr>
          <w:sz w:val="28"/>
          <w:szCs w:val="28"/>
        </w:rPr>
      </w:pPr>
      <w:r w:rsidRPr="00E1726A">
        <w:rPr>
          <w:sz w:val="28"/>
          <w:szCs w:val="28"/>
        </w:rPr>
        <w:t>підприємство реалізовувало сигарети „Космос" (з фільтром) власного виробництва в обсязі 1000 пачок, або 20000 шт.;</w:t>
      </w:r>
    </w:p>
    <w:p w:rsidR="004A77ED" w:rsidRPr="00E1726A" w:rsidRDefault="004A77ED" w:rsidP="004A77ED">
      <w:pPr>
        <w:spacing w:after="120"/>
        <w:rPr>
          <w:sz w:val="28"/>
          <w:szCs w:val="28"/>
        </w:rPr>
      </w:pPr>
      <w:r w:rsidRPr="00E1726A">
        <w:rPr>
          <w:sz w:val="28"/>
          <w:szCs w:val="28"/>
        </w:rPr>
        <w:t>максимальна роздрібна ціна на сигарети „Прима" (з фільтром) становить 1,9 грн., а без ПДВ та акцизного податку - 1,3 грн.  За даними підприємства сума акцизного збору складає 286 грн.</w:t>
      </w:r>
    </w:p>
    <w:p w:rsidR="004A77ED" w:rsidRPr="00E1726A" w:rsidRDefault="004A77ED" w:rsidP="004A77ED">
      <w:pPr>
        <w:spacing w:after="120"/>
        <w:rPr>
          <w:b/>
          <w:sz w:val="28"/>
          <w:szCs w:val="28"/>
        </w:rPr>
      </w:pPr>
      <w:r w:rsidRPr="00E1726A">
        <w:rPr>
          <w:b/>
          <w:sz w:val="28"/>
          <w:szCs w:val="28"/>
        </w:rPr>
        <w:t xml:space="preserve">Рішення: </w:t>
      </w:r>
    </w:p>
    <w:p w:rsidR="004A77ED" w:rsidRPr="00E1726A" w:rsidRDefault="004A77ED" w:rsidP="004A77ED">
      <w:pPr>
        <w:spacing w:after="120"/>
        <w:rPr>
          <w:sz w:val="28"/>
          <w:szCs w:val="28"/>
        </w:rPr>
      </w:pPr>
      <w:r w:rsidRPr="00E1726A">
        <w:rPr>
          <w:sz w:val="28"/>
          <w:szCs w:val="28"/>
        </w:rPr>
        <w:t>1) Визначим оборот по реализациъ по мах рознычним цынам без ПДВ и АП     1,3грн*10000=1300грн</w:t>
      </w:r>
    </w:p>
    <w:p w:rsidR="004A77ED" w:rsidRPr="00E1726A" w:rsidRDefault="004A77ED" w:rsidP="004A77ED">
      <w:pPr>
        <w:spacing w:after="120"/>
        <w:rPr>
          <w:sz w:val="28"/>
          <w:szCs w:val="28"/>
        </w:rPr>
      </w:pPr>
      <w:r w:rsidRPr="00E1726A">
        <w:rPr>
          <w:sz w:val="28"/>
          <w:szCs w:val="28"/>
        </w:rPr>
        <w:t>2) Визначим Суму АП в %-х к обороту   (1300*8%)/100%=104грн     (8%- к обороту от реализациї по мах розничн.  цінам  без ПДВ и АП)</w:t>
      </w:r>
    </w:p>
    <w:p w:rsidR="004A77ED" w:rsidRPr="00E1726A" w:rsidRDefault="004A77ED" w:rsidP="004A77ED">
      <w:pPr>
        <w:spacing w:after="120"/>
        <w:rPr>
          <w:sz w:val="28"/>
          <w:szCs w:val="28"/>
        </w:rPr>
      </w:pPr>
      <w:r w:rsidRPr="00E1726A">
        <w:rPr>
          <w:sz w:val="28"/>
          <w:szCs w:val="28"/>
        </w:rPr>
        <w:t>3) Визначим Суму АП у твердих ставках      (20000*11,5)/1000=230грн      (за 1000шт)</w:t>
      </w:r>
    </w:p>
    <w:p w:rsidR="004A77ED" w:rsidRPr="00E1726A" w:rsidRDefault="004A77ED" w:rsidP="004A77ED">
      <w:pPr>
        <w:spacing w:after="120"/>
        <w:rPr>
          <w:sz w:val="28"/>
          <w:szCs w:val="28"/>
        </w:rPr>
      </w:pPr>
      <w:r w:rsidRPr="00E1726A">
        <w:rPr>
          <w:sz w:val="28"/>
          <w:szCs w:val="28"/>
        </w:rPr>
        <w:t>4) Загальна сума АП, яка подлежить уплате   230+140=334грн</w:t>
      </w:r>
    </w:p>
    <w:p w:rsidR="004A77ED" w:rsidRPr="00E1726A" w:rsidRDefault="004A77ED" w:rsidP="004A77ED">
      <w:pPr>
        <w:spacing w:after="120"/>
        <w:rPr>
          <w:sz w:val="28"/>
          <w:szCs w:val="28"/>
        </w:rPr>
      </w:pPr>
      <w:r w:rsidRPr="00E1726A">
        <w:rPr>
          <w:sz w:val="28"/>
          <w:szCs w:val="28"/>
        </w:rPr>
        <w:t>5) Визначим 22%-та від обороту по мах-им цінам , тобто мін   розмір податку           22%*1,3*1000=286грн</w:t>
      </w:r>
    </w:p>
    <w:p w:rsidR="004A77ED" w:rsidRPr="00E1726A" w:rsidRDefault="004A77ED" w:rsidP="004A77ED">
      <w:pPr>
        <w:spacing w:after="120"/>
        <w:rPr>
          <w:sz w:val="28"/>
          <w:szCs w:val="28"/>
        </w:rPr>
      </w:pPr>
      <w:r w:rsidRPr="00E1726A">
        <w:rPr>
          <w:sz w:val="28"/>
          <w:szCs w:val="28"/>
        </w:rPr>
        <w:t>Висновок: АП розрахован невірно, АП буде складать 334грн.</w:t>
      </w:r>
    </w:p>
    <w:p w:rsidR="004A77ED" w:rsidRDefault="004A77ED" w:rsidP="002A5EB7">
      <w:pPr>
        <w:shd w:val="clear" w:color="auto" w:fill="FFFFFF"/>
        <w:spacing w:before="100" w:beforeAutospacing="1" w:after="100" w:afterAutospacing="1" w:line="254" w:lineRule="atLeast"/>
        <w:ind w:firstLine="709"/>
        <w:jc w:val="both"/>
        <w:rPr>
          <w:color w:val="333333"/>
          <w:sz w:val="28"/>
          <w:szCs w:val="28"/>
          <w:lang w:eastAsia="ru-RU"/>
        </w:rPr>
      </w:pPr>
    </w:p>
    <w:p w:rsidR="00691EC9" w:rsidRPr="00D31682" w:rsidRDefault="00691EC9" w:rsidP="00691EC9">
      <w:pPr>
        <w:jc w:val="both"/>
        <w:rPr>
          <w:b/>
          <w:bCs/>
          <w:iCs/>
          <w:sz w:val="28"/>
          <w:szCs w:val="28"/>
        </w:rPr>
      </w:pPr>
      <w:r w:rsidRPr="00D31682">
        <w:rPr>
          <w:b/>
          <w:bCs/>
          <w:iCs/>
          <w:sz w:val="28"/>
          <w:szCs w:val="28"/>
          <w:highlight w:val="green"/>
        </w:rPr>
        <w:t>Практична робота № 6</w:t>
      </w:r>
    </w:p>
    <w:p w:rsidR="00691EC9" w:rsidRDefault="00691EC9" w:rsidP="00691EC9">
      <w:pPr>
        <w:jc w:val="both"/>
        <w:rPr>
          <w:sz w:val="28"/>
          <w:szCs w:val="28"/>
        </w:rPr>
      </w:pPr>
      <w:r>
        <w:rPr>
          <w:bCs/>
          <w:iCs/>
          <w:sz w:val="28"/>
          <w:szCs w:val="28"/>
        </w:rPr>
        <w:t>Тема: Рішення задач з теми</w:t>
      </w:r>
      <w:r>
        <w:rPr>
          <w:sz w:val="28"/>
          <w:szCs w:val="28"/>
        </w:rPr>
        <w:t xml:space="preserve"> «Податок на прибуток підприємств»</w:t>
      </w:r>
    </w:p>
    <w:p w:rsidR="004A77ED" w:rsidRDefault="00691EC9" w:rsidP="004A77ED">
      <w:pPr>
        <w:rPr>
          <w:b/>
          <w:i/>
          <w:sz w:val="28"/>
          <w:szCs w:val="28"/>
        </w:rPr>
      </w:pPr>
      <w:r>
        <w:rPr>
          <w:b/>
          <w:i/>
          <w:sz w:val="28"/>
          <w:szCs w:val="28"/>
        </w:rPr>
        <w:t>Завдання:</w:t>
      </w:r>
    </w:p>
    <w:p w:rsidR="00691EC9" w:rsidRDefault="00691EC9" w:rsidP="00691EC9">
      <w:pPr>
        <w:rPr>
          <w:b/>
          <w:i/>
          <w:sz w:val="28"/>
          <w:szCs w:val="28"/>
        </w:rPr>
      </w:pPr>
      <w:r w:rsidRPr="00691EC9">
        <w:rPr>
          <w:b/>
          <w:i/>
          <w:sz w:val="28"/>
          <w:szCs w:val="28"/>
        </w:rPr>
        <w:t>1.</w:t>
      </w:r>
      <w:r>
        <w:rPr>
          <w:b/>
          <w:i/>
          <w:sz w:val="28"/>
          <w:szCs w:val="28"/>
        </w:rPr>
        <w:t xml:space="preserve"> </w:t>
      </w:r>
      <w:r w:rsidRPr="00691EC9">
        <w:rPr>
          <w:b/>
          <w:i/>
          <w:sz w:val="28"/>
          <w:szCs w:val="28"/>
        </w:rPr>
        <w:t xml:space="preserve">Ознайомлення з методичними вказівками </w:t>
      </w:r>
    </w:p>
    <w:p w:rsidR="00691EC9" w:rsidRDefault="00691EC9" w:rsidP="00691EC9">
      <w:pPr>
        <w:rPr>
          <w:b/>
          <w:i/>
          <w:sz w:val="28"/>
          <w:szCs w:val="28"/>
        </w:rPr>
      </w:pPr>
      <w:r>
        <w:rPr>
          <w:b/>
          <w:i/>
          <w:sz w:val="28"/>
          <w:szCs w:val="28"/>
        </w:rPr>
        <w:t>2. Рішення задач</w:t>
      </w:r>
    </w:p>
    <w:p w:rsidR="00691EC9" w:rsidRPr="00691EC9" w:rsidRDefault="00691EC9" w:rsidP="00691EC9">
      <w:pPr>
        <w:shd w:val="clear" w:color="auto" w:fill="FFFFFF"/>
        <w:rPr>
          <w:sz w:val="28"/>
          <w:szCs w:val="28"/>
          <w:lang w:val="ru-RU" w:eastAsia="ru-RU"/>
        </w:rPr>
      </w:pPr>
      <w:r w:rsidRPr="00691EC9">
        <w:rPr>
          <w:b/>
          <w:bCs/>
          <w:sz w:val="28"/>
          <w:szCs w:val="28"/>
          <w:lang w:val="ru-RU" w:eastAsia="ru-RU"/>
        </w:rPr>
        <w:t>Мета заняття:</w:t>
      </w:r>
      <w:r>
        <w:rPr>
          <w:sz w:val="28"/>
          <w:szCs w:val="28"/>
          <w:lang w:val="ru-RU" w:eastAsia="ru-RU"/>
        </w:rPr>
        <w:t xml:space="preserve"> </w:t>
      </w:r>
      <w:r w:rsidRPr="00691EC9">
        <w:rPr>
          <w:sz w:val="28"/>
          <w:szCs w:val="28"/>
          <w:lang w:val="ru-RU" w:eastAsia="ru-RU"/>
        </w:rPr>
        <w:t>Набути практичних навиків із розрахунку акцизного податку</w:t>
      </w:r>
    </w:p>
    <w:p w:rsidR="00691EC9" w:rsidRPr="00691EC9" w:rsidRDefault="00691EC9" w:rsidP="00691EC9">
      <w:pPr>
        <w:shd w:val="clear" w:color="auto" w:fill="FFFFFF"/>
        <w:rPr>
          <w:sz w:val="28"/>
          <w:szCs w:val="28"/>
          <w:lang w:val="ru-RU" w:eastAsia="ru-RU"/>
        </w:rPr>
      </w:pPr>
      <w:r w:rsidRPr="00691EC9">
        <w:rPr>
          <w:b/>
          <w:bCs/>
          <w:sz w:val="28"/>
          <w:szCs w:val="28"/>
          <w:lang w:val="ru-RU" w:eastAsia="ru-RU"/>
        </w:rPr>
        <w:t xml:space="preserve">Література. </w:t>
      </w:r>
      <w:r w:rsidRPr="00691EC9">
        <w:rPr>
          <w:sz w:val="28"/>
          <w:szCs w:val="28"/>
          <w:lang w:val="ru-RU" w:eastAsia="ru-RU"/>
        </w:rPr>
        <w:t xml:space="preserve">Податковий кодекс України </w:t>
      </w:r>
    </w:p>
    <w:p w:rsidR="00691EC9" w:rsidRPr="00F101D4" w:rsidRDefault="00691EC9" w:rsidP="00793873">
      <w:pPr>
        <w:pStyle w:val="af"/>
        <w:numPr>
          <w:ilvl w:val="0"/>
          <w:numId w:val="67"/>
        </w:numPr>
        <w:shd w:val="clear" w:color="auto" w:fill="FFFFFF"/>
        <w:rPr>
          <w:sz w:val="28"/>
          <w:szCs w:val="28"/>
          <w:lang w:val="ru-RU" w:eastAsia="ru-RU"/>
        </w:rPr>
      </w:pPr>
      <w:r w:rsidRPr="00F101D4">
        <w:rPr>
          <w:b/>
          <w:bCs/>
          <w:sz w:val="28"/>
          <w:szCs w:val="28"/>
          <w:lang w:val="ru-RU" w:eastAsia="ru-RU"/>
        </w:rPr>
        <w:t>Методичні вказівки.</w:t>
      </w:r>
    </w:p>
    <w:p w:rsidR="00691EC9" w:rsidRPr="00691EC9" w:rsidRDefault="00154C42" w:rsidP="00793873">
      <w:pPr>
        <w:pStyle w:val="af"/>
        <w:numPr>
          <w:ilvl w:val="0"/>
          <w:numId w:val="67"/>
        </w:numPr>
        <w:shd w:val="clear" w:color="auto" w:fill="FFFFFF"/>
        <w:rPr>
          <w:sz w:val="28"/>
          <w:szCs w:val="28"/>
          <w:lang w:val="ru-RU" w:eastAsia="ru-RU"/>
        </w:rPr>
      </w:pPr>
      <w:r>
        <w:rPr>
          <w:sz w:val="28"/>
          <w:szCs w:val="28"/>
          <w:lang w:val="ru-RU" w:eastAsia="ru-RU"/>
        </w:rPr>
        <w:t xml:space="preserve">Опрацювати </w:t>
      </w:r>
      <w:r>
        <w:rPr>
          <w:sz w:val="28"/>
          <w:szCs w:val="28"/>
          <w:lang w:val="en-US" w:eastAsia="ru-RU"/>
        </w:rPr>
        <w:t>III</w:t>
      </w:r>
      <w:r>
        <w:rPr>
          <w:sz w:val="28"/>
          <w:szCs w:val="28"/>
          <w:lang w:val="ru-RU" w:eastAsia="ru-RU"/>
        </w:rPr>
        <w:t xml:space="preserve"> розділ</w:t>
      </w:r>
      <w:r w:rsidR="00691EC9" w:rsidRPr="00691EC9">
        <w:rPr>
          <w:sz w:val="28"/>
          <w:szCs w:val="28"/>
          <w:lang w:val="ru-RU" w:eastAsia="ru-RU"/>
        </w:rPr>
        <w:t xml:space="preserve"> Податкового кодексу України та вирішити ситуаційні завдання. </w:t>
      </w:r>
    </w:p>
    <w:p w:rsidR="00691EC9" w:rsidRPr="00A521C7" w:rsidRDefault="00691EC9" w:rsidP="00793873">
      <w:pPr>
        <w:pStyle w:val="a4"/>
        <w:numPr>
          <w:ilvl w:val="0"/>
          <w:numId w:val="67"/>
        </w:numPr>
        <w:rPr>
          <w:rFonts w:ascii="Times New Roman" w:hAnsi="Times New Roman"/>
          <w:sz w:val="28"/>
          <w:szCs w:val="28"/>
        </w:rPr>
      </w:pPr>
      <w:r w:rsidRPr="00691EC9">
        <w:rPr>
          <w:rFonts w:ascii="Times New Roman" w:hAnsi="Times New Roman"/>
          <w:sz w:val="28"/>
          <w:szCs w:val="28"/>
        </w:rPr>
        <w:t>Після виконання завдання студенти повинні</w:t>
      </w:r>
    </w:p>
    <w:p w:rsidR="00691EC9" w:rsidRPr="00A521C7" w:rsidRDefault="00691EC9" w:rsidP="00793873">
      <w:pPr>
        <w:pStyle w:val="a4"/>
        <w:numPr>
          <w:ilvl w:val="0"/>
          <w:numId w:val="67"/>
        </w:numPr>
        <w:rPr>
          <w:rFonts w:ascii="Times New Roman" w:hAnsi="Times New Roman"/>
          <w:sz w:val="28"/>
          <w:szCs w:val="28"/>
        </w:rPr>
      </w:pPr>
      <w:r w:rsidRPr="00A521C7">
        <w:rPr>
          <w:rFonts w:ascii="Times New Roman" w:hAnsi="Times New Roman"/>
          <w:sz w:val="28"/>
          <w:szCs w:val="28"/>
        </w:rPr>
        <w:t>З Н А Т И  :</w:t>
      </w:r>
    </w:p>
    <w:p w:rsidR="00691EC9" w:rsidRPr="00A521C7" w:rsidRDefault="00691EC9" w:rsidP="00793873">
      <w:pPr>
        <w:pStyle w:val="a4"/>
        <w:numPr>
          <w:ilvl w:val="0"/>
          <w:numId w:val="67"/>
        </w:numPr>
        <w:rPr>
          <w:rFonts w:ascii="Times New Roman" w:hAnsi="Times New Roman"/>
          <w:sz w:val="28"/>
          <w:szCs w:val="28"/>
        </w:rPr>
      </w:pPr>
      <w:r w:rsidRPr="00A521C7">
        <w:rPr>
          <w:rFonts w:ascii="Times New Roman" w:hAnsi="Times New Roman"/>
          <w:sz w:val="28"/>
          <w:szCs w:val="28"/>
        </w:rPr>
        <w:t xml:space="preserve">Об’єкти оподаткування </w:t>
      </w:r>
      <w:r>
        <w:rPr>
          <w:rFonts w:ascii="Times New Roman" w:hAnsi="Times New Roman"/>
          <w:sz w:val="28"/>
          <w:szCs w:val="28"/>
          <w:lang w:val="uk-UA"/>
        </w:rPr>
        <w:t xml:space="preserve"> податку</w:t>
      </w:r>
      <w:r w:rsidR="00154C42">
        <w:rPr>
          <w:rFonts w:ascii="Times New Roman" w:hAnsi="Times New Roman"/>
          <w:sz w:val="28"/>
          <w:szCs w:val="28"/>
          <w:lang w:val="uk-UA"/>
        </w:rPr>
        <w:t xml:space="preserve"> на прибуток</w:t>
      </w:r>
      <w:r w:rsidRPr="00A521C7">
        <w:rPr>
          <w:rFonts w:ascii="Times New Roman" w:hAnsi="Times New Roman"/>
          <w:sz w:val="28"/>
          <w:szCs w:val="28"/>
        </w:rPr>
        <w:t>, базу оподаткування, ставки податку, порядок визначення та сплати </w:t>
      </w:r>
      <w:r>
        <w:rPr>
          <w:rFonts w:ascii="Times New Roman" w:hAnsi="Times New Roman"/>
          <w:sz w:val="28"/>
          <w:szCs w:val="28"/>
        </w:rPr>
        <w:t xml:space="preserve"> </w:t>
      </w:r>
      <w:r>
        <w:rPr>
          <w:rFonts w:ascii="Times New Roman" w:hAnsi="Times New Roman"/>
          <w:sz w:val="28"/>
          <w:szCs w:val="28"/>
          <w:lang w:val="uk-UA"/>
        </w:rPr>
        <w:t xml:space="preserve"> </w:t>
      </w:r>
      <w:r w:rsidR="00154C42">
        <w:rPr>
          <w:rFonts w:ascii="Times New Roman" w:hAnsi="Times New Roman"/>
          <w:sz w:val="28"/>
          <w:szCs w:val="28"/>
          <w:lang w:val="uk-UA"/>
        </w:rPr>
        <w:t>податку на прибуток</w:t>
      </w:r>
      <w:r w:rsidRPr="00A521C7">
        <w:rPr>
          <w:rFonts w:ascii="Times New Roman" w:hAnsi="Times New Roman"/>
          <w:sz w:val="28"/>
          <w:szCs w:val="28"/>
        </w:rPr>
        <w:t>. Орга</w:t>
      </w:r>
      <w:r>
        <w:rPr>
          <w:rFonts w:ascii="Times New Roman" w:hAnsi="Times New Roman"/>
          <w:sz w:val="28"/>
          <w:szCs w:val="28"/>
        </w:rPr>
        <w:t xml:space="preserve">нізацію податкового обліку з </w:t>
      </w:r>
      <w:r w:rsidR="00154C42">
        <w:rPr>
          <w:rFonts w:ascii="Times New Roman" w:hAnsi="Times New Roman"/>
          <w:sz w:val="28"/>
          <w:szCs w:val="28"/>
          <w:lang w:val="uk-UA"/>
        </w:rPr>
        <w:t>податку на приббуток</w:t>
      </w:r>
      <w:r w:rsidRPr="00A521C7">
        <w:rPr>
          <w:rFonts w:ascii="Times New Roman" w:hAnsi="Times New Roman"/>
          <w:sz w:val="28"/>
          <w:szCs w:val="28"/>
        </w:rPr>
        <w:t>.</w:t>
      </w:r>
    </w:p>
    <w:p w:rsidR="00691EC9" w:rsidRPr="00A521C7" w:rsidRDefault="00691EC9" w:rsidP="00793873">
      <w:pPr>
        <w:pStyle w:val="a4"/>
        <w:numPr>
          <w:ilvl w:val="0"/>
          <w:numId w:val="67"/>
        </w:numPr>
        <w:rPr>
          <w:rFonts w:ascii="Times New Roman" w:hAnsi="Times New Roman"/>
          <w:sz w:val="28"/>
          <w:szCs w:val="28"/>
        </w:rPr>
      </w:pPr>
      <w:r w:rsidRPr="00A521C7">
        <w:rPr>
          <w:rFonts w:ascii="Times New Roman" w:hAnsi="Times New Roman"/>
          <w:sz w:val="28"/>
          <w:szCs w:val="28"/>
        </w:rPr>
        <w:t>В М І Т И  :</w:t>
      </w:r>
    </w:p>
    <w:p w:rsidR="00691EC9" w:rsidRPr="00F101D4" w:rsidRDefault="00691EC9" w:rsidP="00793873">
      <w:pPr>
        <w:pStyle w:val="a4"/>
        <w:numPr>
          <w:ilvl w:val="0"/>
          <w:numId w:val="67"/>
        </w:numPr>
        <w:rPr>
          <w:rFonts w:ascii="Times New Roman" w:hAnsi="Times New Roman"/>
          <w:sz w:val="28"/>
          <w:szCs w:val="28"/>
        </w:rPr>
      </w:pPr>
      <w:r w:rsidRPr="00A521C7">
        <w:rPr>
          <w:rFonts w:ascii="Times New Roman" w:hAnsi="Times New Roman"/>
          <w:sz w:val="28"/>
          <w:szCs w:val="28"/>
        </w:rPr>
        <w:t xml:space="preserve">Користуватися законодавчими та нормативними актами. Скласти </w:t>
      </w:r>
      <w:r>
        <w:rPr>
          <w:rFonts w:ascii="Times New Roman" w:hAnsi="Times New Roman"/>
          <w:sz w:val="28"/>
          <w:szCs w:val="28"/>
          <w:lang w:val="uk-UA"/>
        </w:rPr>
        <w:t>розрахунок податку</w:t>
      </w:r>
      <w:r w:rsidR="00154C42">
        <w:rPr>
          <w:rFonts w:ascii="Times New Roman" w:hAnsi="Times New Roman"/>
          <w:sz w:val="28"/>
          <w:szCs w:val="28"/>
          <w:lang w:val="uk-UA"/>
        </w:rPr>
        <w:t xml:space="preserve"> на прибуток</w:t>
      </w:r>
      <w:r>
        <w:rPr>
          <w:rFonts w:ascii="Times New Roman" w:hAnsi="Times New Roman"/>
          <w:sz w:val="28"/>
          <w:szCs w:val="28"/>
          <w:lang w:val="uk-UA"/>
        </w:rPr>
        <w:t>.</w:t>
      </w:r>
    </w:p>
    <w:p w:rsidR="00691EC9" w:rsidRDefault="00691EC9" w:rsidP="00691EC9">
      <w:pPr>
        <w:rPr>
          <w:b/>
          <w:i/>
          <w:sz w:val="28"/>
          <w:szCs w:val="28"/>
        </w:rPr>
      </w:pPr>
    </w:p>
    <w:p w:rsidR="00691EC9" w:rsidRPr="00691EC9" w:rsidRDefault="00691EC9" w:rsidP="00691EC9">
      <w:pPr>
        <w:rPr>
          <w:b/>
          <w:i/>
          <w:sz w:val="28"/>
          <w:szCs w:val="28"/>
        </w:rPr>
      </w:pPr>
      <w:r>
        <w:rPr>
          <w:b/>
          <w:i/>
          <w:sz w:val="28"/>
          <w:szCs w:val="28"/>
        </w:rPr>
        <w:t>1. Методичні вказівки</w:t>
      </w:r>
    </w:p>
    <w:p w:rsidR="004A77ED" w:rsidRPr="00E1726A" w:rsidRDefault="004A77ED" w:rsidP="004A77ED">
      <w:pPr>
        <w:shd w:val="clear" w:color="auto" w:fill="FFFFFF"/>
        <w:spacing w:after="240" w:line="267" w:lineRule="atLeast"/>
        <w:jc w:val="both"/>
        <w:rPr>
          <w:sz w:val="28"/>
          <w:szCs w:val="28"/>
        </w:rPr>
      </w:pPr>
      <w:r w:rsidRPr="00E1726A">
        <w:rPr>
          <w:sz w:val="28"/>
          <w:szCs w:val="28"/>
        </w:rPr>
        <w:t>Згідно Податкового Кодексу України, р.</w:t>
      </w:r>
      <w:r w:rsidRPr="00E1726A">
        <w:rPr>
          <w:sz w:val="28"/>
          <w:szCs w:val="28"/>
          <w:lang w:val="en-US"/>
        </w:rPr>
        <w:t>III</w:t>
      </w:r>
      <w:r w:rsidRPr="00E1726A">
        <w:rPr>
          <w:sz w:val="28"/>
          <w:szCs w:val="28"/>
        </w:rPr>
        <w:t xml:space="preserve"> </w:t>
      </w:r>
      <w:r w:rsidRPr="00E1726A">
        <w:rPr>
          <w:b/>
          <w:sz w:val="28"/>
          <w:szCs w:val="28"/>
        </w:rPr>
        <w:t>Платниками</w:t>
      </w:r>
      <w:r w:rsidRPr="00E1726A">
        <w:rPr>
          <w:sz w:val="28"/>
          <w:szCs w:val="28"/>
        </w:rPr>
        <w:t xml:space="preserve"> податку на прибуток є  - резиденти та неризеденти-юридичні особи, які провадять господарську діяльність як на території України, так і за її межами.</w:t>
      </w:r>
    </w:p>
    <w:p w:rsidR="004A77ED" w:rsidRPr="00E1726A" w:rsidRDefault="004A77ED" w:rsidP="004A77ED">
      <w:pPr>
        <w:shd w:val="clear" w:color="auto" w:fill="FFFFFF"/>
        <w:spacing w:after="240" w:line="267" w:lineRule="atLeast"/>
        <w:jc w:val="both"/>
        <w:rPr>
          <w:sz w:val="28"/>
          <w:szCs w:val="28"/>
        </w:rPr>
      </w:pPr>
      <w:r w:rsidRPr="00E1726A">
        <w:rPr>
          <w:b/>
          <w:sz w:val="28"/>
          <w:szCs w:val="28"/>
        </w:rPr>
        <w:t>Об'єктом</w:t>
      </w:r>
      <w:r w:rsidRPr="00E1726A">
        <w:rPr>
          <w:sz w:val="28"/>
          <w:szCs w:val="28"/>
        </w:rPr>
        <w:t xml:space="preserve"> оподаткування є: прибуток із джерелом походження з України та за її межами, який визначається шляхом коригування (збільшення або зменшення) фінансового результату до оподаткування (прибутку або збитку), визначеного у фінансовій звітності підприємства відповідно до національних положень (стандартів) бухгалтерського обліку або міжнародних стандартів фінансової звітності, на різниці, які виникають відповідно до положень цього розділу.</w:t>
      </w:r>
    </w:p>
    <w:p w:rsidR="004A77ED" w:rsidRPr="00E1726A" w:rsidRDefault="004A77ED" w:rsidP="004A77ED">
      <w:pPr>
        <w:rPr>
          <w:sz w:val="28"/>
          <w:szCs w:val="28"/>
          <w:shd w:val="clear" w:color="auto" w:fill="FFFFFF"/>
        </w:rPr>
      </w:pPr>
      <w:r w:rsidRPr="00E1726A">
        <w:rPr>
          <w:b/>
          <w:sz w:val="28"/>
          <w:szCs w:val="28"/>
          <w:shd w:val="clear" w:color="auto" w:fill="FFFFFF"/>
        </w:rPr>
        <w:t>Базою</w:t>
      </w:r>
      <w:r w:rsidRPr="00E1726A">
        <w:rPr>
          <w:sz w:val="28"/>
          <w:szCs w:val="28"/>
          <w:shd w:val="clear" w:color="auto" w:fill="FFFFFF"/>
        </w:rPr>
        <w:t xml:space="preserve"> оподаткування є грошове вираження об'єкту оподаткування, визначеного згідно із статтею 134 Податкового Кодексу України. </w:t>
      </w:r>
    </w:p>
    <w:p w:rsidR="004A77ED" w:rsidRPr="00E1726A" w:rsidRDefault="004A77ED" w:rsidP="004A77ED">
      <w:pPr>
        <w:shd w:val="clear" w:color="auto" w:fill="FFFFFF"/>
        <w:spacing w:after="240" w:line="267" w:lineRule="atLeast"/>
        <w:jc w:val="both"/>
        <w:rPr>
          <w:sz w:val="28"/>
          <w:szCs w:val="28"/>
        </w:rPr>
      </w:pPr>
      <w:r w:rsidRPr="00E1726A">
        <w:rPr>
          <w:sz w:val="28"/>
          <w:szCs w:val="28"/>
        </w:rPr>
        <w:t xml:space="preserve">Базова (основна) </w:t>
      </w:r>
      <w:r w:rsidRPr="00E1726A">
        <w:rPr>
          <w:b/>
          <w:sz w:val="28"/>
          <w:szCs w:val="28"/>
        </w:rPr>
        <w:t>ставка</w:t>
      </w:r>
      <w:r w:rsidRPr="00E1726A">
        <w:rPr>
          <w:sz w:val="28"/>
          <w:szCs w:val="28"/>
        </w:rPr>
        <w:t xml:space="preserve"> податку становить 18 відсотків.</w:t>
      </w:r>
    </w:p>
    <w:p w:rsidR="004A77ED" w:rsidRPr="00E1726A" w:rsidRDefault="004A77ED" w:rsidP="004A77ED">
      <w:pPr>
        <w:shd w:val="clear" w:color="auto" w:fill="FFFFFF"/>
        <w:spacing w:after="240" w:line="267" w:lineRule="atLeast"/>
        <w:jc w:val="both"/>
        <w:rPr>
          <w:sz w:val="28"/>
          <w:szCs w:val="28"/>
        </w:rPr>
      </w:pPr>
      <w:r w:rsidRPr="00E1726A">
        <w:rPr>
          <w:b/>
          <w:sz w:val="28"/>
          <w:szCs w:val="28"/>
        </w:rPr>
        <w:t>Фінансовий результат</w:t>
      </w:r>
      <w:r w:rsidRPr="00E1726A">
        <w:rPr>
          <w:sz w:val="28"/>
          <w:szCs w:val="28"/>
        </w:rPr>
        <w:t xml:space="preserve"> до оподаткування збільшується:</w:t>
      </w:r>
    </w:p>
    <w:p w:rsidR="004A77ED" w:rsidRPr="00E1726A" w:rsidRDefault="004A77ED" w:rsidP="004A77ED">
      <w:pPr>
        <w:shd w:val="clear" w:color="auto" w:fill="FFFFFF"/>
        <w:spacing w:after="240" w:line="267" w:lineRule="atLeast"/>
        <w:jc w:val="both"/>
        <w:rPr>
          <w:sz w:val="28"/>
          <w:szCs w:val="28"/>
        </w:rPr>
      </w:pPr>
      <w:r w:rsidRPr="00E1726A">
        <w:rPr>
          <w:sz w:val="28"/>
          <w:szCs w:val="28"/>
        </w:rPr>
        <w:t>на суму нарахованої амортизації основних засобів або нематеріальних активів відповідно до національних положень (стандартів) бухгалтерського обліку або міжнародних стандартів фінансової звітності;</w:t>
      </w:r>
    </w:p>
    <w:p w:rsidR="004A77ED" w:rsidRPr="00E1726A" w:rsidRDefault="004A77ED" w:rsidP="004A77ED">
      <w:pPr>
        <w:shd w:val="clear" w:color="auto" w:fill="FFFFFF"/>
        <w:spacing w:after="240" w:line="267" w:lineRule="atLeast"/>
        <w:jc w:val="both"/>
        <w:rPr>
          <w:sz w:val="28"/>
          <w:szCs w:val="28"/>
        </w:rPr>
      </w:pPr>
      <w:r w:rsidRPr="00E1726A">
        <w:rPr>
          <w:sz w:val="28"/>
          <w:szCs w:val="28"/>
        </w:rPr>
        <w:t>на суму уцінки та втрат від зменшення корисності основних засобів або нематеріальних активів, включених до витрат звітного періоду відповідно до національних положень (стандартів) бухгалтерського обліку або міжнародних стандартів фінансової звітності;</w:t>
      </w:r>
    </w:p>
    <w:p w:rsidR="004A77ED" w:rsidRPr="00E1726A" w:rsidRDefault="004A77ED" w:rsidP="004A77ED">
      <w:pPr>
        <w:shd w:val="clear" w:color="auto" w:fill="FFFFFF"/>
        <w:spacing w:after="240" w:line="267" w:lineRule="atLeast"/>
        <w:jc w:val="both"/>
        <w:rPr>
          <w:sz w:val="28"/>
          <w:szCs w:val="28"/>
        </w:rPr>
      </w:pPr>
      <w:r w:rsidRPr="00E1726A">
        <w:rPr>
          <w:sz w:val="28"/>
          <w:szCs w:val="28"/>
        </w:rPr>
        <w:lastRenderedPageBreak/>
        <w:t>на суму залишкової вартості окремого об'єкта основних засобів або нематеріальних активів, визначеної відповідно до національних положень (стандартів) бухгалтерського обліку, у разі ліквідації або продажу такого об'єкта.</w:t>
      </w:r>
    </w:p>
    <w:p w:rsidR="004A77ED" w:rsidRPr="00E1726A" w:rsidRDefault="004A77ED" w:rsidP="004A77ED">
      <w:pPr>
        <w:shd w:val="clear" w:color="auto" w:fill="FFFFFF"/>
        <w:spacing w:after="240" w:line="267" w:lineRule="atLeast"/>
        <w:jc w:val="both"/>
        <w:rPr>
          <w:sz w:val="28"/>
          <w:szCs w:val="28"/>
        </w:rPr>
      </w:pPr>
      <w:r w:rsidRPr="00E1726A">
        <w:rPr>
          <w:sz w:val="28"/>
          <w:szCs w:val="28"/>
        </w:rPr>
        <w:t>Фінансовий результат до оподаткування зменшується:</w:t>
      </w:r>
    </w:p>
    <w:p w:rsidR="004A77ED" w:rsidRPr="00E1726A" w:rsidRDefault="004A77ED" w:rsidP="004A77ED">
      <w:pPr>
        <w:shd w:val="clear" w:color="auto" w:fill="FFFFFF"/>
        <w:spacing w:after="240" w:line="267" w:lineRule="atLeast"/>
        <w:jc w:val="both"/>
        <w:rPr>
          <w:sz w:val="28"/>
          <w:szCs w:val="28"/>
        </w:rPr>
      </w:pPr>
      <w:r w:rsidRPr="00E1726A">
        <w:rPr>
          <w:sz w:val="28"/>
          <w:szCs w:val="28"/>
        </w:rPr>
        <w:t>на суму розрахованої амортизації основних засобів або нематеріальних активів відповідно до пункту 138.3  статті;</w:t>
      </w:r>
    </w:p>
    <w:p w:rsidR="004A77ED" w:rsidRPr="00E1726A" w:rsidRDefault="004A77ED" w:rsidP="004A77ED">
      <w:pPr>
        <w:shd w:val="clear" w:color="auto" w:fill="FFFFFF"/>
        <w:spacing w:after="240" w:line="267" w:lineRule="atLeast"/>
        <w:jc w:val="both"/>
        <w:rPr>
          <w:sz w:val="28"/>
          <w:szCs w:val="28"/>
        </w:rPr>
      </w:pPr>
      <w:r w:rsidRPr="00E1726A">
        <w:rPr>
          <w:sz w:val="28"/>
          <w:szCs w:val="28"/>
        </w:rPr>
        <w:t>на суму залишкової вартості окремого об'єкта основних засобів або нематеріальних активів, визначеної з урахуванням положень цієї статті Кодексу, у разі ліквідації або продажу такого об'єкта;</w:t>
      </w:r>
    </w:p>
    <w:p w:rsidR="004A77ED" w:rsidRPr="00E1726A" w:rsidRDefault="004A77ED" w:rsidP="004A77ED">
      <w:pPr>
        <w:shd w:val="clear" w:color="auto" w:fill="FFFFFF"/>
        <w:spacing w:after="240" w:line="267" w:lineRule="atLeast"/>
        <w:jc w:val="both"/>
        <w:rPr>
          <w:sz w:val="28"/>
          <w:szCs w:val="28"/>
        </w:rPr>
      </w:pPr>
      <w:r w:rsidRPr="00E1726A">
        <w:rPr>
          <w:sz w:val="28"/>
          <w:szCs w:val="28"/>
        </w:rPr>
        <w:t>на суму дооцінки та вигід від відновлення корисності основних засобів або нематеріальних активів в межах попередньо віднесених до витрат уцінки та втрат від зменшення корисності основних засобів або нематеріальних активів відповідно до національних положень (стандартів) бухгалтерського обліку або міжнародних стандартів фінансової звітності.</w:t>
      </w:r>
    </w:p>
    <w:p w:rsidR="004A77ED" w:rsidRPr="00E1726A" w:rsidRDefault="004A77ED" w:rsidP="004A77ED">
      <w:pPr>
        <w:shd w:val="clear" w:color="auto" w:fill="FFFFFF"/>
        <w:spacing w:after="240" w:line="267" w:lineRule="atLeast"/>
        <w:jc w:val="both"/>
        <w:rPr>
          <w:sz w:val="28"/>
          <w:szCs w:val="28"/>
        </w:rPr>
      </w:pPr>
      <w:r w:rsidRPr="00E1726A">
        <w:rPr>
          <w:sz w:val="28"/>
          <w:szCs w:val="28"/>
        </w:rPr>
        <w:t>Розрахунок амортизації основних засобів або нематеріальних активів здійснюється відповідно до національних положень (стандартів) бухгалтерського обліку або міжнародних стандартів фінансової звітності з урахуванням обмежень, встановлених підпунктом 14.1.138 пункту 14.1 статті 14 розділу I  Кодексу, підпунктами 138.3.2 - 138.3.4 цього пункту. При такому розрахунку застосовуються методи нарахування амортизації, передбачені національними положеннями (стандартами) бухгалтерського обліку, крім "виробничого" методу.</w:t>
      </w:r>
    </w:p>
    <w:p w:rsidR="004A77ED" w:rsidRPr="00E1726A" w:rsidRDefault="004A77ED" w:rsidP="004A77ED">
      <w:pPr>
        <w:shd w:val="clear" w:color="auto" w:fill="FFFFFF"/>
        <w:spacing w:after="240" w:line="267" w:lineRule="atLeast"/>
        <w:jc w:val="both"/>
        <w:rPr>
          <w:sz w:val="28"/>
          <w:szCs w:val="28"/>
        </w:rPr>
      </w:pPr>
      <w:r w:rsidRPr="00E1726A">
        <w:rPr>
          <w:sz w:val="28"/>
          <w:szCs w:val="28"/>
        </w:rPr>
        <w:t>Не підлягають амортизації та проводяться за рахунок відповідних джерел фінансування:</w:t>
      </w:r>
    </w:p>
    <w:p w:rsidR="004A77ED" w:rsidRPr="00E1726A" w:rsidRDefault="004A77ED" w:rsidP="004A77ED">
      <w:pPr>
        <w:shd w:val="clear" w:color="auto" w:fill="FFFFFF"/>
        <w:spacing w:after="240" w:line="267" w:lineRule="atLeast"/>
        <w:jc w:val="both"/>
        <w:rPr>
          <w:sz w:val="28"/>
          <w:szCs w:val="28"/>
        </w:rPr>
      </w:pPr>
      <w:r w:rsidRPr="00E1726A">
        <w:rPr>
          <w:sz w:val="28"/>
          <w:szCs w:val="28"/>
        </w:rPr>
        <w:t>вартість гудвілу;</w:t>
      </w:r>
    </w:p>
    <w:p w:rsidR="004A77ED" w:rsidRPr="00E1726A" w:rsidRDefault="004A77ED" w:rsidP="004A77ED">
      <w:pPr>
        <w:shd w:val="clear" w:color="auto" w:fill="FFFFFF"/>
        <w:spacing w:after="240" w:line="267" w:lineRule="atLeast"/>
        <w:jc w:val="both"/>
        <w:rPr>
          <w:sz w:val="28"/>
          <w:szCs w:val="28"/>
        </w:rPr>
      </w:pPr>
      <w:r w:rsidRPr="00E1726A">
        <w:rPr>
          <w:sz w:val="28"/>
          <w:szCs w:val="28"/>
        </w:rPr>
        <w:t>витрати на придбання/самостійне виготовлення та ремонт, а також на реконструкцію, модернізацію або інші поліпшення невиробничих основних засобів.</w:t>
      </w:r>
    </w:p>
    <w:p w:rsidR="004A77ED" w:rsidRPr="00E1726A" w:rsidRDefault="004A77ED" w:rsidP="004A77ED">
      <w:pPr>
        <w:shd w:val="clear" w:color="auto" w:fill="FFFFFF"/>
        <w:spacing w:after="240" w:line="267" w:lineRule="atLeast"/>
        <w:jc w:val="both"/>
        <w:rPr>
          <w:sz w:val="28"/>
          <w:szCs w:val="28"/>
        </w:rPr>
      </w:pPr>
      <w:r w:rsidRPr="00E1726A">
        <w:rPr>
          <w:sz w:val="28"/>
          <w:szCs w:val="28"/>
        </w:rPr>
        <w:t>Термін "невиробничі основні засоби" означає основні засоби, які не використовуються в господарській діяльності платника податку.</w:t>
      </w:r>
    </w:p>
    <w:p w:rsidR="004A77ED" w:rsidRPr="00E1726A" w:rsidRDefault="004A77ED" w:rsidP="004A77ED">
      <w:pPr>
        <w:shd w:val="clear" w:color="auto" w:fill="FFFFFF"/>
        <w:spacing w:after="240" w:line="267" w:lineRule="atLeast"/>
        <w:jc w:val="both"/>
        <w:rPr>
          <w:sz w:val="28"/>
          <w:szCs w:val="28"/>
        </w:rPr>
      </w:pPr>
      <w:r w:rsidRPr="00E1726A">
        <w:rPr>
          <w:sz w:val="28"/>
          <w:szCs w:val="28"/>
        </w:rPr>
        <w:t>Мінімально допустимі строки амортизації основних засобів та інших необоротних активів:</w:t>
      </w:r>
    </w:p>
    <w:tbl>
      <w:tblPr>
        <w:tblW w:w="9286"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6779"/>
        <w:gridCol w:w="2507"/>
      </w:tblGrid>
      <w:tr w:rsidR="004A77ED" w:rsidRPr="00E1726A" w:rsidTr="00D059E9">
        <w:tc>
          <w:tcPr>
            <w:tcW w:w="3650" w:type="pct"/>
            <w:tcBorders>
              <w:top w:val="outset" w:sz="6" w:space="0" w:color="auto"/>
              <w:left w:val="outset" w:sz="6" w:space="0" w:color="auto"/>
              <w:bottom w:val="outset" w:sz="6" w:space="0" w:color="auto"/>
              <w:right w:val="outset" w:sz="6" w:space="0" w:color="auto"/>
            </w:tcBorders>
            <w:shd w:val="clear" w:color="auto" w:fill="FFFFFF"/>
            <w:hideMark/>
          </w:tcPr>
          <w:p w:rsidR="004A77ED" w:rsidRPr="00E1726A" w:rsidRDefault="004A77ED" w:rsidP="00D059E9">
            <w:pPr>
              <w:rPr>
                <w:sz w:val="28"/>
                <w:szCs w:val="28"/>
              </w:rPr>
            </w:pPr>
            <w:r w:rsidRPr="00E1726A">
              <w:rPr>
                <w:sz w:val="28"/>
                <w:szCs w:val="28"/>
              </w:rPr>
              <w:t>Групи</w:t>
            </w:r>
          </w:p>
        </w:tc>
        <w:tc>
          <w:tcPr>
            <w:tcW w:w="1350" w:type="pct"/>
            <w:tcBorders>
              <w:top w:val="outset" w:sz="6" w:space="0" w:color="auto"/>
              <w:left w:val="outset" w:sz="6" w:space="0" w:color="auto"/>
              <w:bottom w:val="outset" w:sz="6" w:space="0" w:color="auto"/>
              <w:right w:val="outset" w:sz="6" w:space="0" w:color="auto"/>
            </w:tcBorders>
            <w:shd w:val="clear" w:color="auto" w:fill="FFFFFF"/>
            <w:hideMark/>
          </w:tcPr>
          <w:p w:rsidR="004A77ED" w:rsidRPr="00E1726A" w:rsidRDefault="004A77ED" w:rsidP="00D059E9">
            <w:pPr>
              <w:rPr>
                <w:sz w:val="28"/>
                <w:szCs w:val="28"/>
              </w:rPr>
            </w:pPr>
            <w:r w:rsidRPr="00E1726A">
              <w:rPr>
                <w:sz w:val="28"/>
                <w:szCs w:val="28"/>
              </w:rPr>
              <w:t>Мінімально допустимі строки корисного використання, років</w:t>
            </w:r>
          </w:p>
        </w:tc>
      </w:tr>
      <w:tr w:rsidR="004A77ED" w:rsidRPr="00E1726A" w:rsidTr="00D059E9">
        <w:tc>
          <w:tcPr>
            <w:tcW w:w="3650" w:type="pct"/>
            <w:tcBorders>
              <w:top w:val="outset" w:sz="6" w:space="0" w:color="auto"/>
              <w:left w:val="outset" w:sz="6" w:space="0" w:color="auto"/>
              <w:bottom w:val="outset" w:sz="6" w:space="0" w:color="auto"/>
              <w:right w:val="outset" w:sz="6" w:space="0" w:color="auto"/>
            </w:tcBorders>
            <w:shd w:val="clear" w:color="auto" w:fill="FFFFFF"/>
            <w:hideMark/>
          </w:tcPr>
          <w:p w:rsidR="004A77ED" w:rsidRPr="00E1726A" w:rsidRDefault="004A77ED" w:rsidP="00D059E9">
            <w:pPr>
              <w:rPr>
                <w:sz w:val="28"/>
                <w:szCs w:val="28"/>
              </w:rPr>
            </w:pPr>
            <w:r w:rsidRPr="00E1726A">
              <w:rPr>
                <w:sz w:val="28"/>
                <w:szCs w:val="28"/>
              </w:rPr>
              <w:t>група 1 - земельні ділянки</w:t>
            </w:r>
          </w:p>
        </w:tc>
        <w:tc>
          <w:tcPr>
            <w:tcW w:w="1350" w:type="pct"/>
            <w:tcBorders>
              <w:top w:val="outset" w:sz="6" w:space="0" w:color="auto"/>
              <w:left w:val="outset" w:sz="6" w:space="0" w:color="auto"/>
              <w:bottom w:val="outset" w:sz="6" w:space="0" w:color="auto"/>
              <w:right w:val="outset" w:sz="6" w:space="0" w:color="auto"/>
            </w:tcBorders>
            <w:shd w:val="clear" w:color="auto" w:fill="FFFFFF"/>
            <w:hideMark/>
          </w:tcPr>
          <w:p w:rsidR="004A77ED" w:rsidRPr="00E1726A" w:rsidRDefault="004A77ED" w:rsidP="00D059E9">
            <w:pPr>
              <w:rPr>
                <w:sz w:val="28"/>
                <w:szCs w:val="28"/>
              </w:rPr>
            </w:pPr>
            <w:r w:rsidRPr="00E1726A">
              <w:rPr>
                <w:sz w:val="28"/>
                <w:szCs w:val="28"/>
              </w:rPr>
              <w:t>-</w:t>
            </w:r>
          </w:p>
        </w:tc>
      </w:tr>
      <w:tr w:rsidR="004A77ED" w:rsidRPr="00E1726A" w:rsidTr="00D059E9">
        <w:tc>
          <w:tcPr>
            <w:tcW w:w="3650" w:type="pct"/>
            <w:tcBorders>
              <w:top w:val="outset" w:sz="6" w:space="0" w:color="auto"/>
              <w:left w:val="outset" w:sz="6" w:space="0" w:color="auto"/>
              <w:bottom w:val="outset" w:sz="6" w:space="0" w:color="auto"/>
              <w:right w:val="outset" w:sz="6" w:space="0" w:color="auto"/>
            </w:tcBorders>
            <w:shd w:val="clear" w:color="auto" w:fill="FFFFFF"/>
            <w:hideMark/>
          </w:tcPr>
          <w:p w:rsidR="004A77ED" w:rsidRPr="00E1726A" w:rsidRDefault="004A77ED" w:rsidP="00D059E9">
            <w:pPr>
              <w:rPr>
                <w:sz w:val="28"/>
                <w:szCs w:val="28"/>
              </w:rPr>
            </w:pPr>
            <w:r w:rsidRPr="00E1726A">
              <w:rPr>
                <w:sz w:val="28"/>
                <w:szCs w:val="28"/>
              </w:rPr>
              <w:t>група 2 - капітальні витрати на поліпшення земель, не пов'язані з будівництвом</w:t>
            </w:r>
          </w:p>
        </w:tc>
        <w:tc>
          <w:tcPr>
            <w:tcW w:w="1350" w:type="pct"/>
            <w:tcBorders>
              <w:top w:val="outset" w:sz="6" w:space="0" w:color="auto"/>
              <w:left w:val="outset" w:sz="6" w:space="0" w:color="auto"/>
              <w:bottom w:val="outset" w:sz="6" w:space="0" w:color="auto"/>
              <w:right w:val="outset" w:sz="6" w:space="0" w:color="auto"/>
            </w:tcBorders>
            <w:shd w:val="clear" w:color="auto" w:fill="FFFFFF"/>
            <w:hideMark/>
          </w:tcPr>
          <w:p w:rsidR="004A77ED" w:rsidRPr="00E1726A" w:rsidRDefault="004A77ED" w:rsidP="00D059E9">
            <w:pPr>
              <w:rPr>
                <w:sz w:val="28"/>
                <w:szCs w:val="28"/>
              </w:rPr>
            </w:pPr>
            <w:r w:rsidRPr="00E1726A">
              <w:rPr>
                <w:sz w:val="28"/>
                <w:szCs w:val="28"/>
              </w:rPr>
              <w:t>15</w:t>
            </w:r>
          </w:p>
        </w:tc>
      </w:tr>
      <w:tr w:rsidR="004A77ED" w:rsidRPr="00E1726A" w:rsidTr="00D059E9">
        <w:tc>
          <w:tcPr>
            <w:tcW w:w="3650" w:type="pct"/>
            <w:tcBorders>
              <w:top w:val="outset" w:sz="6" w:space="0" w:color="auto"/>
              <w:left w:val="outset" w:sz="6" w:space="0" w:color="auto"/>
              <w:bottom w:val="outset" w:sz="6" w:space="0" w:color="auto"/>
              <w:right w:val="outset" w:sz="6" w:space="0" w:color="auto"/>
            </w:tcBorders>
            <w:shd w:val="clear" w:color="auto" w:fill="FFFFFF"/>
            <w:hideMark/>
          </w:tcPr>
          <w:p w:rsidR="004A77ED" w:rsidRPr="00E1726A" w:rsidRDefault="004A77ED" w:rsidP="00D059E9">
            <w:pPr>
              <w:rPr>
                <w:sz w:val="28"/>
                <w:szCs w:val="28"/>
              </w:rPr>
            </w:pPr>
            <w:r w:rsidRPr="00E1726A">
              <w:rPr>
                <w:sz w:val="28"/>
                <w:szCs w:val="28"/>
              </w:rPr>
              <w:t>група 3 - будівлі</w:t>
            </w:r>
          </w:p>
        </w:tc>
        <w:tc>
          <w:tcPr>
            <w:tcW w:w="1350" w:type="pct"/>
            <w:tcBorders>
              <w:top w:val="outset" w:sz="6" w:space="0" w:color="auto"/>
              <w:left w:val="outset" w:sz="6" w:space="0" w:color="auto"/>
              <w:bottom w:val="outset" w:sz="6" w:space="0" w:color="auto"/>
              <w:right w:val="outset" w:sz="6" w:space="0" w:color="auto"/>
            </w:tcBorders>
            <w:shd w:val="clear" w:color="auto" w:fill="FFFFFF"/>
            <w:hideMark/>
          </w:tcPr>
          <w:p w:rsidR="004A77ED" w:rsidRPr="00E1726A" w:rsidRDefault="004A77ED" w:rsidP="00D059E9">
            <w:pPr>
              <w:rPr>
                <w:sz w:val="28"/>
                <w:szCs w:val="28"/>
              </w:rPr>
            </w:pPr>
            <w:r w:rsidRPr="00E1726A">
              <w:rPr>
                <w:sz w:val="28"/>
                <w:szCs w:val="28"/>
              </w:rPr>
              <w:t>20</w:t>
            </w:r>
          </w:p>
        </w:tc>
      </w:tr>
      <w:tr w:rsidR="004A77ED" w:rsidRPr="00E1726A" w:rsidTr="00D059E9">
        <w:tc>
          <w:tcPr>
            <w:tcW w:w="3650" w:type="pct"/>
            <w:tcBorders>
              <w:top w:val="outset" w:sz="6" w:space="0" w:color="auto"/>
              <w:left w:val="outset" w:sz="6" w:space="0" w:color="auto"/>
              <w:bottom w:val="outset" w:sz="6" w:space="0" w:color="auto"/>
              <w:right w:val="outset" w:sz="6" w:space="0" w:color="auto"/>
            </w:tcBorders>
            <w:shd w:val="clear" w:color="auto" w:fill="FFFFFF"/>
            <w:hideMark/>
          </w:tcPr>
          <w:p w:rsidR="004A77ED" w:rsidRPr="00E1726A" w:rsidRDefault="004A77ED" w:rsidP="00D059E9">
            <w:pPr>
              <w:rPr>
                <w:sz w:val="28"/>
                <w:szCs w:val="28"/>
              </w:rPr>
            </w:pPr>
            <w:r w:rsidRPr="00E1726A">
              <w:rPr>
                <w:sz w:val="28"/>
                <w:szCs w:val="28"/>
              </w:rPr>
              <w:t>споруди</w:t>
            </w:r>
          </w:p>
        </w:tc>
        <w:tc>
          <w:tcPr>
            <w:tcW w:w="1350" w:type="pct"/>
            <w:tcBorders>
              <w:top w:val="outset" w:sz="6" w:space="0" w:color="auto"/>
              <w:left w:val="outset" w:sz="6" w:space="0" w:color="auto"/>
              <w:bottom w:val="outset" w:sz="6" w:space="0" w:color="auto"/>
              <w:right w:val="outset" w:sz="6" w:space="0" w:color="auto"/>
            </w:tcBorders>
            <w:shd w:val="clear" w:color="auto" w:fill="FFFFFF"/>
            <w:hideMark/>
          </w:tcPr>
          <w:p w:rsidR="004A77ED" w:rsidRPr="00E1726A" w:rsidRDefault="004A77ED" w:rsidP="00D059E9">
            <w:pPr>
              <w:rPr>
                <w:sz w:val="28"/>
                <w:szCs w:val="28"/>
              </w:rPr>
            </w:pPr>
            <w:r w:rsidRPr="00E1726A">
              <w:rPr>
                <w:sz w:val="28"/>
                <w:szCs w:val="28"/>
              </w:rPr>
              <w:t>15</w:t>
            </w:r>
          </w:p>
        </w:tc>
      </w:tr>
      <w:tr w:rsidR="004A77ED" w:rsidRPr="00E1726A" w:rsidTr="00D059E9">
        <w:tc>
          <w:tcPr>
            <w:tcW w:w="3650" w:type="pct"/>
            <w:tcBorders>
              <w:top w:val="outset" w:sz="6" w:space="0" w:color="auto"/>
              <w:left w:val="outset" w:sz="6" w:space="0" w:color="auto"/>
              <w:bottom w:val="outset" w:sz="6" w:space="0" w:color="auto"/>
              <w:right w:val="outset" w:sz="6" w:space="0" w:color="auto"/>
            </w:tcBorders>
            <w:shd w:val="clear" w:color="auto" w:fill="FFFFFF"/>
            <w:hideMark/>
          </w:tcPr>
          <w:p w:rsidR="004A77ED" w:rsidRPr="00E1726A" w:rsidRDefault="004A77ED" w:rsidP="00D059E9">
            <w:pPr>
              <w:rPr>
                <w:sz w:val="28"/>
                <w:szCs w:val="28"/>
              </w:rPr>
            </w:pPr>
            <w:r w:rsidRPr="00E1726A">
              <w:rPr>
                <w:sz w:val="28"/>
                <w:szCs w:val="28"/>
              </w:rPr>
              <w:t>передавальні пристрої</w:t>
            </w:r>
          </w:p>
        </w:tc>
        <w:tc>
          <w:tcPr>
            <w:tcW w:w="1350" w:type="pct"/>
            <w:tcBorders>
              <w:top w:val="outset" w:sz="6" w:space="0" w:color="auto"/>
              <w:left w:val="outset" w:sz="6" w:space="0" w:color="auto"/>
              <w:bottom w:val="outset" w:sz="6" w:space="0" w:color="auto"/>
              <w:right w:val="outset" w:sz="6" w:space="0" w:color="auto"/>
            </w:tcBorders>
            <w:shd w:val="clear" w:color="auto" w:fill="FFFFFF"/>
            <w:hideMark/>
          </w:tcPr>
          <w:p w:rsidR="004A77ED" w:rsidRPr="00E1726A" w:rsidRDefault="004A77ED" w:rsidP="00D059E9">
            <w:pPr>
              <w:rPr>
                <w:sz w:val="28"/>
                <w:szCs w:val="28"/>
              </w:rPr>
            </w:pPr>
            <w:r w:rsidRPr="00E1726A">
              <w:rPr>
                <w:sz w:val="28"/>
                <w:szCs w:val="28"/>
              </w:rPr>
              <w:t>10</w:t>
            </w:r>
          </w:p>
        </w:tc>
      </w:tr>
      <w:tr w:rsidR="004A77ED" w:rsidRPr="00E1726A" w:rsidTr="00D059E9">
        <w:tc>
          <w:tcPr>
            <w:tcW w:w="3650" w:type="pct"/>
            <w:tcBorders>
              <w:top w:val="outset" w:sz="6" w:space="0" w:color="auto"/>
              <w:left w:val="outset" w:sz="6" w:space="0" w:color="auto"/>
              <w:bottom w:val="outset" w:sz="6" w:space="0" w:color="auto"/>
              <w:right w:val="outset" w:sz="6" w:space="0" w:color="auto"/>
            </w:tcBorders>
            <w:shd w:val="clear" w:color="auto" w:fill="FFFFFF"/>
            <w:hideMark/>
          </w:tcPr>
          <w:p w:rsidR="004A77ED" w:rsidRPr="00E1726A" w:rsidRDefault="004A77ED" w:rsidP="00D059E9">
            <w:pPr>
              <w:rPr>
                <w:sz w:val="28"/>
                <w:szCs w:val="28"/>
              </w:rPr>
            </w:pPr>
            <w:r w:rsidRPr="00E1726A">
              <w:rPr>
                <w:sz w:val="28"/>
                <w:szCs w:val="28"/>
              </w:rPr>
              <w:lastRenderedPageBreak/>
              <w:t>група 4 - машини та обладнання</w:t>
            </w:r>
          </w:p>
        </w:tc>
        <w:tc>
          <w:tcPr>
            <w:tcW w:w="1350" w:type="pct"/>
            <w:tcBorders>
              <w:top w:val="outset" w:sz="6" w:space="0" w:color="auto"/>
              <w:left w:val="outset" w:sz="6" w:space="0" w:color="auto"/>
              <w:bottom w:val="outset" w:sz="6" w:space="0" w:color="auto"/>
              <w:right w:val="outset" w:sz="6" w:space="0" w:color="auto"/>
            </w:tcBorders>
            <w:shd w:val="clear" w:color="auto" w:fill="FFFFFF"/>
            <w:hideMark/>
          </w:tcPr>
          <w:p w:rsidR="004A77ED" w:rsidRPr="00E1726A" w:rsidRDefault="004A77ED" w:rsidP="00D059E9">
            <w:pPr>
              <w:rPr>
                <w:sz w:val="28"/>
                <w:szCs w:val="28"/>
              </w:rPr>
            </w:pPr>
            <w:r w:rsidRPr="00E1726A">
              <w:rPr>
                <w:sz w:val="28"/>
                <w:szCs w:val="28"/>
              </w:rPr>
              <w:t>5</w:t>
            </w:r>
          </w:p>
        </w:tc>
      </w:tr>
      <w:tr w:rsidR="004A77ED" w:rsidRPr="00E1726A" w:rsidTr="00D059E9">
        <w:tc>
          <w:tcPr>
            <w:tcW w:w="3650" w:type="pct"/>
            <w:tcBorders>
              <w:top w:val="outset" w:sz="6" w:space="0" w:color="auto"/>
              <w:left w:val="outset" w:sz="6" w:space="0" w:color="auto"/>
              <w:bottom w:val="outset" w:sz="6" w:space="0" w:color="auto"/>
              <w:right w:val="outset" w:sz="6" w:space="0" w:color="auto"/>
            </w:tcBorders>
            <w:shd w:val="clear" w:color="auto" w:fill="FFFFFF"/>
            <w:hideMark/>
          </w:tcPr>
          <w:p w:rsidR="004A77ED" w:rsidRPr="00E1726A" w:rsidRDefault="004A77ED" w:rsidP="00D059E9">
            <w:pPr>
              <w:rPr>
                <w:sz w:val="28"/>
                <w:szCs w:val="28"/>
              </w:rPr>
            </w:pPr>
            <w:r w:rsidRPr="00E1726A">
              <w:rPr>
                <w:sz w:val="28"/>
                <w:szCs w:val="28"/>
              </w:rPr>
              <w:t>З них:</w:t>
            </w:r>
          </w:p>
        </w:tc>
        <w:tc>
          <w:tcPr>
            <w:tcW w:w="1350" w:type="pct"/>
            <w:tcBorders>
              <w:top w:val="outset" w:sz="6" w:space="0" w:color="auto"/>
              <w:left w:val="outset" w:sz="6" w:space="0" w:color="auto"/>
              <w:bottom w:val="outset" w:sz="6" w:space="0" w:color="auto"/>
              <w:right w:val="outset" w:sz="6" w:space="0" w:color="auto"/>
            </w:tcBorders>
            <w:shd w:val="clear" w:color="auto" w:fill="FFFFFF"/>
            <w:hideMark/>
          </w:tcPr>
          <w:p w:rsidR="004A77ED" w:rsidRPr="00E1726A" w:rsidRDefault="004A77ED" w:rsidP="00D059E9">
            <w:pPr>
              <w:rPr>
                <w:sz w:val="28"/>
                <w:szCs w:val="28"/>
              </w:rPr>
            </w:pPr>
            <w:r w:rsidRPr="00E1726A">
              <w:rPr>
                <w:sz w:val="28"/>
                <w:szCs w:val="28"/>
              </w:rPr>
              <w:t> </w:t>
            </w:r>
          </w:p>
        </w:tc>
      </w:tr>
      <w:tr w:rsidR="004A77ED" w:rsidRPr="00E1726A" w:rsidTr="00D059E9">
        <w:tc>
          <w:tcPr>
            <w:tcW w:w="3650" w:type="pct"/>
            <w:tcBorders>
              <w:top w:val="outset" w:sz="6" w:space="0" w:color="auto"/>
              <w:left w:val="outset" w:sz="6" w:space="0" w:color="auto"/>
              <w:bottom w:val="outset" w:sz="6" w:space="0" w:color="auto"/>
              <w:right w:val="outset" w:sz="6" w:space="0" w:color="auto"/>
            </w:tcBorders>
            <w:shd w:val="clear" w:color="auto" w:fill="FFFFFF"/>
            <w:hideMark/>
          </w:tcPr>
          <w:p w:rsidR="004A77ED" w:rsidRPr="00E1726A" w:rsidRDefault="004A77ED" w:rsidP="00D059E9">
            <w:pPr>
              <w:rPr>
                <w:sz w:val="28"/>
                <w:szCs w:val="28"/>
              </w:rPr>
            </w:pPr>
            <w:r w:rsidRPr="00E1726A">
              <w:rPr>
                <w:sz w:val="28"/>
                <w:szCs w:val="28"/>
              </w:rPr>
              <w:t>електронно-обчислювальні машини, інші машини для автоматичного оброблення інформації, пов'язані з ними засоби зчитування або друку інформації, пов'язані з ними комп'ютерні програми (крім програм, витрати на придбання яких визнаються роялті, та/або програм, які визнаються нематеріальним активом), інші інформаційні системи, комутатори, маршрутизатори, модулі, модеми, джерела безперебійного живлення та засоби їх підключення до телекомунікаційних мереж, телефони (в тому числі стільникові), мікрофони і рації, вартість яких перевищує 2500 гривень</w:t>
            </w:r>
          </w:p>
        </w:tc>
        <w:tc>
          <w:tcPr>
            <w:tcW w:w="1350" w:type="pct"/>
            <w:tcBorders>
              <w:top w:val="outset" w:sz="6" w:space="0" w:color="auto"/>
              <w:left w:val="outset" w:sz="6" w:space="0" w:color="auto"/>
              <w:bottom w:val="outset" w:sz="6" w:space="0" w:color="auto"/>
              <w:right w:val="outset" w:sz="6" w:space="0" w:color="auto"/>
            </w:tcBorders>
            <w:shd w:val="clear" w:color="auto" w:fill="FFFFFF"/>
            <w:hideMark/>
          </w:tcPr>
          <w:p w:rsidR="004A77ED" w:rsidRPr="00E1726A" w:rsidRDefault="004A77ED" w:rsidP="00D059E9">
            <w:pPr>
              <w:rPr>
                <w:sz w:val="28"/>
                <w:szCs w:val="28"/>
              </w:rPr>
            </w:pPr>
            <w:r w:rsidRPr="00E1726A">
              <w:rPr>
                <w:sz w:val="28"/>
                <w:szCs w:val="28"/>
              </w:rPr>
              <w:t>2</w:t>
            </w:r>
          </w:p>
        </w:tc>
      </w:tr>
      <w:tr w:rsidR="004A77ED" w:rsidRPr="00E1726A" w:rsidTr="00D059E9">
        <w:tc>
          <w:tcPr>
            <w:tcW w:w="3650" w:type="pct"/>
            <w:tcBorders>
              <w:top w:val="outset" w:sz="6" w:space="0" w:color="auto"/>
              <w:left w:val="outset" w:sz="6" w:space="0" w:color="auto"/>
              <w:bottom w:val="outset" w:sz="6" w:space="0" w:color="auto"/>
              <w:right w:val="outset" w:sz="6" w:space="0" w:color="auto"/>
            </w:tcBorders>
            <w:shd w:val="clear" w:color="auto" w:fill="FFFFFF"/>
            <w:hideMark/>
          </w:tcPr>
          <w:p w:rsidR="004A77ED" w:rsidRPr="00E1726A" w:rsidRDefault="004A77ED" w:rsidP="00D059E9">
            <w:pPr>
              <w:rPr>
                <w:sz w:val="28"/>
                <w:szCs w:val="28"/>
              </w:rPr>
            </w:pPr>
            <w:r w:rsidRPr="00E1726A">
              <w:rPr>
                <w:sz w:val="28"/>
                <w:szCs w:val="28"/>
              </w:rPr>
              <w:t>група 5 - транспортні засоби</w:t>
            </w:r>
          </w:p>
        </w:tc>
        <w:tc>
          <w:tcPr>
            <w:tcW w:w="1350" w:type="pct"/>
            <w:tcBorders>
              <w:top w:val="outset" w:sz="6" w:space="0" w:color="auto"/>
              <w:left w:val="outset" w:sz="6" w:space="0" w:color="auto"/>
              <w:bottom w:val="outset" w:sz="6" w:space="0" w:color="auto"/>
              <w:right w:val="outset" w:sz="6" w:space="0" w:color="auto"/>
            </w:tcBorders>
            <w:shd w:val="clear" w:color="auto" w:fill="FFFFFF"/>
            <w:hideMark/>
          </w:tcPr>
          <w:p w:rsidR="004A77ED" w:rsidRPr="00E1726A" w:rsidRDefault="004A77ED" w:rsidP="00D059E9">
            <w:pPr>
              <w:rPr>
                <w:sz w:val="28"/>
                <w:szCs w:val="28"/>
              </w:rPr>
            </w:pPr>
            <w:r w:rsidRPr="00E1726A">
              <w:rPr>
                <w:sz w:val="28"/>
                <w:szCs w:val="28"/>
              </w:rPr>
              <w:t>5</w:t>
            </w:r>
          </w:p>
        </w:tc>
      </w:tr>
      <w:tr w:rsidR="004A77ED" w:rsidRPr="00E1726A" w:rsidTr="00D059E9">
        <w:tc>
          <w:tcPr>
            <w:tcW w:w="3650" w:type="pct"/>
            <w:tcBorders>
              <w:top w:val="outset" w:sz="6" w:space="0" w:color="auto"/>
              <w:left w:val="outset" w:sz="6" w:space="0" w:color="auto"/>
              <w:bottom w:val="outset" w:sz="6" w:space="0" w:color="auto"/>
              <w:right w:val="outset" w:sz="6" w:space="0" w:color="auto"/>
            </w:tcBorders>
            <w:shd w:val="clear" w:color="auto" w:fill="FFFFFF"/>
            <w:hideMark/>
          </w:tcPr>
          <w:p w:rsidR="004A77ED" w:rsidRPr="00E1726A" w:rsidRDefault="004A77ED" w:rsidP="00D059E9">
            <w:pPr>
              <w:rPr>
                <w:sz w:val="28"/>
                <w:szCs w:val="28"/>
              </w:rPr>
            </w:pPr>
            <w:r w:rsidRPr="00E1726A">
              <w:rPr>
                <w:sz w:val="28"/>
                <w:szCs w:val="28"/>
              </w:rPr>
              <w:t>група 6 - інструменти, прилади, інвентар, меблі</w:t>
            </w:r>
          </w:p>
        </w:tc>
        <w:tc>
          <w:tcPr>
            <w:tcW w:w="1350" w:type="pct"/>
            <w:tcBorders>
              <w:top w:val="outset" w:sz="6" w:space="0" w:color="auto"/>
              <w:left w:val="outset" w:sz="6" w:space="0" w:color="auto"/>
              <w:bottom w:val="outset" w:sz="6" w:space="0" w:color="auto"/>
              <w:right w:val="outset" w:sz="6" w:space="0" w:color="auto"/>
            </w:tcBorders>
            <w:shd w:val="clear" w:color="auto" w:fill="FFFFFF"/>
            <w:hideMark/>
          </w:tcPr>
          <w:p w:rsidR="004A77ED" w:rsidRPr="00E1726A" w:rsidRDefault="004A77ED" w:rsidP="00D059E9">
            <w:pPr>
              <w:rPr>
                <w:sz w:val="28"/>
                <w:szCs w:val="28"/>
              </w:rPr>
            </w:pPr>
            <w:r w:rsidRPr="00E1726A">
              <w:rPr>
                <w:sz w:val="28"/>
                <w:szCs w:val="28"/>
              </w:rPr>
              <w:t>4</w:t>
            </w:r>
          </w:p>
        </w:tc>
      </w:tr>
      <w:tr w:rsidR="004A77ED" w:rsidRPr="00E1726A" w:rsidTr="00D059E9">
        <w:tc>
          <w:tcPr>
            <w:tcW w:w="3650" w:type="pct"/>
            <w:tcBorders>
              <w:top w:val="outset" w:sz="6" w:space="0" w:color="auto"/>
              <w:left w:val="outset" w:sz="6" w:space="0" w:color="auto"/>
              <w:bottom w:val="outset" w:sz="6" w:space="0" w:color="auto"/>
              <w:right w:val="outset" w:sz="6" w:space="0" w:color="auto"/>
            </w:tcBorders>
            <w:shd w:val="clear" w:color="auto" w:fill="FFFFFF"/>
            <w:hideMark/>
          </w:tcPr>
          <w:p w:rsidR="004A77ED" w:rsidRPr="00E1726A" w:rsidRDefault="004A77ED" w:rsidP="00D059E9">
            <w:pPr>
              <w:rPr>
                <w:sz w:val="28"/>
                <w:szCs w:val="28"/>
              </w:rPr>
            </w:pPr>
            <w:r w:rsidRPr="00E1726A">
              <w:rPr>
                <w:sz w:val="28"/>
                <w:szCs w:val="28"/>
              </w:rPr>
              <w:t>група 7 - тварини</w:t>
            </w:r>
          </w:p>
        </w:tc>
        <w:tc>
          <w:tcPr>
            <w:tcW w:w="1350" w:type="pct"/>
            <w:tcBorders>
              <w:top w:val="outset" w:sz="6" w:space="0" w:color="auto"/>
              <w:left w:val="outset" w:sz="6" w:space="0" w:color="auto"/>
              <w:bottom w:val="outset" w:sz="6" w:space="0" w:color="auto"/>
              <w:right w:val="outset" w:sz="6" w:space="0" w:color="auto"/>
            </w:tcBorders>
            <w:shd w:val="clear" w:color="auto" w:fill="FFFFFF"/>
            <w:hideMark/>
          </w:tcPr>
          <w:p w:rsidR="004A77ED" w:rsidRPr="00E1726A" w:rsidRDefault="004A77ED" w:rsidP="00D059E9">
            <w:pPr>
              <w:rPr>
                <w:sz w:val="28"/>
                <w:szCs w:val="28"/>
              </w:rPr>
            </w:pPr>
            <w:r w:rsidRPr="00E1726A">
              <w:rPr>
                <w:sz w:val="28"/>
                <w:szCs w:val="28"/>
              </w:rPr>
              <w:t>6</w:t>
            </w:r>
          </w:p>
        </w:tc>
      </w:tr>
      <w:tr w:rsidR="004A77ED" w:rsidRPr="00E1726A" w:rsidTr="00D059E9">
        <w:tc>
          <w:tcPr>
            <w:tcW w:w="3650" w:type="pct"/>
            <w:tcBorders>
              <w:top w:val="outset" w:sz="6" w:space="0" w:color="auto"/>
              <w:left w:val="outset" w:sz="6" w:space="0" w:color="auto"/>
              <w:bottom w:val="outset" w:sz="6" w:space="0" w:color="auto"/>
              <w:right w:val="outset" w:sz="6" w:space="0" w:color="auto"/>
            </w:tcBorders>
            <w:shd w:val="clear" w:color="auto" w:fill="FFFFFF"/>
            <w:hideMark/>
          </w:tcPr>
          <w:p w:rsidR="004A77ED" w:rsidRPr="00E1726A" w:rsidRDefault="004A77ED" w:rsidP="00D059E9">
            <w:pPr>
              <w:rPr>
                <w:sz w:val="28"/>
                <w:szCs w:val="28"/>
              </w:rPr>
            </w:pPr>
            <w:r w:rsidRPr="00E1726A">
              <w:rPr>
                <w:sz w:val="28"/>
                <w:szCs w:val="28"/>
              </w:rPr>
              <w:t>група 8 - багаторічні насадження</w:t>
            </w:r>
          </w:p>
        </w:tc>
        <w:tc>
          <w:tcPr>
            <w:tcW w:w="1350" w:type="pct"/>
            <w:tcBorders>
              <w:top w:val="outset" w:sz="6" w:space="0" w:color="auto"/>
              <w:left w:val="outset" w:sz="6" w:space="0" w:color="auto"/>
              <w:bottom w:val="outset" w:sz="6" w:space="0" w:color="auto"/>
              <w:right w:val="outset" w:sz="6" w:space="0" w:color="auto"/>
            </w:tcBorders>
            <w:shd w:val="clear" w:color="auto" w:fill="FFFFFF"/>
            <w:hideMark/>
          </w:tcPr>
          <w:p w:rsidR="004A77ED" w:rsidRPr="00E1726A" w:rsidRDefault="004A77ED" w:rsidP="00D059E9">
            <w:pPr>
              <w:rPr>
                <w:sz w:val="28"/>
                <w:szCs w:val="28"/>
              </w:rPr>
            </w:pPr>
            <w:r w:rsidRPr="00E1726A">
              <w:rPr>
                <w:sz w:val="28"/>
                <w:szCs w:val="28"/>
              </w:rPr>
              <w:t>10</w:t>
            </w:r>
          </w:p>
        </w:tc>
      </w:tr>
      <w:tr w:rsidR="004A77ED" w:rsidRPr="00E1726A" w:rsidTr="00D059E9">
        <w:tc>
          <w:tcPr>
            <w:tcW w:w="3650" w:type="pct"/>
            <w:tcBorders>
              <w:top w:val="outset" w:sz="6" w:space="0" w:color="auto"/>
              <w:left w:val="outset" w:sz="6" w:space="0" w:color="auto"/>
              <w:bottom w:val="outset" w:sz="6" w:space="0" w:color="auto"/>
              <w:right w:val="outset" w:sz="6" w:space="0" w:color="auto"/>
            </w:tcBorders>
            <w:shd w:val="clear" w:color="auto" w:fill="FFFFFF"/>
            <w:hideMark/>
          </w:tcPr>
          <w:p w:rsidR="004A77ED" w:rsidRPr="00E1726A" w:rsidRDefault="004A77ED" w:rsidP="00D059E9">
            <w:pPr>
              <w:rPr>
                <w:sz w:val="28"/>
                <w:szCs w:val="28"/>
              </w:rPr>
            </w:pPr>
            <w:r w:rsidRPr="00E1726A">
              <w:rPr>
                <w:sz w:val="28"/>
                <w:szCs w:val="28"/>
              </w:rPr>
              <w:t>група 9 - інші основні засоби</w:t>
            </w:r>
          </w:p>
        </w:tc>
        <w:tc>
          <w:tcPr>
            <w:tcW w:w="1350" w:type="pct"/>
            <w:tcBorders>
              <w:top w:val="outset" w:sz="6" w:space="0" w:color="auto"/>
              <w:left w:val="outset" w:sz="6" w:space="0" w:color="auto"/>
              <w:bottom w:val="outset" w:sz="6" w:space="0" w:color="auto"/>
              <w:right w:val="outset" w:sz="6" w:space="0" w:color="auto"/>
            </w:tcBorders>
            <w:shd w:val="clear" w:color="auto" w:fill="FFFFFF"/>
            <w:hideMark/>
          </w:tcPr>
          <w:p w:rsidR="004A77ED" w:rsidRPr="00E1726A" w:rsidRDefault="004A77ED" w:rsidP="00D059E9">
            <w:pPr>
              <w:rPr>
                <w:sz w:val="28"/>
                <w:szCs w:val="28"/>
              </w:rPr>
            </w:pPr>
            <w:r w:rsidRPr="00E1726A">
              <w:rPr>
                <w:sz w:val="28"/>
                <w:szCs w:val="28"/>
              </w:rPr>
              <w:t>12</w:t>
            </w:r>
          </w:p>
        </w:tc>
      </w:tr>
      <w:tr w:rsidR="004A77ED" w:rsidRPr="00E1726A" w:rsidTr="00D059E9">
        <w:tc>
          <w:tcPr>
            <w:tcW w:w="3650" w:type="pct"/>
            <w:tcBorders>
              <w:top w:val="outset" w:sz="6" w:space="0" w:color="auto"/>
              <w:left w:val="outset" w:sz="6" w:space="0" w:color="auto"/>
              <w:bottom w:val="outset" w:sz="6" w:space="0" w:color="auto"/>
              <w:right w:val="outset" w:sz="6" w:space="0" w:color="auto"/>
            </w:tcBorders>
            <w:shd w:val="clear" w:color="auto" w:fill="FFFFFF"/>
            <w:hideMark/>
          </w:tcPr>
          <w:p w:rsidR="004A77ED" w:rsidRPr="00E1726A" w:rsidRDefault="004A77ED" w:rsidP="00D059E9">
            <w:pPr>
              <w:rPr>
                <w:sz w:val="28"/>
                <w:szCs w:val="28"/>
              </w:rPr>
            </w:pPr>
            <w:r w:rsidRPr="00E1726A">
              <w:rPr>
                <w:sz w:val="28"/>
                <w:szCs w:val="28"/>
              </w:rPr>
              <w:t>група 10 - бібліотечні фонди, збереження Національного архівного фонду України</w:t>
            </w:r>
          </w:p>
        </w:tc>
        <w:tc>
          <w:tcPr>
            <w:tcW w:w="1350" w:type="pct"/>
            <w:tcBorders>
              <w:top w:val="outset" w:sz="6" w:space="0" w:color="auto"/>
              <w:left w:val="outset" w:sz="6" w:space="0" w:color="auto"/>
              <w:bottom w:val="outset" w:sz="6" w:space="0" w:color="auto"/>
              <w:right w:val="outset" w:sz="6" w:space="0" w:color="auto"/>
            </w:tcBorders>
            <w:shd w:val="clear" w:color="auto" w:fill="FFFFFF"/>
            <w:hideMark/>
          </w:tcPr>
          <w:p w:rsidR="004A77ED" w:rsidRPr="00E1726A" w:rsidRDefault="004A77ED" w:rsidP="00D059E9">
            <w:pPr>
              <w:rPr>
                <w:sz w:val="28"/>
                <w:szCs w:val="28"/>
              </w:rPr>
            </w:pPr>
            <w:r w:rsidRPr="00E1726A">
              <w:rPr>
                <w:sz w:val="28"/>
                <w:szCs w:val="28"/>
              </w:rPr>
              <w:t>-</w:t>
            </w:r>
          </w:p>
        </w:tc>
      </w:tr>
      <w:tr w:rsidR="004A77ED" w:rsidRPr="00E1726A" w:rsidTr="00D059E9">
        <w:tc>
          <w:tcPr>
            <w:tcW w:w="3650" w:type="pct"/>
            <w:tcBorders>
              <w:top w:val="outset" w:sz="6" w:space="0" w:color="auto"/>
              <w:left w:val="outset" w:sz="6" w:space="0" w:color="auto"/>
              <w:bottom w:val="outset" w:sz="6" w:space="0" w:color="auto"/>
              <w:right w:val="outset" w:sz="6" w:space="0" w:color="auto"/>
            </w:tcBorders>
            <w:shd w:val="clear" w:color="auto" w:fill="FFFFFF"/>
            <w:hideMark/>
          </w:tcPr>
          <w:p w:rsidR="004A77ED" w:rsidRPr="00E1726A" w:rsidRDefault="004A77ED" w:rsidP="00D059E9">
            <w:pPr>
              <w:rPr>
                <w:sz w:val="28"/>
                <w:szCs w:val="28"/>
              </w:rPr>
            </w:pPr>
            <w:r w:rsidRPr="00E1726A">
              <w:rPr>
                <w:sz w:val="28"/>
                <w:szCs w:val="28"/>
              </w:rPr>
              <w:t>група 11 - малоцінні необоротні матеріальні активи</w:t>
            </w:r>
          </w:p>
        </w:tc>
        <w:tc>
          <w:tcPr>
            <w:tcW w:w="1350" w:type="pct"/>
            <w:tcBorders>
              <w:top w:val="outset" w:sz="6" w:space="0" w:color="auto"/>
              <w:left w:val="outset" w:sz="6" w:space="0" w:color="auto"/>
              <w:bottom w:val="outset" w:sz="6" w:space="0" w:color="auto"/>
              <w:right w:val="outset" w:sz="6" w:space="0" w:color="auto"/>
            </w:tcBorders>
            <w:shd w:val="clear" w:color="auto" w:fill="FFFFFF"/>
            <w:hideMark/>
          </w:tcPr>
          <w:p w:rsidR="004A77ED" w:rsidRPr="00E1726A" w:rsidRDefault="004A77ED" w:rsidP="00D059E9">
            <w:pPr>
              <w:rPr>
                <w:sz w:val="28"/>
                <w:szCs w:val="28"/>
              </w:rPr>
            </w:pPr>
            <w:r w:rsidRPr="00E1726A">
              <w:rPr>
                <w:sz w:val="28"/>
                <w:szCs w:val="28"/>
              </w:rPr>
              <w:t>-</w:t>
            </w:r>
          </w:p>
        </w:tc>
      </w:tr>
      <w:tr w:rsidR="004A77ED" w:rsidRPr="00E1726A" w:rsidTr="00D059E9">
        <w:tc>
          <w:tcPr>
            <w:tcW w:w="3650" w:type="pct"/>
            <w:tcBorders>
              <w:top w:val="outset" w:sz="6" w:space="0" w:color="auto"/>
              <w:left w:val="outset" w:sz="6" w:space="0" w:color="auto"/>
              <w:bottom w:val="outset" w:sz="6" w:space="0" w:color="auto"/>
              <w:right w:val="outset" w:sz="6" w:space="0" w:color="auto"/>
            </w:tcBorders>
            <w:shd w:val="clear" w:color="auto" w:fill="FFFFFF"/>
            <w:hideMark/>
          </w:tcPr>
          <w:p w:rsidR="004A77ED" w:rsidRPr="00E1726A" w:rsidRDefault="004A77ED" w:rsidP="00D059E9">
            <w:pPr>
              <w:rPr>
                <w:sz w:val="28"/>
                <w:szCs w:val="28"/>
              </w:rPr>
            </w:pPr>
            <w:r w:rsidRPr="00E1726A">
              <w:rPr>
                <w:sz w:val="28"/>
                <w:szCs w:val="28"/>
              </w:rPr>
              <w:t>група 12 - тимчасові (нетитульні) споруди</w:t>
            </w:r>
          </w:p>
        </w:tc>
        <w:tc>
          <w:tcPr>
            <w:tcW w:w="1350" w:type="pct"/>
            <w:tcBorders>
              <w:top w:val="outset" w:sz="6" w:space="0" w:color="auto"/>
              <w:left w:val="outset" w:sz="6" w:space="0" w:color="auto"/>
              <w:bottom w:val="outset" w:sz="6" w:space="0" w:color="auto"/>
              <w:right w:val="outset" w:sz="6" w:space="0" w:color="auto"/>
            </w:tcBorders>
            <w:shd w:val="clear" w:color="auto" w:fill="FFFFFF"/>
            <w:hideMark/>
          </w:tcPr>
          <w:p w:rsidR="004A77ED" w:rsidRPr="00E1726A" w:rsidRDefault="004A77ED" w:rsidP="00D059E9">
            <w:pPr>
              <w:rPr>
                <w:sz w:val="28"/>
                <w:szCs w:val="28"/>
              </w:rPr>
            </w:pPr>
            <w:r w:rsidRPr="00E1726A">
              <w:rPr>
                <w:sz w:val="28"/>
                <w:szCs w:val="28"/>
              </w:rPr>
              <w:t>5</w:t>
            </w:r>
          </w:p>
        </w:tc>
      </w:tr>
      <w:tr w:rsidR="004A77ED" w:rsidRPr="00E1726A" w:rsidTr="00D059E9">
        <w:tc>
          <w:tcPr>
            <w:tcW w:w="3650" w:type="pct"/>
            <w:tcBorders>
              <w:top w:val="outset" w:sz="6" w:space="0" w:color="auto"/>
              <w:left w:val="outset" w:sz="6" w:space="0" w:color="auto"/>
              <w:bottom w:val="outset" w:sz="6" w:space="0" w:color="auto"/>
              <w:right w:val="outset" w:sz="6" w:space="0" w:color="auto"/>
            </w:tcBorders>
            <w:shd w:val="clear" w:color="auto" w:fill="FFFFFF"/>
            <w:hideMark/>
          </w:tcPr>
          <w:p w:rsidR="004A77ED" w:rsidRPr="00E1726A" w:rsidRDefault="004A77ED" w:rsidP="00D059E9">
            <w:pPr>
              <w:rPr>
                <w:sz w:val="28"/>
                <w:szCs w:val="28"/>
              </w:rPr>
            </w:pPr>
            <w:r w:rsidRPr="00E1726A">
              <w:rPr>
                <w:sz w:val="28"/>
                <w:szCs w:val="28"/>
              </w:rPr>
              <w:t>група 13 - природні ресурси</w:t>
            </w:r>
          </w:p>
        </w:tc>
        <w:tc>
          <w:tcPr>
            <w:tcW w:w="1350" w:type="pct"/>
            <w:tcBorders>
              <w:top w:val="outset" w:sz="6" w:space="0" w:color="auto"/>
              <w:left w:val="outset" w:sz="6" w:space="0" w:color="auto"/>
              <w:bottom w:val="outset" w:sz="6" w:space="0" w:color="auto"/>
              <w:right w:val="outset" w:sz="6" w:space="0" w:color="auto"/>
            </w:tcBorders>
            <w:shd w:val="clear" w:color="auto" w:fill="FFFFFF"/>
            <w:hideMark/>
          </w:tcPr>
          <w:p w:rsidR="004A77ED" w:rsidRPr="00E1726A" w:rsidRDefault="004A77ED" w:rsidP="00D059E9">
            <w:pPr>
              <w:rPr>
                <w:sz w:val="28"/>
                <w:szCs w:val="28"/>
              </w:rPr>
            </w:pPr>
            <w:r w:rsidRPr="00E1726A">
              <w:rPr>
                <w:sz w:val="28"/>
                <w:szCs w:val="28"/>
              </w:rPr>
              <w:t>-</w:t>
            </w:r>
          </w:p>
        </w:tc>
      </w:tr>
      <w:tr w:rsidR="004A77ED" w:rsidRPr="00E1726A" w:rsidTr="00D059E9">
        <w:tc>
          <w:tcPr>
            <w:tcW w:w="3650" w:type="pct"/>
            <w:tcBorders>
              <w:top w:val="outset" w:sz="6" w:space="0" w:color="auto"/>
              <w:left w:val="outset" w:sz="6" w:space="0" w:color="auto"/>
              <w:bottom w:val="outset" w:sz="6" w:space="0" w:color="auto"/>
              <w:right w:val="outset" w:sz="6" w:space="0" w:color="auto"/>
            </w:tcBorders>
            <w:shd w:val="clear" w:color="auto" w:fill="FFFFFF"/>
            <w:hideMark/>
          </w:tcPr>
          <w:p w:rsidR="004A77ED" w:rsidRPr="00E1726A" w:rsidRDefault="004A77ED" w:rsidP="00D059E9">
            <w:pPr>
              <w:rPr>
                <w:sz w:val="28"/>
                <w:szCs w:val="28"/>
              </w:rPr>
            </w:pPr>
            <w:r w:rsidRPr="00E1726A">
              <w:rPr>
                <w:sz w:val="28"/>
                <w:szCs w:val="28"/>
              </w:rPr>
              <w:t>група 14 - інвентарна тара</w:t>
            </w:r>
          </w:p>
        </w:tc>
        <w:tc>
          <w:tcPr>
            <w:tcW w:w="1350" w:type="pct"/>
            <w:tcBorders>
              <w:top w:val="outset" w:sz="6" w:space="0" w:color="auto"/>
              <w:left w:val="outset" w:sz="6" w:space="0" w:color="auto"/>
              <w:bottom w:val="outset" w:sz="6" w:space="0" w:color="auto"/>
              <w:right w:val="outset" w:sz="6" w:space="0" w:color="auto"/>
            </w:tcBorders>
            <w:shd w:val="clear" w:color="auto" w:fill="FFFFFF"/>
            <w:hideMark/>
          </w:tcPr>
          <w:p w:rsidR="004A77ED" w:rsidRPr="00E1726A" w:rsidRDefault="004A77ED" w:rsidP="00D059E9">
            <w:pPr>
              <w:rPr>
                <w:sz w:val="28"/>
                <w:szCs w:val="28"/>
              </w:rPr>
            </w:pPr>
            <w:r w:rsidRPr="00E1726A">
              <w:rPr>
                <w:sz w:val="28"/>
                <w:szCs w:val="28"/>
              </w:rPr>
              <w:t>6</w:t>
            </w:r>
          </w:p>
        </w:tc>
      </w:tr>
      <w:tr w:rsidR="004A77ED" w:rsidRPr="00E1726A" w:rsidTr="00D059E9">
        <w:tc>
          <w:tcPr>
            <w:tcW w:w="3650" w:type="pct"/>
            <w:tcBorders>
              <w:top w:val="outset" w:sz="6" w:space="0" w:color="auto"/>
              <w:left w:val="outset" w:sz="6" w:space="0" w:color="auto"/>
              <w:bottom w:val="outset" w:sz="6" w:space="0" w:color="auto"/>
              <w:right w:val="outset" w:sz="6" w:space="0" w:color="auto"/>
            </w:tcBorders>
            <w:shd w:val="clear" w:color="auto" w:fill="FFFFFF"/>
            <w:hideMark/>
          </w:tcPr>
          <w:p w:rsidR="004A77ED" w:rsidRPr="00E1726A" w:rsidRDefault="004A77ED" w:rsidP="00D059E9">
            <w:pPr>
              <w:rPr>
                <w:sz w:val="28"/>
                <w:szCs w:val="28"/>
              </w:rPr>
            </w:pPr>
            <w:r w:rsidRPr="00E1726A">
              <w:rPr>
                <w:sz w:val="28"/>
                <w:szCs w:val="28"/>
              </w:rPr>
              <w:t>група 15 - предмети прокату</w:t>
            </w:r>
          </w:p>
        </w:tc>
        <w:tc>
          <w:tcPr>
            <w:tcW w:w="1350" w:type="pct"/>
            <w:tcBorders>
              <w:top w:val="outset" w:sz="6" w:space="0" w:color="auto"/>
              <w:left w:val="outset" w:sz="6" w:space="0" w:color="auto"/>
              <w:bottom w:val="outset" w:sz="6" w:space="0" w:color="auto"/>
              <w:right w:val="outset" w:sz="6" w:space="0" w:color="auto"/>
            </w:tcBorders>
            <w:shd w:val="clear" w:color="auto" w:fill="FFFFFF"/>
            <w:hideMark/>
          </w:tcPr>
          <w:p w:rsidR="004A77ED" w:rsidRPr="00E1726A" w:rsidRDefault="004A77ED" w:rsidP="00D059E9">
            <w:pPr>
              <w:rPr>
                <w:sz w:val="28"/>
                <w:szCs w:val="28"/>
              </w:rPr>
            </w:pPr>
            <w:r w:rsidRPr="00E1726A">
              <w:rPr>
                <w:sz w:val="28"/>
                <w:szCs w:val="28"/>
              </w:rPr>
              <w:t>5</w:t>
            </w:r>
          </w:p>
        </w:tc>
      </w:tr>
      <w:tr w:rsidR="004A77ED" w:rsidRPr="00E1726A" w:rsidTr="00D059E9">
        <w:tc>
          <w:tcPr>
            <w:tcW w:w="3650" w:type="pct"/>
            <w:tcBorders>
              <w:top w:val="outset" w:sz="6" w:space="0" w:color="auto"/>
              <w:left w:val="outset" w:sz="6" w:space="0" w:color="auto"/>
              <w:bottom w:val="outset" w:sz="6" w:space="0" w:color="auto"/>
              <w:right w:val="outset" w:sz="6" w:space="0" w:color="auto"/>
            </w:tcBorders>
            <w:shd w:val="clear" w:color="auto" w:fill="FFFFFF"/>
            <w:hideMark/>
          </w:tcPr>
          <w:p w:rsidR="004A77ED" w:rsidRPr="00E1726A" w:rsidRDefault="004A77ED" w:rsidP="00D059E9">
            <w:pPr>
              <w:rPr>
                <w:sz w:val="28"/>
                <w:szCs w:val="28"/>
              </w:rPr>
            </w:pPr>
            <w:r w:rsidRPr="00E1726A">
              <w:rPr>
                <w:sz w:val="28"/>
                <w:szCs w:val="28"/>
              </w:rPr>
              <w:t>група 16 - довгострокові біологічні активи</w:t>
            </w:r>
          </w:p>
        </w:tc>
        <w:tc>
          <w:tcPr>
            <w:tcW w:w="1350" w:type="pct"/>
            <w:tcBorders>
              <w:top w:val="outset" w:sz="6" w:space="0" w:color="auto"/>
              <w:left w:val="outset" w:sz="6" w:space="0" w:color="auto"/>
              <w:bottom w:val="outset" w:sz="6" w:space="0" w:color="auto"/>
              <w:right w:val="outset" w:sz="6" w:space="0" w:color="auto"/>
            </w:tcBorders>
            <w:shd w:val="clear" w:color="auto" w:fill="FFFFFF"/>
            <w:hideMark/>
          </w:tcPr>
          <w:p w:rsidR="004A77ED" w:rsidRPr="00E1726A" w:rsidRDefault="004A77ED" w:rsidP="00D059E9">
            <w:pPr>
              <w:rPr>
                <w:sz w:val="28"/>
                <w:szCs w:val="28"/>
              </w:rPr>
            </w:pPr>
            <w:r w:rsidRPr="00E1726A">
              <w:rPr>
                <w:sz w:val="28"/>
                <w:szCs w:val="28"/>
              </w:rPr>
              <w:t>7</w:t>
            </w:r>
          </w:p>
        </w:tc>
      </w:tr>
    </w:tbl>
    <w:p w:rsidR="004A77ED" w:rsidRPr="00E1726A" w:rsidRDefault="004A77ED" w:rsidP="004A77ED">
      <w:pPr>
        <w:jc w:val="center"/>
        <w:rPr>
          <w:sz w:val="28"/>
          <w:szCs w:val="28"/>
        </w:rPr>
      </w:pPr>
      <w:r w:rsidRPr="00E1726A">
        <w:rPr>
          <w:sz w:val="28"/>
          <w:szCs w:val="28"/>
        </w:rPr>
        <w:t>Тобто, прибуток згідно даних бухгалтерського обліку є обєктом оподаткування.</w:t>
      </w:r>
    </w:p>
    <w:p w:rsidR="004A77ED" w:rsidRPr="00E1726A" w:rsidRDefault="004A77ED" w:rsidP="004A77ED">
      <w:pPr>
        <w:rPr>
          <w:sz w:val="28"/>
          <w:szCs w:val="28"/>
        </w:rPr>
      </w:pPr>
      <w:r w:rsidRPr="00E1726A">
        <w:rPr>
          <w:sz w:val="28"/>
          <w:szCs w:val="28"/>
        </w:rPr>
        <w:t>Податковий період-квартал. (коли обігпонад 20 млн.грн.- 1 раз на рік)</w:t>
      </w:r>
    </w:p>
    <w:p w:rsidR="004A77ED" w:rsidRPr="00E1726A" w:rsidRDefault="004A77ED" w:rsidP="004A77ED">
      <w:pPr>
        <w:rPr>
          <w:sz w:val="28"/>
          <w:szCs w:val="28"/>
        </w:rPr>
      </w:pPr>
      <w:r w:rsidRPr="00E1726A">
        <w:rPr>
          <w:sz w:val="28"/>
          <w:szCs w:val="28"/>
        </w:rPr>
        <w:t>Звітність-деекларація-до 01.03. наступного за звітним роком.</w:t>
      </w:r>
    </w:p>
    <w:p w:rsidR="004A77ED" w:rsidRPr="00E1726A" w:rsidRDefault="004A77ED" w:rsidP="004A77ED">
      <w:pPr>
        <w:rPr>
          <w:b/>
          <w:sz w:val="28"/>
          <w:szCs w:val="28"/>
          <w:highlight w:val="green"/>
        </w:rPr>
      </w:pPr>
    </w:p>
    <w:p w:rsidR="004A77ED" w:rsidRPr="00E1726A" w:rsidRDefault="004A77ED" w:rsidP="004A77ED">
      <w:pPr>
        <w:rPr>
          <w:b/>
          <w:sz w:val="28"/>
          <w:szCs w:val="28"/>
          <w:highlight w:val="yellow"/>
        </w:rPr>
      </w:pPr>
    </w:p>
    <w:p w:rsidR="004A77ED" w:rsidRPr="00E1726A" w:rsidRDefault="004A77ED" w:rsidP="004A77ED">
      <w:pPr>
        <w:rPr>
          <w:b/>
          <w:sz w:val="28"/>
          <w:szCs w:val="28"/>
        </w:rPr>
      </w:pPr>
      <w:r w:rsidRPr="00E1726A">
        <w:rPr>
          <w:b/>
          <w:sz w:val="28"/>
          <w:szCs w:val="28"/>
          <w:highlight w:val="yellow"/>
        </w:rPr>
        <w:t>Задача  3.</w:t>
      </w:r>
    </w:p>
    <w:p w:rsidR="004A77ED" w:rsidRPr="00E1726A" w:rsidRDefault="004A77ED" w:rsidP="004A77ED">
      <w:pPr>
        <w:rPr>
          <w:sz w:val="28"/>
          <w:szCs w:val="28"/>
        </w:rPr>
      </w:pPr>
      <w:r w:rsidRPr="00E1726A">
        <w:rPr>
          <w:sz w:val="28"/>
          <w:szCs w:val="28"/>
        </w:rPr>
        <w:t>Існує така інформація щодо результатів діяльності ВАТ „Світ":</w:t>
      </w:r>
    </w:p>
    <w:p w:rsidR="004A77ED" w:rsidRPr="00E1726A" w:rsidRDefault="004A77ED" w:rsidP="004A77ED">
      <w:pPr>
        <w:rPr>
          <w:sz w:val="28"/>
          <w:szCs w:val="28"/>
        </w:rPr>
      </w:pPr>
      <w:r w:rsidRPr="00E1726A">
        <w:rPr>
          <w:sz w:val="28"/>
          <w:szCs w:val="28"/>
        </w:rPr>
        <w:t>Продаж товарів (з ПДВ) - 400000 грн.</w:t>
      </w:r>
    </w:p>
    <w:p w:rsidR="004A77ED" w:rsidRPr="00E1726A" w:rsidRDefault="004A77ED" w:rsidP="004A77ED">
      <w:pPr>
        <w:rPr>
          <w:sz w:val="28"/>
          <w:szCs w:val="28"/>
        </w:rPr>
      </w:pPr>
      <w:r w:rsidRPr="00E1726A">
        <w:rPr>
          <w:sz w:val="28"/>
          <w:szCs w:val="28"/>
        </w:rPr>
        <w:t>Дохід від операцій торгівлі цінними паперами - 15000 грн.</w:t>
      </w:r>
    </w:p>
    <w:p w:rsidR="004A77ED" w:rsidRPr="00E1726A" w:rsidRDefault="004A77ED" w:rsidP="004A77ED">
      <w:pPr>
        <w:rPr>
          <w:sz w:val="28"/>
          <w:szCs w:val="28"/>
        </w:rPr>
      </w:pPr>
      <w:r w:rsidRPr="00E1726A">
        <w:rPr>
          <w:sz w:val="28"/>
          <w:szCs w:val="28"/>
        </w:rPr>
        <w:t>Сума сплачених сировини, комплектуючих, запчастин(безПДВ)-100000 грн.</w:t>
      </w:r>
    </w:p>
    <w:p w:rsidR="004A77ED" w:rsidRPr="00E1726A" w:rsidRDefault="004A77ED" w:rsidP="004A77ED">
      <w:pPr>
        <w:rPr>
          <w:sz w:val="28"/>
          <w:szCs w:val="28"/>
        </w:rPr>
      </w:pPr>
      <w:r w:rsidRPr="00E1726A">
        <w:rPr>
          <w:sz w:val="28"/>
          <w:szCs w:val="28"/>
        </w:rPr>
        <w:t>Витрати на реконструкцію основних фондів - 20000 грн.</w:t>
      </w:r>
    </w:p>
    <w:p w:rsidR="004A77ED" w:rsidRPr="00E1726A" w:rsidRDefault="004A77ED" w:rsidP="004A77ED">
      <w:pPr>
        <w:rPr>
          <w:sz w:val="28"/>
          <w:szCs w:val="28"/>
        </w:rPr>
      </w:pPr>
      <w:r w:rsidRPr="00E1726A">
        <w:rPr>
          <w:sz w:val="28"/>
          <w:szCs w:val="28"/>
        </w:rPr>
        <w:t>Балансова вартість основних фондів на початок року -80000 грн.</w:t>
      </w:r>
    </w:p>
    <w:p w:rsidR="004A77ED" w:rsidRPr="00E1726A" w:rsidRDefault="004A77ED" w:rsidP="004A77ED">
      <w:pPr>
        <w:rPr>
          <w:sz w:val="28"/>
          <w:szCs w:val="28"/>
        </w:rPr>
      </w:pPr>
      <w:r w:rsidRPr="00E1726A">
        <w:rPr>
          <w:sz w:val="28"/>
          <w:szCs w:val="28"/>
        </w:rPr>
        <w:t>Сума штрафів, пені, що сплачені, - 800 грн.</w:t>
      </w:r>
    </w:p>
    <w:p w:rsidR="004A77ED" w:rsidRPr="00E1726A" w:rsidRDefault="004A77ED" w:rsidP="004A77ED">
      <w:pPr>
        <w:rPr>
          <w:sz w:val="28"/>
          <w:szCs w:val="28"/>
        </w:rPr>
      </w:pPr>
      <w:r w:rsidRPr="00E1726A">
        <w:rPr>
          <w:sz w:val="28"/>
          <w:szCs w:val="28"/>
        </w:rPr>
        <w:t>Сума заробітної плати та відрахування на соціальне страхування - 60000 грн.</w:t>
      </w:r>
    </w:p>
    <w:p w:rsidR="004A77ED" w:rsidRPr="00E1726A" w:rsidRDefault="004A77ED" w:rsidP="004A77ED">
      <w:pPr>
        <w:rPr>
          <w:sz w:val="28"/>
          <w:szCs w:val="28"/>
        </w:rPr>
      </w:pPr>
      <w:r w:rsidRPr="00E1726A">
        <w:rPr>
          <w:sz w:val="28"/>
          <w:szCs w:val="28"/>
        </w:rPr>
        <w:t>Амортизація - 5000 грн.      Придбання основних фондів - 20000 грн.</w:t>
      </w:r>
    </w:p>
    <w:p w:rsidR="004A77ED" w:rsidRPr="00E1726A" w:rsidRDefault="004A77ED" w:rsidP="004A77ED">
      <w:pPr>
        <w:rPr>
          <w:sz w:val="28"/>
          <w:szCs w:val="28"/>
        </w:rPr>
      </w:pPr>
      <w:r w:rsidRPr="00E1726A">
        <w:rPr>
          <w:sz w:val="28"/>
          <w:szCs w:val="28"/>
        </w:rPr>
        <w:t>Визначити суму податку на прибуток.</w:t>
      </w:r>
    </w:p>
    <w:p w:rsidR="004A77ED" w:rsidRPr="00E1726A" w:rsidRDefault="004A77ED" w:rsidP="004A77ED">
      <w:pPr>
        <w:rPr>
          <w:sz w:val="28"/>
          <w:szCs w:val="28"/>
        </w:rPr>
      </w:pPr>
      <w:r w:rsidRPr="00E1726A">
        <w:rPr>
          <w:sz w:val="28"/>
          <w:szCs w:val="28"/>
        </w:rPr>
        <w:t>Податок на прибуток = (Доходи - Витрати)* 18%</w:t>
      </w:r>
    </w:p>
    <w:p w:rsidR="004A77ED" w:rsidRPr="00E1726A" w:rsidRDefault="004A77ED" w:rsidP="004A77ED">
      <w:pPr>
        <w:rPr>
          <w:sz w:val="28"/>
          <w:szCs w:val="28"/>
        </w:rPr>
      </w:pPr>
      <w:r w:rsidRPr="00E1726A">
        <w:rPr>
          <w:sz w:val="28"/>
          <w:szCs w:val="28"/>
        </w:rPr>
        <w:t>Д = 333333 + 15000 = 348333 грн.</w:t>
      </w:r>
    </w:p>
    <w:p w:rsidR="004A77ED" w:rsidRPr="00E1726A" w:rsidRDefault="004A77ED" w:rsidP="004A77ED">
      <w:pPr>
        <w:rPr>
          <w:sz w:val="28"/>
          <w:szCs w:val="28"/>
        </w:rPr>
      </w:pPr>
      <w:r w:rsidRPr="00E1726A">
        <w:rPr>
          <w:sz w:val="28"/>
          <w:szCs w:val="28"/>
        </w:rPr>
        <w:t>В = 100000 + (80000 х 10%) + 60000 = 168000 грн.</w:t>
      </w:r>
    </w:p>
    <w:p w:rsidR="004A77ED" w:rsidRPr="00E1726A" w:rsidRDefault="004A77ED" w:rsidP="004A77ED">
      <w:pPr>
        <w:rPr>
          <w:sz w:val="28"/>
          <w:szCs w:val="28"/>
        </w:rPr>
      </w:pPr>
      <w:r w:rsidRPr="00E1726A">
        <w:rPr>
          <w:sz w:val="28"/>
          <w:szCs w:val="28"/>
        </w:rPr>
        <w:t>(80000*10%) - витрати на реконструкцію основних фондів урозмірі 10% від балансової вартості на початок року включаються до витрат.</w:t>
      </w:r>
    </w:p>
    <w:p w:rsidR="004A77ED" w:rsidRPr="00E1726A" w:rsidRDefault="004A77ED" w:rsidP="004A77ED">
      <w:pPr>
        <w:rPr>
          <w:sz w:val="28"/>
          <w:szCs w:val="28"/>
        </w:rPr>
      </w:pPr>
      <w:r w:rsidRPr="00E1726A">
        <w:rPr>
          <w:sz w:val="28"/>
          <w:szCs w:val="28"/>
        </w:rPr>
        <w:lastRenderedPageBreak/>
        <w:t>Податок на прибуток = (348333 - 168000 - 5000) х 0,18 =175333 х 0,18 = 31559,94 грн.</w:t>
      </w:r>
    </w:p>
    <w:p w:rsidR="004A77ED" w:rsidRPr="00E1726A" w:rsidRDefault="004A77ED" w:rsidP="004A77ED">
      <w:pPr>
        <w:rPr>
          <w:sz w:val="28"/>
          <w:szCs w:val="28"/>
        </w:rPr>
      </w:pPr>
    </w:p>
    <w:p w:rsidR="004A77ED" w:rsidRPr="00D31682" w:rsidRDefault="004A77ED" w:rsidP="004A77ED">
      <w:pPr>
        <w:shd w:val="clear" w:color="auto" w:fill="FFFFFF"/>
        <w:spacing w:after="75" w:line="384" w:lineRule="atLeast"/>
        <w:jc w:val="both"/>
        <w:rPr>
          <w:b/>
          <w:iCs/>
          <w:sz w:val="28"/>
          <w:szCs w:val="28"/>
        </w:rPr>
      </w:pPr>
      <w:r w:rsidRPr="00D31682">
        <w:rPr>
          <w:b/>
          <w:iCs/>
          <w:sz w:val="28"/>
          <w:szCs w:val="28"/>
          <w:highlight w:val="yellow"/>
        </w:rPr>
        <w:t>Задача 22</w:t>
      </w:r>
    </w:p>
    <w:p w:rsidR="004A77ED" w:rsidRPr="00E1726A" w:rsidRDefault="004A77ED" w:rsidP="004A77ED">
      <w:pPr>
        <w:shd w:val="clear" w:color="auto" w:fill="FFFFFF"/>
        <w:spacing w:after="240" w:line="267" w:lineRule="atLeast"/>
        <w:jc w:val="both"/>
        <w:rPr>
          <w:sz w:val="28"/>
          <w:szCs w:val="28"/>
        </w:rPr>
      </w:pPr>
      <w:r w:rsidRPr="00E1726A">
        <w:rPr>
          <w:b/>
          <w:sz w:val="28"/>
          <w:szCs w:val="28"/>
        </w:rPr>
        <w:t>Об'єктом</w:t>
      </w:r>
      <w:r w:rsidRPr="00E1726A">
        <w:rPr>
          <w:sz w:val="28"/>
          <w:szCs w:val="28"/>
        </w:rPr>
        <w:t xml:space="preserve"> оподаткування є: прибуток із джерелом походження з України та за її межами, який визначається шляхом коригування (збільшення або зменшення) фінансового результату до оподаткування (прибутку або збитку), визначеного у фінансовій звітності підприємства відповідно до національних положень (стандартів) бухгалтерського обліку або міжнародних стандартів фінансової звітності, на різниці, які виникають відповідно до положень цього розділу.</w:t>
      </w:r>
    </w:p>
    <w:p w:rsidR="004A77ED" w:rsidRPr="00E1726A" w:rsidRDefault="004A77ED" w:rsidP="004A77ED">
      <w:pPr>
        <w:rPr>
          <w:sz w:val="28"/>
          <w:szCs w:val="28"/>
          <w:shd w:val="clear" w:color="auto" w:fill="FFFFFF"/>
        </w:rPr>
      </w:pPr>
      <w:r w:rsidRPr="00E1726A">
        <w:rPr>
          <w:b/>
          <w:sz w:val="28"/>
          <w:szCs w:val="28"/>
          <w:shd w:val="clear" w:color="auto" w:fill="FFFFFF"/>
        </w:rPr>
        <w:t>Базою</w:t>
      </w:r>
      <w:r w:rsidRPr="00E1726A">
        <w:rPr>
          <w:sz w:val="28"/>
          <w:szCs w:val="28"/>
          <w:shd w:val="clear" w:color="auto" w:fill="FFFFFF"/>
        </w:rPr>
        <w:t xml:space="preserve"> оподаткування є грошове вираження об'єкту оподаткування, визначеного згідно із статтею 134 Податкового Кодексу України. </w:t>
      </w:r>
    </w:p>
    <w:p w:rsidR="004A77ED" w:rsidRPr="00E1726A" w:rsidRDefault="004A77ED" w:rsidP="004A77ED">
      <w:pPr>
        <w:shd w:val="clear" w:color="auto" w:fill="FFFFFF"/>
        <w:spacing w:after="240" w:line="267" w:lineRule="atLeast"/>
        <w:jc w:val="both"/>
        <w:rPr>
          <w:sz w:val="28"/>
          <w:szCs w:val="28"/>
        </w:rPr>
      </w:pPr>
      <w:r w:rsidRPr="00E1726A">
        <w:rPr>
          <w:sz w:val="28"/>
          <w:szCs w:val="28"/>
        </w:rPr>
        <w:t xml:space="preserve">Базова (основна) </w:t>
      </w:r>
      <w:r w:rsidRPr="00E1726A">
        <w:rPr>
          <w:b/>
          <w:sz w:val="28"/>
          <w:szCs w:val="28"/>
        </w:rPr>
        <w:t>ставка</w:t>
      </w:r>
      <w:r w:rsidRPr="00E1726A">
        <w:rPr>
          <w:sz w:val="28"/>
          <w:szCs w:val="28"/>
        </w:rPr>
        <w:t xml:space="preserve"> податку становить 18 відсотків.</w:t>
      </w:r>
    </w:p>
    <w:p w:rsidR="004A77ED" w:rsidRPr="00E1726A" w:rsidRDefault="004A77ED" w:rsidP="004A77ED">
      <w:pPr>
        <w:shd w:val="clear" w:color="auto" w:fill="FFFFFF"/>
        <w:spacing w:after="240" w:line="267" w:lineRule="atLeast"/>
        <w:jc w:val="both"/>
        <w:rPr>
          <w:sz w:val="28"/>
          <w:szCs w:val="28"/>
        </w:rPr>
      </w:pPr>
      <w:r w:rsidRPr="00E1726A">
        <w:rPr>
          <w:sz w:val="28"/>
          <w:szCs w:val="28"/>
        </w:rPr>
        <w:t>Прибуток = Доходи – Витрати</w:t>
      </w:r>
    </w:p>
    <w:p w:rsidR="004A77ED" w:rsidRPr="00E1726A" w:rsidRDefault="004A77ED" w:rsidP="004A77ED">
      <w:pPr>
        <w:shd w:val="clear" w:color="auto" w:fill="FFFFFF"/>
        <w:spacing w:after="240" w:line="267" w:lineRule="atLeast"/>
        <w:jc w:val="both"/>
        <w:rPr>
          <w:sz w:val="28"/>
          <w:szCs w:val="28"/>
        </w:rPr>
      </w:pPr>
      <w:r w:rsidRPr="00E1726A">
        <w:rPr>
          <w:sz w:val="28"/>
          <w:szCs w:val="28"/>
        </w:rPr>
        <w:t>Доходи: відвантажена      продукція      покупцем      згідно     умовам      договору ............. 90.000 грн.</w:t>
      </w:r>
    </w:p>
    <w:p w:rsidR="004A77ED" w:rsidRPr="00E1726A" w:rsidRDefault="004A77ED" w:rsidP="004A77ED">
      <w:pPr>
        <w:rPr>
          <w:sz w:val="28"/>
          <w:szCs w:val="28"/>
        </w:rPr>
      </w:pPr>
      <w:r w:rsidRPr="00E1726A">
        <w:rPr>
          <w:sz w:val="28"/>
          <w:szCs w:val="28"/>
        </w:rPr>
        <w:t xml:space="preserve">Витрати:  </w:t>
      </w:r>
    </w:p>
    <w:p w:rsidR="004A77ED" w:rsidRPr="00E1726A" w:rsidRDefault="004A77ED" w:rsidP="004A77ED">
      <w:pPr>
        <w:rPr>
          <w:sz w:val="28"/>
          <w:szCs w:val="28"/>
        </w:rPr>
      </w:pPr>
      <w:r w:rsidRPr="00E1726A">
        <w:rPr>
          <w:sz w:val="28"/>
          <w:szCs w:val="28"/>
        </w:rPr>
        <w:t xml:space="preserve"> - витрати, пов`язані з виготовленням продукції .................... 25.000 грн.</w:t>
      </w:r>
    </w:p>
    <w:p w:rsidR="004A77ED" w:rsidRPr="00E1726A" w:rsidRDefault="004A77ED" w:rsidP="004A77ED">
      <w:pPr>
        <w:rPr>
          <w:sz w:val="28"/>
          <w:szCs w:val="28"/>
        </w:rPr>
      </w:pPr>
      <w:r w:rsidRPr="00E1726A">
        <w:rPr>
          <w:sz w:val="28"/>
          <w:szCs w:val="28"/>
        </w:rPr>
        <w:t>-  витрати, пов`язані з нарахуванням заробітної плати та нарахуванням на неї  .............................. 30.000 грн.</w:t>
      </w:r>
    </w:p>
    <w:p w:rsidR="004A77ED" w:rsidRPr="00E1726A" w:rsidRDefault="004A77ED" w:rsidP="004A77ED">
      <w:pPr>
        <w:shd w:val="clear" w:color="auto" w:fill="FFFFFF"/>
        <w:spacing w:after="240" w:line="267" w:lineRule="atLeast"/>
        <w:jc w:val="both"/>
        <w:rPr>
          <w:sz w:val="28"/>
          <w:szCs w:val="28"/>
        </w:rPr>
      </w:pPr>
      <w:r w:rsidRPr="00E1726A">
        <w:rPr>
          <w:sz w:val="28"/>
          <w:szCs w:val="28"/>
        </w:rPr>
        <w:t>Тобто, Прибуток = Доходи – Витрати= 90000-55000=35000</w:t>
      </w:r>
    </w:p>
    <w:p w:rsidR="004A77ED" w:rsidRPr="00E1726A" w:rsidRDefault="004A77ED" w:rsidP="004A77ED">
      <w:pPr>
        <w:shd w:val="clear" w:color="auto" w:fill="FFFFFF"/>
        <w:spacing w:after="240" w:line="267" w:lineRule="atLeast"/>
        <w:jc w:val="both"/>
        <w:rPr>
          <w:sz w:val="28"/>
          <w:szCs w:val="28"/>
        </w:rPr>
      </w:pPr>
      <w:r w:rsidRPr="00E1726A">
        <w:rPr>
          <w:sz w:val="28"/>
          <w:szCs w:val="28"/>
        </w:rPr>
        <w:t>Податок на прибуток= 35000х18%= 6300 грн.</w:t>
      </w:r>
    </w:p>
    <w:p w:rsidR="00154C42" w:rsidRPr="00D31682" w:rsidRDefault="00154C42" w:rsidP="00154C42">
      <w:pPr>
        <w:jc w:val="both"/>
        <w:rPr>
          <w:b/>
          <w:bCs/>
          <w:iCs/>
          <w:sz w:val="28"/>
          <w:szCs w:val="28"/>
        </w:rPr>
      </w:pPr>
      <w:r w:rsidRPr="00D31682">
        <w:rPr>
          <w:b/>
          <w:bCs/>
          <w:iCs/>
          <w:sz w:val="28"/>
          <w:szCs w:val="28"/>
          <w:highlight w:val="green"/>
        </w:rPr>
        <w:t>Практична робота № 7</w:t>
      </w:r>
    </w:p>
    <w:p w:rsidR="00154C42" w:rsidRDefault="00154C42" w:rsidP="00154C42">
      <w:pPr>
        <w:jc w:val="both"/>
        <w:rPr>
          <w:sz w:val="28"/>
          <w:szCs w:val="28"/>
        </w:rPr>
      </w:pPr>
      <w:r>
        <w:rPr>
          <w:bCs/>
          <w:iCs/>
          <w:sz w:val="28"/>
          <w:szCs w:val="28"/>
        </w:rPr>
        <w:t>Тема: Рішення задач з теми</w:t>
      </w:r>
      <w:r>
        <w:rPr>
          <w:sz w:val="28"/>
          <w:szCs w:val="28"/>
        </w:rPr>
        <w:t xml:space="preserve"> «Податок на прибуток підприємств»</w:t>
      </w:r>
    </w:p>
    <w:p w:rsidR="00154C42" w:rsidRDefault="00154C42" w:rsidP="00154C42">
      <w:pPr>
        <w:rPr>
          <w:b/>
          <w:i/>
          <w:sz w:val="28"/>
          <w:szCs w:val="28"/>
        </w:rPr>
      </w:pPr>
      <w:r>
        <w:rPr>
          <w:b/>
          <w:i/>
          <w:sz w:val="28"/>
          <w:szCs w:val="28"/>
        </w:rPr>
        <w:t>Завдання:</w:t>
      </w:r>
    </w:p>
    <w:p w:rsidR="00154C42" w:rsidRDefault="00154C42" w:rsidP="00154C42">
      <w:pPr>
        <w:rPr>
          <w:b/>
          <w:i/>
          <w:sz w:val="28"/>
          <w:szCs w:val="28"/>
        </w:rPr>
      </w:pPr>
      <w:r w:rsidRPr="00691EC9">
        <w:rPr>
          <w:b/>
          <w:i/>
          <w:sz w:val="28"/>
          <w:szCs w:val="28"/>
        </w:rPr>
        <w:t>1.</w:t>
      </w:r>
      <w:r>
        <w:rPr>
          <w:b/>
          <w:i/>
          <w:sz w:val="28"/>
          <w:szCs w:val="28"/>
        </w:rPr>
        <w:t xml:space="preserve"> </w:t>
      </w:r>
      <w:r w:rsidRPr="00691EC9">
        <w:rPr>
          <w:b/>
          <w:i/>
          <w:sz w:val="28"/>
          <w:szCs w:val="28"/>
        </w:rPr>
        <w:t xml:space="preserve">Ознайомлення з методичними вказівками </w:t>
      </w:r>
    </w:p>
    <w:p w:rsidR="00154C42" w:rsidRDefault="00154C42" w:rsidP="00154C42">
      <w:pPr>
        <w:rPr>
          <w:b/>
          <w:i/>
          <w:sz w:val="28"/>
          <w:szCs w:val="28"/>
        </w:rPr>
      </w:pPr>
      <w:r>
        <w:rPr>
          <w:b/>
          <w:i/>
          <w:sz w:val="28"/>
          <w:szCs w:val="28"/>
        </w:rPr>
        <w:t>2. Рішення задач</w:t>
      </w:r>
    </w:p>
    <w:p w:rsidR="00154C42" w:rsidRPr="00691EC9" w:rsidRDefault="00154C42" w:rsidP="00154C42">
      <w:pPr>
        <w:shd w:val="clear" w:color="auto" w:fill="FFFFFF"/>
        <w:rPr>
          <w:sz w:val="28"/>
          <w:szCs w:val="28"/>
          <w:lang w:val="ru-RU" w:eastAsia="ru-RU"/>
        </w:rPr>
      </w:pPr>
      <w:r w:rsidRPr="00691EC9">
        <w:rPr>
          <w:b/>
          <w:bCs/>
          <w:sz w:val="28"/>
          <w:szCs w:val="28"/>
          <w:lang w:val="ru-RU" w:eastAsia="ru-RU"/>
        </w:rPr>
        <w:t>Мета заняття:</w:t>
      </w:r>
      <w:r>
        <w:rPr>
          <w:sz w:val="28"/>
          <w:szCs w:val="28"/>
          <w:lang w:val="ru-RU" w:eastAsia="ru-RU"/>
        </w:rPr>
        <w:t xml:space="preserve"> </w:t>
      </w:r>
      <w:r w:rsidRPr="00691EC9">
        <w:rPr>
          <w:sz w:val="28"/>
          <w:szCs w:val="28"/>
          <w:lang w:val="ru-RU" w:eastAsia="ru-RU"/>
        </w:rPr>
        <w:t>Набути практичних навиків із розрахунку акцизного податку</w:t>
      </w:r>
    </w:p>
    <w:p w:rsidR="00154C42" w:rsidRPr="00691EC9" w:rsidRDefault="00154C42" w:rsidP="00154C42">
      <w:pPr>
        <w:shd w:val="clear" w:color="auto" w:fill="FFFFFF"/>
        <w:rPr>
          <w:sz w:val="28"/>
          <w:szCs w:val="28"/>
          <w:lang w:val="ru-RU" w:eastAsia="ru-RU"/>
        </w:rPr>
      </w:pPr>
      <w:r w:rsidRPr="00691EC9">
        <w:rPr>
          <w:b/>
          <w:bCs/>
          <w:sz w:val="28"/>
          <w:szCs w:val="28"/>
          <w:lang w:val="ru-RU" w:eastAsia="ru-RU"/>
        </w:rPr>
        <w:t xml:space="preserve">Література. </w:t>
      </w:r>
      <w:r w:rsidRPr="00691EC9">
        <w:rPr>
          <w:sz w:val="28"/>
          <w:szCs w:val="28"/>
          <w:lang w:val="ru-RU" w:eastAsia="ru-RU"/>
        </w:rPr>
        <w:t xml:space="preserve">Податковий кодекс України </w:t>
      </w:r>
    </w:p>
    <w:p w:rsidR="00154C42" w:rsidRPr="00F101D4" w:rsidRDefault="00154C42" w:rsidP="00793873">
      <w:pPr>
        <w:pStyle w:val="af"/>
        <w:numPr>
          <w:ilvl w:val="0"/>
          <w:numId w:val="67"/>
        </w:numPr>
        <w:shd w:val="clear" w:color="auto" w:fill="FFFFFF"/>
        <w:rPr>
          <w:sz w:val="28"/>
          <w:szCs w:val="28"/>
          <w:lang w:val="ru-RU" w:eastAsia="ru-RU"/>
        </w:rPr>
      </w:pPr>
      <w:r w:rsidRPr="00F101D4">
        <w:rPr>
          <w:b/>
          <w:bCs/>
          <w:sz w:val="28"/>
          <w:szCs w:val="28"/>
          <w:lang w:val="ru-RU" w:eastAsia="ru-RU"/>
        </w:rPr>
        <w:t>Методичні вказівки.</w:t>
      </w:r>
    </w:p>
    <w:p w:rsidR="00154C42" w:rsidRPr="00691EC9" w:rsidRDefault="00154C42" w:rsidP="00793873">
      <w:pPr>
        <w:pStyle w:val="af"/>
        <w:numPr>
          <w:ilvl w:val="0"/>
          <w:numId w:val="67"/>
        </w:numPr>
        <w:shd w:val="clear" w:color="auto" w:fill="FFFFFF"/>
        <w:rPr>
          <w:sz w:val="28"/>
          <w:szCs w:val="28"/>
          <w:lang w:val="ru-RU" w:eastAsia="ru-RU"/>
        </w:rPr>
      </w:pPr>
      <w:r>
        <w:rPr>
          <w:sz w:val="28"/>
          <w:szCs w:val="28"/>
          <w:lang w:val="ru-RU" w:eastAsia="ru-RU"/>
        </w:rPr>
        <w:t xml:space="preserve">Опрацювати </w:t>
      </w:r>
      <w:r>
        <w:rPr>
          <w:sz w:val="28"/>
          <w:szCs w:val="28"/>
          <w:lang w:val="en-US" w:eastAsia="ru-RU"/>
        </w:rPr>
        <w:t>III</w:t>
      </w:r>
      <w:r>
        <w:rPr>
          <w:sz w:val="28"/>
          <w:szCs w:val="28"/>
          <w:lang w:val="ru-RU" w:eastAsia="ru-RU"/>
        </w:rPr>
        <w:t xml:space="preserve"> розділ</w:t>
      </w:r>
      <w:r w:rsidRPr="00691EC9">
        <w:rPr>
          <w:sz w:val="28"/>
          <w:szCs w:val="28"/>
          <w:lang w:val="ru-RU" w:eastAsia="ru-RU"/>
        </w:rPr>
        <w:t xml:space="preserve"> Податкового кодексу України та вирішити ситуаційні завдання. </w:t>
      </w:r>
    </w:p>
    <w:p w:rsidR="00154C42" w:rsidRPr="00A521C7" w:rsidRDefault="00154C42" w:rsidP="00793873">
      <w:pPr>
        <w:pStyle w:val="a4"/>
        <w:numPr>
          <w:ilvl w:val="0"/>
          <w:numId w:val="67"/>
        </w:numPr>
        <w:rPr>
          <w:rFonts w:ascii="Times New Roman" w:hAnsi="Times New Roman"/>
          <w:sz w:val="28"/>
          <w:szCs w:val="28"/>
        </w:rPr>
      </w:pPr>
      <w:r w:rsidRPr="00691EC9">
        <w:rPr>
          <w:rFonts w:ascii="Times New Roman" w:hAnsi="Times New Roman"/>
          <w:sz w:val="28"/>
          <w:szCs w:val="28"/>
        </w:rPr>
        <w:t>Після виконання завдання студенти повинні</w:t>
      </w:r>
    </w:p>
    <w:p w:rsidR="00154C42" w:rsidRPr="00A521C7" w:rsidRDefault="00154C42" w:rsidP="00793873">
      <w:pPr>
        <w:pStyle w:val="a4"/>
        <w:numPr>
          <w:ilvl w:val="0"/>
          <w:numId w:val="67"/>
        </w:numPr>
        <w:rPr>
          <w:rFonts w:ascii="Times New Roman" w:hAnsi="Times New Roman"/>
          <w:sz w:val="28"/>
          <w:szCs w:val="28"/>
        </w:rPr>
      </w:pPr>
      <w:r w:rsidRPr="00A521C7">
        <w:rPr>
          <w:rFonts w:ascii="Times New Roman" w:hAnsi="Times New Roman"/>
          <w:sz w:val="28"/>
          <w:szCs w:val="28"/>
        </w:rPr>
        <w:t>З Н А Т И  :</w:t>
      </w:r>
    </w:p>
    <w:p w:rsidR="00154C42" w:rsidRPr="00A521C7" w:rsidRDefault="00154C42" w:rsidP="00793873">
      <w:pPr>
        <w:pStyle w:val="a4"/>
        <w:numPr>
          <w:ilvl w:val="0"/>
          <w:numId w:val="67"/>
        </w:numPr>
        <w:rPr>
          <w:rFonts w:ascii="Times New Roman" w:hAnsi="Times New Roman"/>
          <w:sz w:val="28"/>
          <w:szCs w:val="28"/>
        </w:rPr>
      </w:pPr>
      <w:r w:rsidRPr="00A521C7">
        <w:rPr>
          <w:rFonts w:ascii="Times New Roman" w:hAnsi="Times New Roman"/>
          <w:sz w:val="28"/>
          <w:szCs w:val="28"/>
        </w:rPr>
        <w:t xml:space="preserve">Об’єкти оподаткування </w:t>
      </w:r>
      <w:r>
        <w:rPr>
          <w:rFonts w:ascii="Times New Roman" w:hAnsi="Times New Roman"/>
          <w:sz w:val="28"/>
          <w:szCs w:val="28"/>
          <w:lang w:val="uk-UA"/>
        </w:rPr>
        <w:t xml:space="preserve"> податку на прибуток</w:t>
      </w:r>
      <w:r w:rsidRPr="00A521C7">
        <w:rPr>
          <w:rFonts w:ascii="Times New Roman" w:hAnsi="Times New Roman"/>
          <w:sz w:val="28"/>
          <w:szCs w:val="28"/>
        </w:rPr>
        <w:t>, базу оподаткування, ставки податку, порядок визначення та сплати </w:t>
      </w:r>
      <w:r>
        <w:rPr>
          <w:rFonts w:ascii="Times New Roman" w:hAnsi="Times New Roman"/>
          <w:sz w:val="28"/>
          <w:szCs w:val="28"/>
        </w:rPr>
        <w:t xml:space="preserve"> </w:t>
      </w:r>
      <w:r>
        <w:rPr>
          <w:rFonts w:ascii="Times New Roman" w:hAnsi="Times New Roman"/>
          <w:sz w:val="28"/>
          <w:szCs w:val="28"/>
          <w:lang w:val="uk-UA"/>
        </w:rPr>
        <w:t xml:space="preserve"> податку на прибуток</w:t>
      </w:r>
      <w:r w:rsidRPr="00A521C7">
        <w:rPr>
          <w:rFonts w:ascii="Times New Roman" w:hAnsi="Times New Roman"/>
          <w:sz w:val="28"/>
          <w:szCs w:val="28"/>
        </w:rPr>
        <w:t>. Орга</w:t>
      </w:r>
      <w:r>
        <w:rPr>
          <w:rFonts w:ascii="Times New Roman" w:hAnsi="Times New Roman"/>
          <w:sz w:val="28"/>
          <w:szCs w:val="28"/>
        </w:rPr>
        <w:t xml:space="preserve">нізацію податкового обліку з </w:t>
      </w:r>
      <w:r>
        <w:rPr>
          <w:rFonts w:ascii="Times New Roman" w:hAnsi="Times New Roman"/>
          <w:sz w:val="28"/>
          <w:szCs w:val="28"/>
          <w:lang w:val="uk-UA"/>
        </w:rPr>
        <w:t>податку на приббуток</w:t>
      </w:r>
      <w:r w:rsidRPr="00A521C7">
        <w:rPr>
          <w:rFonts w:ascii="Times New Roman" w:hAnsi="Times New Roman"/>
          <w:sz w:val="28"/>
          <w:szCs w:val="28"/>
        </w:rPr>
        <w:t>.</w:t>
      </w:r>
    </w:p>
    <w:p w:rsidR="00154C42" w:rsidRPr="00A521C7" w:rsidRDefault="00154C42" w:rsidP="00793873">
      <w:pPr>
        <w:pStyle w:val="a4"/>
        <w:numPr>
          <w:ilvl w:val="0"/>
          <w:numId w:val="67"/>
        </w:numPr>
        <w:rPr>
          <w:rFonts w:ascii="Times New Roman" w:hAnsi="Times New Roman"/>
          <w:sz w:val="28"/>
          <w:szCs w:val="28"/>
        </w:rPr>
      </w:pPr>
      <w:r w:rsidRPr="00A521C7">
        <w:rPr>
          <w:rFonts w:ascii="Times New Roman" w:hAnsi="Times New Roman"/>
          <w:sz w:val="28"/>
          <w:szCs w:val="28"/>
        </w:rPr>
        <w:t>В М І Т И  :</w:t>
      </w:r>
    </w:p>
    <w:p w:rsidR="00154C42" w:rsidRPr="00F101D4" w:rsidRDefault="00154C42" w:rsidP="00793873">
      <w:pPr>
        <w:pStyle w:val="a4"/>
        <w:numPr>
          <w:ilvl w:val="0"/>
          <w:numId w:val="67"/>
        </w:numPr>
        <w:rPr>
          <w:rFonts w:ascii="Times New Roman" w:hAnsi="Times New Roman"/>
          <w:sz w:val="28"/>
          <w:szCs w:val="28"/>
        </w:rPr>
      </w:pPr>
      <w:r w:rsidRPr="00A521C7">
        <w:rPr>
          <w:rFonts w:ascii="Times New Roman" w:hAnsi="Times New Roman"/>
          <w:sz w:val="28"/>
          <w:szCs w:val="28"/>
        </w:rPr>
        <w:t xml:space="preserve">Користуватися законодавчими та нормативними актами. Скласти </w:t>
      </w:r>
      <w:r>
        <w:rPr>
          <w:rFonts w:ascii="Times New Roman" w:hAnsi="Times New Roman"/>
          <w:sz w:val="28"/>
          <w:szCs w:val="28"/>
          <w:lang w:val="uk-UA"/>
        </w:rPr>
        <w:t>розрахунок податку на прибуток.</w:t>
      </w:r>
    </w:p>
    <w:p w:rsidR="00154C42" w:rsidRPr="00154C42" w:rsidRDefault="00154C42" w:rsidP="00154C42">
      <w:pPr>
        <w:pStyle w:val="Heading1"/>
        <w:ind w:left="5270"/>
        <w:jc w:val="left"/>
        <w:rPr>
          <w:sz w:val="28"/>
          <w:szCs w:val="28"/>
        </w:rPr>
      </w:pPr>
      <w:r w:rsidRPr="00154C42">
        <w:rPr>
          <w:sz w:val="28"/>
          <w:szCs w:val="28"/>
        </w:rPr>
        <w:t>Задача №</w:t>
      </w:r>
      <w:r w:rsidRPr="00154C42">
        <w:rPr>
          <w:spacing w:val="-2"/>
          <w:sz w:val="28"/>
          <w:szCs w:val="28"/>
        </w:rPr>
        <w:t xml:space="preserve"> </w:t>
      </w:r>
      <w:r w:rsidRPr="00154C42">
        <w:rPr>
          <w:sz w:val="28"/>
          <w:szCs w:val="28"/>
        </w:rPr>
        <w:t>1</w:t>
      </w:r>
    </w:p>
    <w:p w:rsidR="00154C42" w:rsidRPr="00154C42" w:rsidRDefault="00154C42" w:rsidP="00154C42">
      <w:pPr>
        <w:pStyle w:val="ad"/>
        <w:spacing w:line="274" w:lineRule="exact"/>
        <w:rPr>
          <w:sz w:val="28"/>
          <w:szCs w:val="28"/>
        </w:rPr>
      </w:pPr>
      <w:r w:rsidRPr="00154C42">
        <w:rPr>
          <w:sz w:val="28"/>
          <w:szCs w:val="28"/>
        </w:rPr>
        <w:t>За</w:t>
      </w:r>
      <w:r w:rsidRPr="00154C42">
        <w:rPr>
          <w:spacing w:val="-2"/>
          <w:sz w:val="28"/>
          <w:szCs w:val="28"/>
        </w:rPr>
        <w:t xml:space="preserve"> </w:t>
      </w:r>
      <w:r w:rsidRPr="00154C42">
        <w:rPr>
          <w:sz w:val="28"/>
          <w:szCs w:val="28"/>
        </w:rPr>
        <w:t>ІІІ</w:t>
      </w:r>
      <w:r w:rsidRPr="00154C42">
        <w:rPr>
          <w:spacing w:val="-6"/>
          <w:sz w:val="28"/>
          <w:szCs w:val="28"/>
        </w:rPr>
        <w:t xml:space="preserve"> </w:t>
      </w:r>
      <w:r w:rsidRPr="00154C42">
        <w:rPr>
          <w:sz w:val="28"/>
          <w:szCs w:val="28"/>
        </w:rPr>
        <w:t>квартал</w:t>
      </w:r>
      <w:r w:rsidRPr="00154C42">
        <w:rPr>
          <w:spacing w:val="-2"/>
          <w:sz w:val="28"/>
          <w:szCs w:val="28"/>
        </w:rPr>
        <w:t xml:space="preserve"> </w:t>
      </w:r>
      <w:r w:rsidRPr="00154C42">
        <w:rPr>
          <w:sz w:val="28"/>
          <w:szCs w:val="28"/>
        </w:rPr>
        <w:t>поточного</w:t>
      </w:r>
      <w:r w:rsidRPr="00154C42">
        <w:rPr>
          <w:spacing w:val="-1"/>
          <w:sz w:val="28"/>
          <w:szCs w:val="28"/>
        </w:rPr>
        <w:t xml:space="preserve"> </w:t>
      </w:r>
      <w:r w:rsidRPr="00154C42">
        <w:rPr>
          <w:sz w:val="28"/>
          <w:szCs w:val="28"/>
        </w:rPr>
        <w:t>року</w:t>
      </w:r>
      <w:r w:rsidRPr="00154C42">
        <w:rPr>
          <w:spacing w:val="-7"/>
          <w:sz w:val="28"/>
          <w:szCs w:val="28"/>
        </w:rPr>
        <w:t xml:space="preserve"> </w:t>
      </w:r>
      <w:r w:rsidRPr="00154C42">
        <w:rPr>
          <w:sz w:val="28"/>
          <w:szCs w:val="28"/>
        </w:rPr>
        <w:t>підприємством</w:t>
      </w:r>
      <w:r w:rsidRPr="00154C42">
        <w:rPr>
          <w:spacing w:val="-2"/>
          <w:sz w:val="28"/>
          <w:szCs w:val="28"/>
        </w:rPr>
        <w:t xml:space="preserve"> </w:t>
      </w:r>
      <w:r w:rsidRPr="00154C42">
        <w:rPr>
          <w:sz w:val="28"/>
          <w:szCs w:val="28"/>
        </w:rPr>
        <w:t>„Прогрес”</w:t>
      </w:r>
      <w:r w:rsidRPr="00154C42">
        <w:rPr>
          <w:spacing w:val="-3"/>
          <w:sz w:val="28"/>
          <w:szCs w:val="28"/>
        </w:rPr>
        <w:t xml:space="preserve"> </w:t>
      </w:r>
      <w:r w:rsidRPr="00154C42">
        <w:rPr>
          <w:sz w:val="28"/>
          <w:szCs w:val="28"/>
        </w:rPr>
        <w:t>одержано</w:t>
      </w:r>
      <w:r w:rsidRPr="00154C42">
        <w:rPr>
          <w:spacing w:val="-1"/>
          <w:sz w:val="28"/>
          <w:szCs w:val="28"/>
        </w:rPr>
        <w:t xml:space="preserve"> </w:t>
      </w:r>
      <w:r w:rsidRPr="00154C42">
        <w:rPr>
          <w:sz w:val="28"/>
          <w:szCs w:val="28"/>
        </w:rPr>
        <w:t>такі</w:t>
      </w:r>
      <w:r w:rsidRPr="00154C42">
        <w:rPr>
          <w:spacing w:val="-2"/>
          <w:sz w:val="28"/>
          <w:szCs w:val="28"/>
        </w:rPr>
        <w:t xml:space="preserve"> </w:t>
      </w:r>
      <w:r w:rsidRPr="00154C42">
        <w:rPr>
          <w:sz w:val="28"/>
          <w:szCs w:val="28"/>
        </w:rPr>
        <w:t>показники:</w:t>
      </w:r>
    </w:p>
    <w:p w:rsidR="00154C42" w:rsidRPr="00154C42" w:rsidRDefault="00154C42" w:rsidP="00793873">
      <w:pPr>
        <w:pStyle w:val="af"/>
        <w:numPr>
          <w:ilvl w:val="0"/>
          <w:numId w:val="31"/>
        </w:numPr>
        <w:tabs>
          <w:tab w:val="left" w:pos="1661"/>
        </w:tabs>
        <w:spacing w:before="1"/>
        <w:ind w:hanging="241"/>
        <w:rPr>
          <w:sz w:val="28"/>
          <w:szCs w:val="28"/>
        </w:rPr>
      </w:pPr>
      <w:r w:rsidRPr="00154C42">
        <w:rPr>
          <w:sz w:val="28"/>
          <w:szCs w:val="28"/>
        </w:rPr>
        <w:t>Виручку</w:t>
      </w:r>
      <w:r w:rsidRPr="00154C42">
        <w:rPr>
          <w:spacing w:val="-7"/>
          <w:sz w:val="28"/>
          <w:szCs w:val="28"/>
        </w:rPr>
        <w:t xml:space="preserve"> </w:t>
      </w:r>
      <w:r w:rsidRPr="00154C42">
        <w:rPr>
          <w:sz w:val="28"/>
          <w:szCs w:val="28"/>
        </w:rPr>
        <w:t>від</w:t>
      </w:r>
      <w:r w:rsidRPr="00154C42">
        <w:rPr>
          <w:spacing w:val="-3"/>
          <w:sz w:val="28"/>
          <w:szCs w:val="28"/>
        </w:rPr>
        <w:t xml:space="preserve"> </w:t>
      </w:r>
      <w:r w:rsidRPr="00154C42">
        <w:rPr>
          <w:sz w:val="28"/>
          <w:szCs w:val="28"/>
        </w:rPr>
        <w:t>реалізації</w:t>
      </w:r>
      <w:r w:rsidRPr="00154C42">
        <w:rPr>
          <w:spacing w:val="-2"/>
          <w:sz w:val="28"/>
          <w:szCs w:val="28"/>
        </w:rPr>
        <w:t xml:space="preserve"> </w:t>
      </w:r>
      <w:r w:rsidRPr="00154C42">
        <w:rPr>
          <w:sz w:val="28"/>
          <w:szCs w:val="28"/>
        </w:rPr>
        <w:t>продукції</w:t>
      </w:r>
      <w:r w:rsidRPr="00154C42">
        <w:rPr>
          <w:spacing w:val="-2"/>
          <w:sz w:val="28"/>
          <w:szCs w:val="28"/>
        </w:rPr>
        <w:t xml:space="preserve"> </w:t>
      </w:r>
      <w:r w:rsidRPr="00154C42">
        <w:rPr>
          <w:sz w:val="28"/>
          <w:szCs w:val="28"/>
        </w:rPr>
        <w:t>із</w:t>
      </w:r>
      <w:r w:rsidRPr="00154C42">
        <w:rPr>
          <w:spacing w:val="-1"/>
          <w:sz w:val="28"/>
          <w:szCs w:val="28"/>
        </w:rPr>
        <w:t xml:space="preserve"> </w:t>
      </w:r>
      <w:r w:rsidRPr="00154C42">
        <w:rPr>
          <w:sz w:val="28"/>
          <w:szCs w:val="28"/>
        </w:rPr>
        <w:t>вирахуванням</w:t>
      </w:r>
      <w:r w:rsidRPr="00154C42">
        <w:rPr>
          <w:spacing w:val="-3"/>
          <w:sz w:val="28"/>
          <w:szCs w:val="28"/>
        </w:rPr>
        <w:t xml:space="preserve"> </w:t>
      </w:r>
      <w:r w:rsidRPr="00154C42">
        <w:rPr>
          <w:sz w:val="28"/>
          <w:szCs w:val="28"/>
        </w:rPr>
        <w:t>ПДВ</w:t>
      </w:r>
      <w:r w:rsidRPr="00154C42">
        <w:rPr>
          <w:spacing w:val="-1"/>
          <w:sz w:val="28"/>
          <w:szCs w:val="28"/>
        </w:rPr>
        <w:t xml:space="preserve"> </w:t>
      </w:r>
      <w:r w:rsidRPr="00154C42">
        <w:rPr>
          <w:sz w:val="28"/>
          <w:szCs w:val="28"/>
        </w:rPr>
        <w:t>у</w:t>
      </w:r>
      <w:r w:rsidRPr="00154C42">
        <w:rPr>
          <w:spacing w:val="-5"/>
          <w:sz w:val="28"/>
          <w:szCs w:val="28"/>
        </w:rPr>
        <w:t xml:space="preserve"> </w:t>
      </w:r>
      <w:r w:rsidRPr="00154C42">
        <w:rPr>
          <w:sz w:val="28"/>
          <w:szCs w:val="28"/>
        </w:rPr>
        <w:t>сумі</w:t>
      </w:r>
      <w:r w:rsidRPr="00154C42">
        <w:rPr>
          <w:spacing w:val="-2"/>
          <w:sz w:val="28"/>
          <w:szCs w:val="28"/>
        </w:rPr>
        <w:t xml:space="preserve"> </w:t>
      </w:r>
      <w:r w:rsidRPr="00154C42">
        <w:rPr>
          <w:sz w:val="28"/>
          <w:szCs w:val="28"/>
        </w:rPr>
        <w:t>398000</w:t>
      </w:r>
      <w:r w:rsidRPr="00154C42">
        <w:rPr>
          <w:spacing w:val="-2"/>
          <w:sz w:val="28"/>
          <w:szCs w:val="28"/>
        </w:rPr>
        <w:t xml:space="preserve"> </w:t>
      </w:r>
      <w:r w:rsidRPr="00154C42">
        <w:rPr>
          <w:sz w:val="28"/>
          <w:szCs w:val="28"/>
        </w:rPr>
        <w:lastRenderedPageBreak/>
        <w:t>грн.;</w:t>
      </w:r>
    </w:p>
    <w:p w:rsidR="00154C42" w:rsidRPr="00154C42" w:rsidRDefault="00154C42" w:rsidP="00793873">
      <w:pPr>
        <w:pStyle w:val="af"/>
        <w:numPr>
          <w:ilvl w:val="0"/>
          <w:numId w:val="31"/>
        </w:numPr>
        <w:tabs>
          <w:tab w:val="left" w:pos="1661"/>
        </w:tabs>
        <w:ind w:hanging="241"/>
        <w:rPr>
          <w:sz w:val="28"/>
          <w:szCs w:val="28"/>
        </w:rPr>
      </w:pPr>
      <w:r w:rsidRPr="00154C42">
        <w:rPr>
          <w:sz w:val="28"/>
          <w:szCs w:val="28"/>
        </w:rPr>
        <w:t>Собівартість</w:t>
      </w:r>
      <w:r w:rsidRPr="00154C42">
        <w:rPr>
          <w:spacing w:val="-2"/>
          <w:sz w:val="28"/>
          <w:szCs w:val="28"/>
        </w:rPr>
        <w:t xml:space="preserve"> </w:t>
      </w:r>
      <w:r w:rsidRPr="00154C42">
        <w:rPr>
          <w:sz w:val="28"/>
          <w:szCs w:val="28"/>
        </w:rPr>
        <w:t>реалізованої</w:t>
      </w:r>
      <w:r w:rsidRPr="00154C42">
        <w:rPr>
          <w:spacing w:val="-2"/>
          <w:sz w:val="28"/>
          <w:szCs w:val="28"/>
        </w:rPr>
        <w:t xml:space="preserve"> </w:t>
      </w:r>
      <w:r w:rsidRPr="00154C42">
        <w:rPr>
          <w:sz w:val="28"/>
          <w:szCs w:val="28"/>
        </w:rPr>
        <w:t>продукції</w:t>
      </w:r>
      <w:r w:rsidRPr="00154C42">
        <w:rPr>
          <w:spacing w:val="1"/>
          <w:sz w:val="28"/>
          <w:szCs w:val="28"/>
        </w:rPr>
        <w:t xml:space="preserve"> </w:t>
      </w:r>
      <w:r w:rsidRPr="00154C42">
        <w:rPr>
          <w:sz w:val="28"/>
          <w:szCs w:val="28"/>
        </w:rPr>
        <w:t>–</w:t>
      </w:r>
      <w:r w:rsidRPr="00154C42">
        <w:rPr>
          <w:spacing w:val="-2"/>
          <w:sz w:val="28"/>
          <w:szCs w:val="28"/>
        </w:rPr>
        <w:t xml:space="preserve"> </w:t>
      </w:r>
      <w:r w:rsidRPr="00154C42">
        <w:rPr>
          <w:sz w:val="28"/>
          <w:szCs w:val="28"/>
        </w:rPr>
        <w:t>310018</w:t>
      </w:r>
      <w:r w:rsidRPr="00154C42">
        <w:rPr>
          <w:spacing w:val="-3"/>
          <w:sz w:val="28"/>
          <w:szCs w:val="28"/>
        </w:rPr>
        <w:t xml:space="preserve"> </w:t>
      </w:r>
      <w:r w:rsidRPr="00154C42">
        <w:rPr>
          <w:sz w:val="28"/>
          <w:szCs w:val="28"/>
        </w:rPr>
        <w:t>грн.;</w:t>
      </w:r>
    </w:p>
    <w:p w:rsidR="00154C42" w:rsidRPr="00154C42" w:rsidRDefault="00154C42" w:rsidP="00793873">
      <w:pPr>
        <w:pStyle w:val="af"/>
        <w:numPr>
          <w:ilvl w:val="0"/>
          <w:numId w:val="31"/>
        </w:numPr>
        <w:tabs>
          <w:tab w:val="left" w:pos="1661"/>
        </w:tabs>
        <w:ind w:hanging="241"/>
        <w:rPr>
          <w:sz w:val="28"/>
          <w:szCs w:val="28"/>
        </w:rPr>
      </w:pPr>
      <w:r w:rsidRPr="00154C42">
        <w:rPr>
          <w:sz w:val="28"/>
          <w:szCs w:val="28"/>
        </w:rPr>
        <w:t>Виручка</w:t>
      </w:r>
      <w:r w:rsidRPr="00154C42">
        <w:rPr>
          <w:spacing w:val="-3"/>
          <w:sz w:val="28"/>
          <w:szCs w:val="28"/>
        </w:rPr>
        <w:t xml:space="preserve"> </w:t>
      </w:r>
      <w:r w:rsidRPr="00154C42">
        <w:rPr>
          <w:sz w:val="28"/>
          <w:szCs w:val="28"/>
        </w:rPr>
        <w:t>від</w:t>
      </w:r>
      <w:r w:rsidRPr="00154C42">
        <w:rPr>
          <w:spacing w:val="-3"/>
          <w:sz w:val="28"/>
          <w:szCs w:val="28"/>
        </w:rPr>
        <w:t xml:space="preserve"> </w:t>
      </w:r>
      <w:r w:rsidRPr="00154C42">
        <w:rPr>
          <w:sz w:val="28"/>
          <w:szCs w:val="28"/>
        </w:rPr>
        <w:t>реалізації основних фондів</w:t>
      </w:r>
      <w:r w:rsidRPr="00154C42">
        <w:rPr>
          <w:spacing w:val="-1"/>
          <w:sz w:val="28"/>
          <w:szCs w:val="28"/>
        </w:rPr>
        <w:t xml:space="preserve"> </w:t>
      </w:r>
      <w:r w:rsidRPr="00154C42">
        <w:rPr>
          <w:sz w:val="28"/>
          <w:szCs w:val="28"/>
        </w:rPr>
        <w:t>–</w:t>
      </w:r>
      <w:r w:rsidRPr="00154C42">
        <w:rPr>
          <w:spacing w:val="-2"/>
          <w:sz w:val="28"/>
          <w:szCs w:val="28"/>
        </w:rPr>
        <w:t xml:space="preserve"> </w:t>
      </w:r>
      <w:r w:rsidRPr="00154C42">
        <w:rPr>
          <w:sz w:val="28"/>
          <w:szCs w:val="28"/>
        </w:rPr>
        <w:t>19525</w:t>
      </w:r>
      <w:r w:rsidRPr="00154C42">
        <w:rPr>
          <w:spacing w:val="-2"/>
          <w:sz w:val="28"/>
          <w:szCs w:val="28"/>
        </w:rPr>
        <w:t xml:space="preserve"> </w:t>
      </w:r>
      <w:r w:rsidRPr="00154C42">
        <w:rPr>
          <w:sz w:val="28"/>
          <w:szCs w:val="28"/>
        </w:rPr>
        <w:t>грн.;</w:t>
      </w:r>
    </w:p>
    <w:p w:rsidR="00154C42" w:rsidRPr="00154C42" w:rsidRDefault="00154C42" w:rsidP="00793873">
      <w:pPr>
        <w:pStyle w:val="af"/>
        <w:numPr>
          <w:ilvl w:val="0"/>
          <w:numId w:val="31"/>
        </w:numPr>
        <w:tabs>
          <w:tab w:val="left" w:pos="1661"/>
        </w:tabs>
        <w:ind w:left="1600" w:right="1012" w:hanging="180"/>
        <w:rPr>
          <w:sz w:val="28"/>
          <w:szCs w:val="28"/>
        </w:rPr>
      </w:pPr>
      <w:r w:rsidRPr="00154C42">
        <w:rPr>
          <w:sz w:val="28"/>
          <w:szCs w:val="28"/>
        </w:rPr>
        <w:t>Сплачено до бюджету за звітний період авансову суму податку на прибуток – 6900</w:t>
      </w:r>
      <w:r w:rsidRPr="00154C42">
        <w:rPr>
          <w:spacing w:val="-57"/>
          <w:sz w:val="28"/>
          <w:szCs w:val="28"/>
        </w:rPr>
        <w:t xml:space="preserve"> </w:t>
      </w:r>
      <w:r w:rsidRPr="00154C42">
        <w:rPr>
          <w:sz w:val="28"/>
          <w:szCs w:val="28"/>
        </w:rPr>
        <w:t>грн.</w:t>
      </w:r>
    </w:p>
    <w:p w:rsidR="00154C42" w:rsidRPr="00154C42" w:rsidRDefault="00154C42" w:rsidP="00154C42">
      <w:pPr>
        <w:pStyle w:val="ad"/>
        <w:rPr>
          <w:sz w:val="28"/>
          <w:szCs w:val="28"/>
        </w:rPr>
      </w:pPr>
      <w:r w:rsidRPr="00154C42">
        <w:rPr>
          <w:sz w:val="28"/>
          <w:szCs w:val="28"/>
        </w:rPr>
        <w:t>Розрахувати суму</w:t>
      </w:r>
      <w:r w:rsidRPr="00154C42">
        <w:rPr>
          <w:spacing w:val="-6"/>
          <w:sz w:val="28"/>
          <w:szCs w:val="28"/>
        </w:rPr>
        <w:t xml:space="preserve"> </w:t>
      </w:r>
      <w:r w:rsidRPr="00154C42">
        <w:rPr>
          <w:sz w:val="28"/>
          <w:szCs w:val="28"/>
        </w:rPr>
        <w:t>податку</w:t>
      </w:r>
      <w:r w:rsidRPr="00154C42">
        <w:rPr>
          <w:spacing w:val="-9"/>
          <w:sz w:val="28"/>
          <w:szCs w:val="28"/>
        </w:rPr>
        <w:t xml:space="preserve"> </w:t>
      </w:r>
      <w:r w:rsidRPr="00154C42">
        <w:rPr>
          <w:sz w:val="28"/>
          <w:szCs w:val="28"/>
        </w:rPr>
        <w:t>на</w:t>
      </w:r>
      <w:r w:rsidRPr="00154C42">
        <w:rPr>
          <w:spacing w:val="-2"/>
          <w:sz w:val="28"/>
          <w:szCs w:val="28"/>
        </w:rPr>
        <w:t xml:space="preserve"> </w:t>
      </w:r>
      <w:r w:rsidRPr="00154C42">
        <w:rPr>
          <w:sz w:val="28"/>
          <w:szCs w:val="28"/>
        </w:rPr>
        <w:t>прибуток підприємства</w:t>
      </w:r>
      <w:r w:rsidRPr="00154C42">
        <w:rPr>
          <w:spacing w:val="-2"/>
          <w:sz w:val="28"/>
          <w:szCs w:val="28"/>
        </w:rPr>
        <w:t xml:space="preserve"> </w:t>
      </w:r>
      <w:r w:rsidRPr="00154C42">
        <w:rPr>
          <w:sz w:val="28"/>
          <w:szCs w:val="28"/>
        </w:rPr>
        <w:t>за</w:t>
      </w:r>
      <w:r w:rsidRPr="00154C42">
        <w:rPr>
          <w:spacing w:val="-1"/>
          <w:sz w:val="28"/>
          <w:szCs w:val="28"/>
        </w:rPr>
        <w:t xml:space="preserve"> </w:t>
      </w:r>
      <w:r w:rsidRPr="00154C42">
        <w:rPr>
          <w:sz w:val="28"/>
          <w:szCs w:val="28"/>
        </w:rPr>
        <w:t>звітний</w:t>
      </w:r>
      <w:r w:rsidRPr="00154C42">
        <w:rPr>
          <w:spacing w:val="-3"/>
          <w:sz w:val="28"/>
          <w:szCs w:val="28"/>
        </w:rPr>
        <w:t xml:space="preserve"> </w:t>
      </w:r>
      <w:r w:rsidRPr="00154C42">
        <w:rPr>
          <w:sz w:val="28"/>
          <w:szCs w:val="28"/>
        </w:rPr>
        <w:t>період.</w:t>
      </w:r>
    </w:p>
    <w:p w:rsidR="00154C42" w:rsidRPr="00154C42" w:rsidRDefault="00154C42" w:rsidP="00154C42">
      <w:pPr>
        <w:pStyle w:val="ad"/>
        <w:spacing w:before="4"/>
        <w:ind w:left="0"/>
        <w:rPr>
          <w:sz w:val="28"/>
          <w:szCs w:val="28"/>
        </w:rPr>
      </w:pPr>
    </w:p>
    <w:p w:rsidR="00154C42" w:rsidRPr="00154C42" w:rsidRDefault="00154C42" w:rsidP="00154C42">
      <w:pPr>
        <w:pStyle w:val="Heading1"/>
        <w:spacing w:before="1"/>
        <w:jc w:val="left"/>
        <w:rPr>
          <w:sz w:val="28"/>
          <w:szCs w:val="28"/>
        </w:rPr>
      </w:pPr>
      <w:r w:rsidRPr="00154C42">
        <w:rPr>
          <w:sz w:val="28"/>
          <w:szCs w:val="28"/>
        </w:rPr>
        <w:t>Задача №</w:t>
      </w:r>
      <w:r w:rsidRPr="00154C42">
        <w:rPr>
          <w:spacing w:val="-1"/>
          <w:sz w:val="28"/>
          <w:szCs w:val="28"/>
        </w:rPr>
        <w:t xml:space="preserve"> </w:t>
      </w:r>
      <w:r w:rsidRPr="00154C42">
        <w:rPr>
          <w:sz w:val="28"/>
          <w:szCs w:val="28"/>
        </w:rPr>
        <w:t>2</w:t>
      </w:r>
    </w:p>
    <w:p w:rsidR="00154C42" w:rsidRPr="00154C42" w:rsidRDefault="00154C42" w:rsidP="00154C42">
      <w:pPr>
        <w:pStyle w:val="ad"/>
        <w:ind w:left="700" w:right="696" w:firstLine="720"/>
        <w:rPr>
          <w:sz w:val="28"/>
          <w:szCs w:val="28"/>
        </w:rPr>
      </w:pPr>
      <w:r w:rsidRPr="00154C42">
        <w:rPr>
          <w:sz w:val="28"/>
          <w:szCs w:val="28"/>
        </w:rPr>
        <w:t>Визначити величину податку на прибуток, що підлягає сплаті підприємством у бюджет,</w:t>
      </w:r>
      <w:r w:rsidRPr="00154C42">
        <w:rPr>
          <w:spacing w:val="-57"/>
          <w:sz w:val="28"/>
          <w:szCs w:val="28"/>
        </w:rPr>
        <w:t xml:space="preserve"> </w:t>
      </w:r>
      <w:r w:rsidRPr="00154C42">
        <w:rPr>
          <w:sz w:val="28"/>
          <w:szCs w:val="28"/>
        </w:rPr>
        <w:t>якщо</w:t>
      </w:r>
      <w:r w:rsidRPr="00154C42">
        <w:rPr>
          <w:spacing w:val="-1"/>
          <w:sz w:val="28"/>
          <w:szCs w:val="28"/>
        </w:rPr>
        <w:t xml:space="preserve"> </w:t>
      </w:r>
      <w:r w:rsidRPr="00154C42">
        <w:rPr>
          <w:sz w:val="28"/>
          <w:szCs w:val="28"/>
        </w:rPr>
        <w:t>відомо,</w:t>
      </w:r>
      <w:r w:rsidRPr="00154C42">
        <w:rPr>
          <w:spacing w:val="-1"/>
          <w:sz w:val="28"/>
          <w:szCs w:val="28"/>
        </w:rPr>
        <w:t xml:space="preserve"> </w:t>
      </w:r>
      <w:r w:rsidRPr="00154C42">
        <w:rPr>
          <w:sz w:val="28"/>
          <w:szCs w:val="28"/>
        </w:rPr>
        <w:t>що</w:t>
      </w:r>
      <w:r w:rsidRPr="00154C42">
        <w:rPr>
          <w:spacing w:val="1"/>
          <w:sz w:val="28"/>
          <w:szCs w:val="28"/>
        </w:rPr>
        <w:t xml:space="preserve"> </w:t>
      </w:r>
      <w:r w:rsidRPr="00154C42">
        <w:rPr>
          <w:sz w:val="28"/>
          <w:szCs w:val="28"/>
        </w:rPr>
        <w:t>у</w:t>
      </w:r>
      <w:r w:rsidRPr="00154C42">
        <w:rPr>
          <w:spacing w:val="-3"/>
          <w:sz w:val="28"/>
          <w:szCs w:val="28"/>
        </w:rPr>
        <w:t xml:space="preserve"> </w:t>
      </w:r>
      <w:r w:rsidRPr="00154C42">
        <w:rPr>
          <w:sz w:val="28"/>
          <w:szCs w:val="28"/>
        </w:rPr>
        <w:t>І</w:t>
      </w:r>
      <w:r w:rsidRPr="00154C42">
        <w:rPr>
          <w:spacing w:val="-4"/>
          <w:sz w:val="28"/>
          <w:szCs w:val="28"/>
        </w:rPr>
        <w:t xml:space="preserve"> </w:t>
      </w:r>
      <w:r w:rsidRPr="00154C42">
        <w:rPr>
          <w:sz w:val="28"/>
          <w:szCs w:val="28"/>
        </w:rPr>
        <w:t>кварталі:</w:t>
      </w:r>
    </w:p>
    <w:p w:rsidR="00154C42" w:rsidRPr="00154C42" w:rsidRDefault="00154C42" w:rsidP="00793873">
      <w:pPr>
        <w:pStyle w:val="af"/>
        <w:numPr>
          <w:ilvl w:val="0"/>
          <w:numId w:val="30"/>
        </w:numPr>
        <w:tabs>
          <w:tab w:val="left" w:pos="1781"/>
        </w:tabs>
        <w:ind w:hanging="361"/>
        <w:rPr>
          <w:sz w:val="28"/>
          <w:szCs w:val="28"/>
        </w:rPr>
      </w:pPr>
      <w:r w:rsidRPr="00154C42">
        <w:rPr>
          <w:sz w:val="28"/>
          <w:szCs w:val="28"/>
        </w:rPr>
        <w:t>Доходи</w:t>
      </w:r>
      <w:r w:rsidRPr="00154C42">
        <w:rPr>
          <w:spacing w:val="-2"/>
          <w:sz w:val="28"/>
          <w:szCs w:val="28"/>
        </w:rPr>
        <w:t xml:space="preserve"> </w:t>
      </w:r>
      <w:r w:rsidRPr="00154C42">
        <w:rPr>
          <w:sz w:val="28"/>
          <w:szCs w:val="28"/>
        </w:rPr>
        <w:t>від</w:t>
      </w:r>
      <w:r w:rsidRPr="00154C42">
        <w:rPr>
          <w:spacing w:val="-3"/>
          <w:sz w:val="28"/>
          <w:szCs w:val="28"/>
        </w:rPr>
        <w:t xml:space="preserve"> </w:t>
      </w:r>
      <w:r w:rsidRPr="00154C42">
        <w:rPr>
          <w:sz w:val="28"/>
          <w:szCs w:val="28"/>
        </w:rPr>
        <w:t>реалізації</w:t>
      </w:r>
      <w:r w:rsidRPr="00154C42">
        <w:rPr>
          <w:spacing w:val="-2"/>
          <w:sz w:val="28"/>
          <w:szCs w:val="28"/>
        </w:rPr>
        <w:t xml:space="preserve"> </w:t>
      </w:r>
      <w:r w:rsidRPr="00154C42">
        <w:rPr>
          <w:sz w:val="28"/>
          <w:szCs w:val="28"/>
        </w:rPr>
        <w:t>товарів,</w:t>
      </w:r>
      <w:r w:rsidRPr="00154C42">
        <w:rPr>
          <w:spacing w:val="-2"/>
          <w:sz w:val="28"/>
          <w:szCs w:val="28"/>
        </w:rPr>
        <w:t xml:space="preserve"> </w:t>
      </w:r>
      <w:r w:rsidRPr="00154C42">
        <w:rPr>
          <w:sz w:val="28"/>
          <w:szCs w:val="28"/>
        </w:rPr>
        <w:t>послуг,</w:t>
      </w:r>
      <w:r w:rsidRPr="00154C42">
        <w:rPr>
          <w:spacing w:val="-3"/>
          <w:sz w:val="28"/>
          <w:szCs w:val="28"/>
        </w:rPr>
        <w:t xml:space="preserve"> </w:t>
      </w:r>
      <w:r w:rsidRPr="00154C42">
        <w:rPr>
          <w:sz w:val="28"/>
          <w:szCs w:val="28"/>
        </w:rPr>
        <w:t>робіт</w:t>
      </w:r>
      <w:r w:rsidRPr="00154C42">
        <w:rPr>
          <w:spacing w:val="-2"/>
          <w:sz w:val="28"/>
          <w:szCs w:val="28"/>
        </w:rPr>
        <w:t xml:space="preserve"> </w:t>
      </w:r>
      <w:r w:rsidRPr="00154C42">
        <w:rPr>
          <w:sz w:val="28"/>
          <w:szCs w:val="28"/>
        </w:rPr>
        <w:t>(без</w:t>
      </w:r>
      <w:r w:rsidRPr="00154C42">
        <w:rPr>
          <w:spacing w:val="-2"/>
          <w:sz w:val="28"/>
          <w:szCs w:val="28"/>
        </w:rPr>
        <w:t xml:space="preserve"> </w:t>
      </w:r>
      <w:r w:rsidRPr="00154C42">
        <w:rPr>
          <w:sz w:val="28"/>
          <w:szCs w:val="28"/>
        </w:rPr>
        <w:t>ПДВ)</w:t>
      </w:r>
      <w:r w:rsidRPr="00154C42">
        <w:rPr>
          <w:spacing w:val="-1"/>
          <w:sz w:val="28"/>
          <w:szCs w:val="28"/>
        </w:rPr>
        <w:t xml:space="preserve"> </w:t>
      </w:r>
      <w:r w:rsidRPr="00154C42">
        <w:rPr>
          <w:sz w:val="28"/>
          <w:szCs w:val="28"/>
        </w:rPr>
        <w:t>становлять</w:t>
      </w:r>
      <w:r w:rsidRPr="00154C42">
        <w:rPr>
          <w:spacing w:val="-1"/>
          <w:sz w:val="28"/>
          <w:szCs w:val="28"/>
        </w:rPr>
        <w:t xml:space="preserve"> </w:t>
      </w:r>
      <w:r w:rsidRPr="00154C42">
        <w:rPr>
          <w:sz w:val="28"/>
          <w:szCs w:val="28"/>
        </w:rPr>
        <w:t>65000</w:t>
      </w:r>
      <w:r w:rsidRPr="00154C42">
        <w:rPr>
          <w:spacing w:val="-2"/>
          <w:sz w:val="28"/>
          <w:szCs w:val="28"/>
        </w:rPr>
        <w:t xml:space="preserve"> </w:t>
      </w:r>
      <w:r w:rsidRPr="00154C42">
        <w:rPr>
          <w:sz w:val="28"/>
          <w:szCs w:val="28"/>
        </w:rPr>
        <w:t>грн.</w:t>
      </w:r>
    </w:p>
    <w:p w:rsidR="00154C42" w:rsidRPr="00154C42" w:rsidRDefault="00154C42" w:rsidP="00793873">
      <w:pPr>
        <w:pStyle w:val="af"/>
        <w:numPr>
          <w:ilvl w:val="0"/>
          <w:numId w:val="30"/>
        </w:numPr>
        <w:tabs>
          <w:tab w:val="left" w:pos="1781"/>
        </w:tabs>
        <w:ind w:hanging="361"/>
        <w:rPr>
          <w:sz w:val="28"/>
          <w:szCs w:val="28"/>
        </w:rPr>
      </w:pPr>
      <w:r w:rsidRPr="00154C42">
        <w:rPr>
          <w:sz w:val="28"/>
          <w:szCs w:val="28"/>
        </w:rPr>
        <w:t>Доходи від</w:t>
      </w:r>
      <w:r w:rsidRPr="00154C42">
        <w:rPr>
          <w:spacing w:val="-4"/>
          <w:sz w:val="28"/>
          <w:szCs w:val="28"/>
        </w:rPr>
        <w:t xml:space="preserve"> </w:t>
      </w:r>
      <w:r w:rsidRPr="00154C42">
        <w:rPr>
          <w:sz w:val="28"/>
          <w:szCs w:val="28"/>
        </w:rPr>
        <w:t>підсобного</w:t>
      </w:r>
      <w:r w:rsidRPr="00154C42">
        <w:rPr>
          <w:spacing w:val="-4"/>
          <w:sz w:val="28"/>
          <w:szCs w:val="28"/>
        </w:rPr>
        <w:t xml:space="preserve"> </w:t>
      </w:r>
      <w:r w:rsidRPr="00154C42">
        <w:rPr>
          <w:sz w:val="28"/>
          <w:szCs w:val="28"/>
        </w:rPr>
        <w:t>господарства –</w:t>
      </w:r>
      <w:r w:rsidRPr="00154C42">
        <w:rPr>
          <w:spacing w:val="-1"/>
          <w:sz w:val="28"/>
          <w:szCs w:val="28"/>
        </w:rPr>
        <w:t xml:space="preserve"> </w:t>
      </w:r>
      <w:r w:rsidRPr="00154C42">
        <w:rPr>
          <w:sz w:val="28"/>
          <w:szCs w:val="28"/>
        </w:rPr>
        <w:t>7860 грн.</w:t>
      </w:r>
    </w:p>
    <w:p w:rsidR="00154C42" w:rsidRPr="00154C42" w:rsidRDefault="00154C42" w:rsidP="00793873">
      <w:pPr>
        <w:pStyle w:val="af"/>
        <w:numPr>
          <w:ilvl w:val="0"/>
          <w:numId w:val="30"/>
        </w:numPr>
        <w:tabs>
          <w:tab w:val="left" w:pos="1781"/>
        </w:tabs>
        <w:ind w:right="714"/>
        <w:rPr>
          <w:sz w:val="28"/>
          <w:szCs w:val="28"/>
        </w:rPr>
      </w:pPr>
      <w:r w:rsidRPr="00154C42">
        <w:rPr>
          <w:sz w:val="28"/>
          <w:szCs w:val="28"/>
        </w:rPr>
        <w:t>Доходи,</w:t>
      </w:r>
      <w:r w:rsidRPr="00154C42">
        <w:rPr>
          <w:spacing w:val="37"/>
          <w:sz w:val="28"/>
          <w:szCs w:val="28"/>
        </w:rPr>
        <w:t xml:space="preserve"> </w:t>
      </w:r>
      <w:r w:rsidRPr="00154C42">
        <w:rPr>
          <w:sz w:val="28"/>
          <w:szCs w:val="28"/>
        </w:rPr>
        <w:t>не</w:t>
      </w:r>
      <w:r w:rsidRPr="00154C42">
        <w:rPr>
          <w:spacing w:val="38"/>
          <w:sz w:val="28"/>
          <w:szCs w:val="28"/>
        </w:rPr>
        <w:t xml:space="preserve"> </w:t>
      </w:r>
      <w:r w:rsidRPr="00154C42">
        <w:rPr>
          <w:sz w:val="28"/>
          <w:szCs w:val="28"/>
        </w:rPr>
        <w:t>враховані</w:t>
      </w:r>
      <w:r w:rsidRPr="00154C42">
        <w:rPr>
          <w:spacing w:val="37"/>
          <w:sz w:val="28"/>
          <w:szCs w:val="28"/>
        </w:rPr>
        <w:t xml:space="preserve"> </w:t>
      </w:r>
      <w:r w:rsidRPr="00154C42">
        <w:rPr>
          <w:sz w:val="28"/>
          <w:szCs w:val="28"/>
        </w:rPr>
        <w:t>в</w:t>
      </w:r>
      <w:r w:rsidRPr="00154C42">
        <w:rPr>
          <w:spacing w:val="39"/>
          <w:sz w:val="28"/>
          <w:szCs w:val="28"/>
        </w:rPr>
        <w:t xml:space="preserve"> </w:t>
      </w:r>
      <w:r w:rsidRPr="00154C42">
        <w:rPr>
          <w:sz w:val="28"/>
          <w:szCs w:val="28"/>
        </w:rPr>
        <w:t>обчисленні</w:t>
      </w:r>
      <w:r w:rsidRPr="00154C42">
        <w:rPr>
          <w:spacing w:val="40"/>
          <w:sz w:val="28"/>
          <w:szCs w:val="28"/>
        </w:rPr>
        <w:t xml:space="preserve"> </w:t>
      </w:r>
      <w:r w:rsidRPr="00154C42">
        <w:rPr>
          <w:sz w:val="28"/>
          <w:szCs w:val="28"/>
        </w:rPr>
        <w:t>валового</w:t>
      </w:r>
      <w:r w:rsidRPr="00154C42">
        <w:rPr>
          <w:spacing w:val="39"/>
          <w:sz w:val="28"/>
          <w:szCs w:val="28"/>
        </w:rPr>
        <w:t xml:space="preserve"> </w:t>
      </w:r>
      <w:r w:rsidRPr="00154C42">
        <w:rPr>
          <w:sz w:val="28"/>
          <w:szCs w:val="28"/>
        </w:rPr>
        <w:t>доходу</w:t>
      </w:r>
      <w:r w:rsidRPr="00154C42">
        <w:rPr>
          <w:spacing w:val="32"/>
          <w:sz w:val="28"/>
          <w:szCs w:val="28"/>
        </w:rPr>
        <w:t xml:space="preserve"> </w:t>
      </w:r>
      <w:r w:rsidRPr="00154C42">
        <w:rPr>
          <w:sz w:val="28"/>
          <w:szCs w:val="28"/>
        </w:rPr>
        <w:t>періодів,</w:t>
      </w:r>
      <w:r w:rsidRPr="00154C42">
        <w:rPr>
          <w:spacing w:val="42"/>
          <w:sz w:val="28"/>
          <w:szCs w:val="28"/>
        </w:rPr>
        <w:t xml:space="preserve"> </w:t>
      </w:r>
      <w:r w:rsidRPr="00154C42">
        <w:rPr>
          <w:sz w:val="28"/>
          <w:szCs w:val="28"/>
        </w:rPr>
        <w:t>що</w:t>
      </w:r>
      <w:r w:rsidRPr="00154C42">
        <w:rPr>
          <w:spacing w:val="39"/>
          <w:sz w:val="28"/>
          <w:szCs w:val="28"/>
        </w:rPr>
        <w:t xml:space="preserve"> </w:t>
      </w:r>
      <w:r w:rsidRPr="00154C42">
        <w:rPr>
          <w:sz w:val="28"/>
          <w:szCs w:val="28"/>
        </w:rPr>
        <w:t>передують</w:t>
      </w:r>
      <w:r w:rsidRPr="00154C42">
        <w:rPr>
          <w:spacing w:val="-57"/>
          <w:sz w:val="28"/>
          <w:szCs w:val="28"/>
        </w:rPr>
        <w:t xml:space="preserve"> </w:t>
      </w:r>
      <w:r w:rsidRPr="00154C42">
        <w:rPr>
          <w:sz w:val="28"/>
          <w:szCs w:val="28"/>
        </w:rPr>
        <w:t>звітному,</w:t>
      </w:r>
      <w:r w:rsidRPr="00154C42">
        <w:rPr>
          <w:spacing w:val="-1"/>
          <w:sz w:val="28"/>
          <w:szCs w:val="28"/>
        </w:rPr>
        <w:t xml:space="preserve"> </w:t>
      </w:r>
      <w:r w:rsidRPr="00154C42">
        <w:rPr>
          <w:sz w:val="28"/>
          <w:szCs w:val="28"/>
        </w:rPr>
        <w:t>та виявлені</w:t>
      </w:r>
      <w:r w:rsidRPr="00154C42">
        <w:rPr>
          <w:spacing w:val="5"/>
          <w:sz w:val="28"/>
          <w:szCs w:val="28"/>
        </w:rPr>
        <w:t xml:space="preserve"> </w:t>
      </w:r>
      <w:r w:rsidRPr="00154C42">
        <w:rPr>
          <w:sz w:val="28"/>
          <w:szCs w:val="28"/>
        </w:rPr>
        <w:t>у</w:t>
      </w:r>
      <w:r w:rsidRPr="00154C42">
        <w:rPr>
          <w:spacing w:val="-4"/>
          <w:sz w:val="28"/>
          <w:szCs w:val="28"/>
        </w:rPr>
        <w:t xml:space="preserve"> </w:t>
      </w:r>
      <w:r w:rsidRPr="00154C42">
        <w:rPr>
          <w:sz w:val="28"/>
          <w:szCs w:val="28"/>
        </w:rPr>
        <w:t>звітному</w:t>
      </w:r>
      <w:r w:rsidRPr="00154C42">
        <w:rPr>
          <w:spacing w:val="-8"/>
          <w:sz w:val="28"/>
          <w:szCs w:val="28"/>
        </w:rPr>
        <w:t xml:space="preserve"> </w:t>
      </w:r>
      <w:r w:rsidRPr="00154C42">
        <w:rPr>
          <w:sz w:val="28"/>
          <w:szCs w:val="28"/>
        </w:rPr>
        <w:t>періоді склали</w:t>
      </w:r>
      <w:r w:rsidRPr="00154C42">
        <w:rPr>
          <w:spacing w:val="1"/>
          <w:sz w:val="28"/>
          <w:szCs w:val="28"/>
        </w:rPr>
        <w:t xml:space="preserve"> </w:t>
      </w:r>
      <w:r w:rsidRPr="00154C42">
        <w:rPr>
          <w:sz w:val="28"/>
          <w:szCs w:val="28"/>
        </w:rPr>
        <w:t>3700</w:t>
      </w:r>
      <w:r w:rsidRPr="00154C42">
        <w:rPr>
          <w:spacing w:val="-1"/>
          <w:sz w:val="28"/>
          <w:szCs w:val="28"/>
        </w:rPr>
        <w:t xml:space="preserve"> </w:t>
      </w:r>
      <w:r w:rsidRPr="00154C42">
        <w:rPr>
          <w:sz w:val="28"/>
          <w:szCs w:val="28"/>
        </w:rPr>
        <w:t>грн.</w:t>
      </w:r>
    </w:p>
    <w:p w:rsidR="00154C42" w:rsidRPr="00154C42" w:rsidRDefault="00154C42" w:rsidP="00793873">
      <w:pPr>
        <w:pStyle w:val="af"/>
        <w:numPr>
          <w:ilvl w:val="0"/>
          <w:numId w:val="30"/>
        </w:numPr>
        <w:tabs>
          <w:tab w:val="left" w:pos="1781"/>
        </w:tabs>
        <w:ind w:hanging="361"/>
        <w:rPr>
          <w:sz w:val="28"/>
          <w:szCs w:val="28"/>
        </w:rPr>
      </w:pPr>
      <w:r w:rsidRPr="00154C42">
        <w:rPr>
          <w:sz w:val="28"/>
          <w:szCs w:val="28"/>
        </w:rPr>
        <w:t>Сума</w:t>
      </w:r>
      <w:r w:rsidRPr="00154C42">
        <w:rPr>
          <w:spacing w:val="-3"/>
          <w:sz w:val="28"/>
          <w:szCs w:val="28"/>
        </w:rPr>
        <w:t xml:space="preserve"> </w:t>
      </w:r>
      <w:r w:rsidRPr="00154C42">
        <w:rPr>
          <w:sz w:val="28"/>
          <w:szCs w:val="28"/>
        </w:rPr>
        <w:t>штрафів,</w:t>
      </w:r>
      <w:r w:rsidRPr="00154C42">
        <w:rPr>
          <w:spacing w:val="-1"/>
          <w:sz w:val="28"/>
          <w:szCs w:val="28"/>
        </w:rPr>
        <w:t xml:space="preserve"> </w:t>
      </w:r>
      <w:r w:rsidRPr="00154C42">
        <w:rPr>
          <w:sz w:val="28"/>
          <w:szCs w:val="28"/>
        </w:rPr>
        <w:t>неустойки</w:t>
      </w:r>
      <w:r w:rsidRPr="00154C42">
        <w:rPr>
          <w:spacing w:val="-1"/>
          <w:sz w:val="28"/>
          <w:szCs w:val="28"/>
        </w:rPr>
        <w:t xml:space="preserve"> </w:t>
      </w:r>
      <w:r w:rsidRPr="00154C42">
        <w:rPr>
          <w:sz w:val="28"/>
          <w:szCs w:val="28"/>
        </w:rPr>
        <w:t>та</w:t>
      </w:r>
      <w:r w:rsidRPr="00154C42">
        <w:rPr>
          <w:spacing w:val="-1"/>
          <w:sz w:val="28"/>
          <w:szCs w:val="28"/>
        </w:rPr>
        <w:t xml:space="preserve"> </w:t>
      </w:r>
      <w:r w:rsidRPr="00154C42">
        <w:rPr>
          <w:sz w:val="28"/>
          <w:szCs w:val="28"/>
        </w:rPr>
        <w:t>пені,</w:t>
      </w:r>
      <w:r w:rsidRPr="00154C42">
        <w:rPr>
          <w:spacing w:val="-1"/>
          <w:sz w:val="28"/>
          <w:szCs w:val="28"/>
        </w:rPr>
        <w:t xml:space="preserve"> </w:t>
      </w:r>
      <w:r w:rsidRPr="00154C42">
        <w:rPr>
          <w:sz w:val="28"/>
          <w:szCs w:val="28"/>
        </w:rPr>
        <w:t>отриманих</w:t>
      </w:r>
      <w:r w:rsidRPr="00154C42">
        <w:rPr>
          <w:spacing w:val="1"/>
          <w:sz w:val="28"/>
          <w:szCs w:val="28"/>
        </w:rPr>
        <w:t xml:space="preserve"> </w:t>
      </w:r>
      <w:r w:rsidRPr="00154C42">
        <w:rPr>
          <w:sz w:val="28"/>
          <w:szCs w:val="28"/>
        </w:rPr>
        <w:t>за</w:t>
      </w:r>
      <w:r w:rsidRPr="00154C42">
        <w:rPr>
          <w:spacing w:val="-2"/>
          <w:sz w:val="28"/>
          <w:szCs w:val="28"/>
        </w:rPr>
        <w:t xml:space="preserve"> </w:t>
      </w:r>
      <w:r w:rsidRPr="00154C42">
        <w:rPr>
          <w:sz w:val="28"/>
          <w:szCs w:val="28"/>
        </w:rPr>
        <w:t>рішенням</w:t>
      </w:r>
      <w:r w:rsidRPr="00154C42">
        <w:rPr>
          <w:spacing w:val="-3"/>
          <w:sz w:val="28"/>
          <w:szCs w:val="28"/>
        </w:rPr>
        <w:t xml:space="preserve"> </w:t>
      </w:r>
      <w:r w:rsidRPr="00154C42">
        <w:rPr>
          <w:sz w:val="28"/>
          <w:szCs w:val="28"/>
        </w:rPr>
        <w:t>суду</w:t>
      </w:r>
      <w:r w:rsidRPr="00154C42">
        <w:rPr>
          <w:spacing w:val="-2"/>
          <w:sz w:val="28"/>
          <w:szCs w:val="28"/>
        </w:rPr>
        <w:t xml:space="preserve"> </w:t>
      </w:r>
      <w:r w:rsidRPr="00154C42">
        <w:rPr>
          <w:sz w:val="28"/>
          <w:szCs w:val="28"/>
        </w:rPr>
        <w:t>–</w:t>
      </w:r>
      <w:r w:rsidRPr="00154C42">
        <w:rPr>
          <w:spacing w:val="-1"/>
          <w:sz w:val="28"/>
          <w:szCs w:val="28"/>
        </w:rPr>
        <w:t xml:space="preserve"> </w:t>
      </w:r>
      <w:r w:rsidRPr="00154C42">
        <w:rPr>
          <w:sz w:val="28"/>
          <w:szCs w:val="28"/>
        </w:rPr>
        <w:t>2350</w:t>
      </w:r>
      <w:r w:rsidRPr="00154C42">
        <w:rPr>
          <w:spacing w:val="1"/>
          <w:sz w:val="28"/>
          <w:szCs w:val="28"/>
        </w:rPr>
        <w:t xml:space="preserve"> </w:t>
      </w:r>
      <w:r w:rsidRPr="00154C42">
        <w:rPr>
          <w:sz w:val="28"/>
          <w:szCs w:val="28"/>
        </w:rPr>
        <w:t>грн.</w:t>
      </w:r>
    </w:p>
    <w:p w:rsidR="00154C42" w:rsidRPr="00154C42" w:rsidRDefault="00154C42" w:rsidP="00793873">
      <w:pPr>
        <w:pStyle w:val="af"/>
        <w:numPr>
          <w:ilvl w:val="0"/>
          <w:numId w:val="30"/>
        </w:numPr>
        <w:tabs>
          <w:tab w:val="left" w:pos="1781"/>
        </w:tabs>
        <w:ind w:hanging="361"/>
        <w:rPr>
          <w:sz w:val="28"/>
          <w:szCs w:val="28"/>
        </w:rPr>
      </w:pPr>
      <w:r w:rsidRPr="00154C42">
        <w:rPr>
          <w:sz w:val="28"/>
          <w:szCs w:val="28"/>
        </w:rPr>
        <w:t>Сума</w:t>
      </w:r>
      <w:r w:rsidRPr="00154C42">
        <w:rPr>
          <w:spacing w:val="-1"/>
          <w:sz w:val="28"/>
          <w:szCs w:val="28"/>
        </w:rPr>
        <w:t xml:space="preserve"> </w:t>
      </w:r>
      <w:r w:rsidRPr="00154C42">
        <w:rPr>
          <w:sz w:val="28"/>
          <w:szCs w:val="28"/>
        </w:rPr>
        <w:t>витрат</w:t>
      </w:r>
      <w:r w:rsidRPr="00154C42">
        <w:rPr>
          <w:spacing w:val="1"/>
          <w:sz w:val="28"/>
          <w:szCs w:val="28"/>
        </w:rPr>
        <w:t xml:space="preserve"> </w:t>
      </w:r>
      <w:r w:rsidRPr="00154C42">
        <w:rPr>
          <w:sz w:val="28"/>
          <w:szCs w:val="28"/>
        </w:rPr>
        <w:t>у</w:t>
      </w:r>
      <w:r w:rsidRPr="00154C42">
        <w:rPr>
          <w:spacing w:val="-6"/>
          <w:sz w:val="28"/>
          <w:szCs w:val="28"/>
        </w:rPr>
        <w:t xml:space="preserve"> </w:t>
      </w:r>
      <w:r w:rsidRPr="00154C42">
        <w:rPr>
          <w:sz w:val="28"/>
          <w:szCs w:val="28"/>
        </w:rPr>
        <w:t>зв’язку</w:t>
      </w:r>
      <w:r w:rsidRPr="00154C42">
        <w:rPr>
          <w:spacing w:val="-7"/>
          <w:sz w:val="28"/>
          <w:szCs w:val="28"/>
        </w:rPr>
        <w:t xml:space="preserve"> </w:t>
      </w:r>
      <w:r w:rsidRPr="00154C42">
        <w:rPr>
          <w:sz w:val="28"/>
          <w:szCs w:val="28"/>
        </w:rPr>
        <w:t>з</w:t>
      </w:r>
      <w:r w:rsidRPr="00154C42">
        <w:rPr>
          <w:spacing w:val="2"/>
          <w:sz w:val="28"/>
          <w:szCs w:val="28"/>
        </w:rPr>
        <w:t xml:space="preserve"> </w:t>
      </w:r>
      <w:r w:rsidRPr="00154C42">
        <w:rPr>
          <w:sz w:val="28"/>
          <w:szCs w:val="28"/>
        </w:rPr>
        <w:t>підготовкою</w:t>
      </w:r>
      <w:r w:rsidRPr="00154C42">
        <w:rPr>
          <w:spacing w:val="-1"/>
          <w:sz w:val="28"/>
          <w:szCs w:val="28"/>
        </w:rPr>
        <w:t xml:space="preserve"> </w:t>
      </w:r>
      <w:r w:rsidRPr="00154C42">
        <w:rPr>
          <w:sz w:val="28"/>
          <w:szCs w:val="28"/>
        </w:rPr>
        <w:t>і</w:t>
      </w:r>
      <w:r w:rsidRPr="00154C42">
        <w:rPr>
          <w:spacing w:val="-1"/>
          <w:sz w:val="28"/>
          <w:szCs w:val="28"/>
        </w:rPr>
        <w:t xml:space="preserve"> </w:t>
      </w:r>
      <w:r w:rsidRPr="00154C42">
        <w:rPr>
          <w:sz w:val="28"/>
          <w:szCs w:val="28"/>
        </w:rPr>
        <w:t>веденням</w:t>
      </w:r>
      <w:r w:rsidRPr="00154C42">
        <w:rPr>
          <w:spacing w:val="-3"/>
          <w:sz w:val="28"/>
          <w:szCs w:val="28"/>
        </w:rPr>
        <w:t xml:space="preserve"> </w:t>
      </w:r>
      <w:r w:rsidRPr="00154C42">
        <w:rPr>
          <w:sz w:val="28"/>
          <w:szCs w:val="28"/>
        </w:rPr>
        <w:t>виробництва</w:t>
      </w:r>
      <w:r w:rsidRPr="00154C42">
        <w:rPr>
          <w:spacing w:val="3"/>
          <w:sz w:val="28"/>
          <w:szCs w:val="28"/>
        </w:rPr>
        <w:t xml:space="preserve"> </w:t>
      </w:r>
      <w:r w:rsidRPr="00154C42">
        <w:rPr>
          <w:sz w:val="28"/>
          <w:szCs w:val="28"/>
        </w:rPr>
        <w:t>–</w:t>
      </w:r>
      <w:r w:rsidRPr="00154C42">
        <w:rPr>
          <w:spacing w:val="-1"/>
          <w:sz w:val="28"/>
          <w:szCs w:val="28"/>
        </w:rPr>
        <w:t xml:space="preserve"> </w:t>
      </w:r>
      <w:r w:rsidRPr="00154C42">
        <w:rPr>
          <w:sz w:val="28"/>
          <w:szCs w:val="28"/>
        </w:rPr>
        <w:t>23900</w:t>
      </w:r>
      <w:r w:rsidRPr="00154C42">
        <w:rPr>
          <w:spacing w:val="-2"/>
          <w:sz w:val="28"/>
          <w:szCs w:val="28"/>
        </w:rPr>
        <w:t xml:space="preserve"> </w:t>
      </w:r>
      <w:r w:rsidRPr="00154C42">
        <w:rPr>
          <w:sz w:val="28"/>
          <w:szCs w:val="28"/>
        </w:rPr>
        <w:t>грн.</w:t>
      </w:r>
    </w:p>
    <w:p w:rsidR="00154C42" w:rsidRPr="00154C42" w:rsidRDefault="00154C42" w:rsidP="00793873">
      <w:pPr>
        <w:pStyle w:val="af"/>
        <w:numPr>
          <w:ilvl w:val="0"/>
          <w:numId w:val="30"/>
        </w:numPr>
        <w:tabs>
          <w:tab w:val="left" w:pos="1781"/>
        </w:tabs>
        <w:ind w:hanging="361"/>
        <w:rPr>
          <w:sz w:val="28"/>
          <w:szCs w:val="28"/>
        </w:rPr>
      </w:pPr>
      <w:r w:rsidRPr="00154C42">
        <w:rPr>
          <w:sz w:val="28"/>
          <w:szCs w:val="28"/>
        </w:rPr>
        <w:t>Витрати</w:t>
      </w:r>
      <w:r w:rsidRPr="00154C42">
        <w:rPr>
          <w:spacing w:val="-2"/>
          <w:sz w:val="28"/>
          <w:szCs w:val="28"/>
        </w:rPr>
        <w:t xml:space="preserve"> </w:t>
      </w:r>
      <w:r w:rsidRPr="00154C42">
        <w:rPr>
          <w:sz w:val="28"/>
          <w:szCs w:val="28"/>
        </w:rPr>
        <w:t>на</w:t>
      </w:r>
      <w:r w:rsidRPr="00154C42">
        <w:rPr>
          <w:spacing w:val="-4"/>
          <w:sz w:val="28"/>
          <w:szCs w:val="28"/>
        </w:rPr>
        <w:t xml:space="preserve"> </w:t>
      </w:r>
      <w:r w:rsidRPr="00154C42">
        <w:rPr>
          <w:sz w:val="28"/>
          <w:szCs w:val="28"/>
        </w:rPr>
        <w:t>відрядження,</w:t>
      </w:r>
      <w:r w:rsidRPr="00154C42">
        <w:rPr>
          <w:spacing w:val="-3"/>
          <w:sz w:val="28"/>
          <w:szCs w:val="28"/>
        </w:rPr>
        <w:t xml:space="preserve"> </w:t>
      </w:r>
      <w:r w:rsidRPr="00154C42">
        <w:rPr>
          <w:sz w:val="28"/>
          <w:szCs w:val="28"/>
        </w:rPr>
        <w:t>документально</w:t>
      </w:r>
      <w:r w:rsidRPr="00154C42">
        <w:rPr>
          <w:spacing w:val="-3"/>
          <w:sz w:val="28"/>
          <w:szCs w:val="28"/>
        </w:rPr>
        <w:t xml:space="preserve"> </w:t>
      </w:r>
      <w:r w:rsidRPr="00154C42">
        <w:rPr>
          <w:sz w:val="28"/>
          <w:szCs w:val="28"/>
        </w:rPr>
        <w:t>підтверджені</w:t>
      </w:r>
      <w:r w:rsidRPr="00154C42">
        <w:rPr>
          <w:spacing w:val="2"/>
          <w:sz w:val="28"/>
          <w:szCs w:val="28"/>
        </w:rPr>
        <w:t xml:space="preserve"> </w:t>
      </w:r>
      <w:r w:rsidRPr="00154C42">
        <w:rPr>
          <w:sz w:val="28"/>
          <w:szCs w:val="28"/>
        </w:rPr>
        <w:t>–</w:t>
      </w:r>
      <w:r w:rsidRPr="00154C42">
        <w:rPr>
          <w:spacing w:val="-2"/>
          <w:sz w:val="28"/>
          <w:szCs w:val="28"/>
        </w:rPr>
        <w:t xml:space="preserve"> </w:t>
      </w:r>
      <w:r w:rsidRPr="00154C42">
        <w:rPr>
          <w:sz w:val="28"/>
          <w:szCs w:val="28"/>
        </w:rPr>
        <w:t>900</w:t>
      </w:r>
      <w:r w:rsidRPr="00154C42">
        <w:rPr>
          <w:spacing w:val="-3"/>
          <w:sz w:val="28"/>
          <w:szCs w:val="28"/>
        </w:rPr>
        <w:t xml:space="preserve"> </w:t>
      </w:r>
      <w:r w:rsidRPr="00154C42">
        <w:rPr>
          <w:sz w:val="28"/>
          <w:szCs w:val="28"/>
        </w:rPr>
        <w:t>грн.</w:t>
      </w:r>
    </w:p>
    <w:p w:rsidR="00154C42" w:rsidRPr="00154C42" w:rsidRDefault="00154C42" w:rsidP="00793873">
      <w:pPr>
        <w:pStyle w:val="af"/>
        <w:numPr>
          <w:ilvl w:val="0"/>
          <w:numId w:val="30"/>
        </w:numPr>
        <w:tabs>
          <w:tab w:val="left" w:pos="1781"/>
        </w:tabs>
        <w:ind w:hanging="361"/>
        <w:rPr>
          <w:sz w:val="28"/>
          <w:szCs w:val="28"/>
        </w:rPr>
      </w:pPr>
      <w:r w:rsidRPr="00154C42">
        <w:rPr>
          <w:sz w:val="28"/>
          <w:szCs w:val="28"/>
        </w:rPr>
        <w:t>Сплата</w:t>
      </w:r>
      <w:r w:rsidRPr="00154C42">
        <w:rPr>
          <w:spacing w:val="-1"/>
          <w:sz w:val="28"/>
          <w:szCs w:val="28"/>
        </w:rPr>
        <w:t xml:space="preserve"> </w:t>
      </w:r>
      <w:r w:rsidRPr="00154C42">
        <w:rPr>
          <w:sz w:val="28"/>
          <w:szCs w:val="28"/>
        </w:rPr>
        <w:t>штрафу</w:t>
      </w:r>
      <w:r w:rsidRPr="00154C42">
        <w:rPr>
          <w:spacing w:val="-5"/>
          <w:sz w:val="28"/>
          <w:szCs w:val="28"/>
        </w:rPr>
        <w:t xml:space="preserve"> </w:t>
      </w:r>
      <w:r w:rsidRPr="00154C42">
        <w:rPr>
          <w:sz w:val="28"/>
          <w:szCs w:val="28"/>
        </w:rPr>
        <w:t>контрагенту</w:t>
      </w:r>
      <w:r w:rsidRPr="00154C42">
        <w:rPr>
          <w:spacing w:val="-3"/>
          <w:sz w:val="28"/>
          <w:szCs w:val="28"/>
        </w:rPr>
        <w:t xml:space="preserve"> </w:t>
      </w:r>
      <w:r w:rsidRPr="00154C42">
        <w:rPr>
          <w:sz w:val="28"/>
          <w:szCs w:val="28"/>
        </w:rPr>
        <w:t>– 1000 грн.</w:t>
      </w:r>
    </w:p>
    <w:p w:rsidR="00154C42" w:rsidRPr="00154C42" w:rsidRDefault="00154C42" w:rsidP="00793873">
      <w:pPr>
        <w:pStyle w:val="af"/>
        <w:numPr>
          <w:ilvl w:val="0"/>
          <w:numId w:val="30"/>
        </w:numPr>
        <w:tabs>
          <w:tab w:val="left" w:pos="1781"/>
        </w:tabs>
        <w:ind w:hanging="361"/>
        <w:rPr>
          <w:sz w:val="28"/>
          <w:szCs w:val="28"/>
        </w:rPr>
      </w:pPr>
      <w:r w:rsidRPr="00154C42">
        <w:rPr>
          <w:sz w:val="28"/>
          <w:szCs w:val="28"/>
        </w:rPr>
        <w:t>Амортизаційні</w:t>
      </w:r>
      <w:r w:rsidRPr="00154C42">
        <w:rPr>
          <w:spacing w:val="-5"/>
          <w:sz w:val="28"/>
          <w:szCs w:val="28"/>
        </w:rPr>
        <w:t xml:space="preserve"> </w:t>
      </w:r>
      <w:r w:rsidRPr="00154C42">
        <w:rPr>
          <w:sz w:val="28"/>
          <w:szCs w:val="28"/>
        </w:rPr>
        <w:t>відрахування</w:t>
      </w:r>
      <w:r w:rsidRPr="00154C42">
        <w:rPr>
          <w:spacing w:val="-1"/>
          <w:sz w:val="28"/>
          <w:szCs w:val="28"/>
        </w:rPr>
        <w:t xml:space="preserve"> </w:t>
      </w:r>
      <w:r w:rsidRPr="00154C42">
        <w:rPr>
          <w:sz w:val="28"/>
          <w:szCs w:val="28"/>
        </w:rPr>
        <w:t>–</w:t>
      </w:r>
      <w:r w:rsidRPr="00154C42">
        <w:rPr>
          <w:spacing w:val="-4"/>
          <w:sz w:val="28"/>
          <w:szCs w:val="28"/>
        </w:rPr>
        <w:t xml:space="preserve"> </w:t>
      </w:r>
      <w:r w:rsidRPr="00154C42">
        <w:rPr>
          <w:sz w:val="28"/>
          <w:szCs w:val="28"/>
        </w:rPr>
        <w:t>1500</w:t>
      </w:r>
      <w:r w:rsidRPr="00154C42">
        <w:rPr>
          <w:spacing w:val="-4"/>
          <w:sz w:val="28"/>
          <w:szCs w:val="28"/>
        </w:rPr>
        <w:t xml:space="preserve"> </w:t>
      </w:r>
      <w:r w:rsidRPr="00154C42">
        <w:rPr>
          <w:sz w:val="28"/>
          <w:szCs w:val="28"/>
        </w:rPr>
        <w:t>грн.</w:t>
      </w:r>
    </w:p>
    <w:p w:rsidR="00154C42" w:rsidRPr="00154C42" w:rsidRDefault="00154C42" w:rsidP="00154C42">
      <w:pPr>
        <w:pStyle w:val="ad"/>
        <w:spacing w:before="3"/>
        <w:ind w:left="0"/>
        <w:rPr>
          <w:sz w:val="28"/>
          <w:szCs w:val="28"/>
        </w:rPr>
      </w:pPr>
    </w:p>
    <w:p w:rsidR="00154C42" w:rsidRPr="00154C42" w:rsidRDefault="00154C42" w:rsidP="00154C42">
      <w:pPr>
        <w:pStyle w:val="Heading1"/>
        <w:jc w:val="left"/>
        <w:rPr>
          <w:sz w:val="28"/>
          <w:szCs w:val="28"/>
        </w:rPr>
      </w:pPr>
      <w:r w:rsidRPr="00154C42">
        <w:rPr>
          <w:sz w:val="28"/>
          <w:szCs w:val="28"/>
        </w:rPr>
        <w:t>Задача №</w:t>
      </w:r>
      <w:r w:rsidRPr="00154C42">
        <w:rPr>
          <w:spacing w:val="-1"/>
          <w:sz w:val="28"/>
          <w:szCs w:val="28"/>
        </w:rPr>
        <w:t xml:space="preserve"> </w:t>
      </w:r>
      <w:r w:rsidRPr="00154C42">
        <w:rPr>
          <w:sz w:val="28"/>
          <w:szCs w:val="28"/>
        </w:rPr>
        <w:t>3</w:t>
      </w:r>
    </w:p>
    <w:p w:rsidR="00154C42" w:rsidRPr="00154C42" w:rsidRDefault="00154C42" w:rsidP="00154C42">
      <w:pPr>
        <w:pStyle w:val="ad"/>
        <w:ind w:left="700" w:right="710" w:firstLine="720"/>
        <w:rPr>
          <w:sz w:val="28"/>
          <w:szCs w:val="28"/>
        </w:rPr>
      </w:pPr>
      <w:r w:rsidRPr="00154C42">
        <w:rPr>
          <w:sz w:val="28"/>
          <w:szCs w:val="28"/>
        </w:rPr>
        <w:t>Визначити величину податку на прибуток, що підлягає сплаті підприємством у бюджет,</w:t>
      </w:r>
      <w:r w:rsidRPr="00154C42">
        <w:rPr>
          <w:spacing w:val="-57"/>
          <w:sz w:val="28"/>
          <w:szCs w:val="28"/>
        </w:rPr>
        <w:t xml:space="preserve"> </w:t>
      </w:r>
      <w:r w:rsidRPr="00154C42">
        <w:rPr>
          <w:sz w:val="28"/>
          <w:szCs w:val="28"/>
        </w:rPr>
        <w:t>якщо</w:t>
      </w:r>
      <w:r w:rsidRPr="00154C42">
        <w:rPr>
          <w:spacing w:val="-1"/>
          <w:sz w:val="28"/>
          <w:szCs w:val="28"/>
        </w:rPr>
        <w:t xml:space="preserve"> </w:t>
      </w:r>
      <w:r w:rsidRPr="00154C42">
        <w:rPr>
          <w:sz w:val="28"/>
          <w:szCs w:val="28"/>
        </w:rPr>
        <w:t>відомо,</w:t>
      </w:r>
      <w:r w:rsidRPr="00154C42">
        <w:rPr>
          <w:spacing w:val="-1"/>
          <w:sz w:val="28"/>
          <w:szCs w:val="28"/>
        </w:rPr>
        <w:t xml:space="preserve"> </w:t>
      </w:r>
      <w:r w:rsidRPr="00154C42">
        <w:rPr>
          <w:sz w:val="28"/>
          <w:szCs w:val="28"/>
        </w:rPr>
        <w:t>що</w:t>
      </w:r>
      <w:r w:rsidRPr="00154C42">
        <w:rPr>
          <w:spacing w:val="1"/>
          <w:sz w:val="28"/>
          <w:szCs w:val="28"/>
        </w:rPr>
        <w:t xml:space="preserve"> </w:t>
      </w:r>
      <w:r w:rsidRPr="00154C42">
        <w:rPr>
          <w:sz w:val="28"/>
          <w:szCs w:val="28"/>
        </w:rPr>
        <w:t>у</w:t>
      </w:r>
      <w:r w:rsidRPr="00154C42">
        <w:rPr>
          <w:spacing w:val="-3"/>
          <w:sz w:val="28"/>
          <w:szCs w:val="28"/>
        </w:rPr>
        <w:t xml:space="preserve"> </w:t>
      </w:r>
      <w:r w:rsidRPr="00154C42">
        <w:rPr>
          <w:sz w:val="28"/>
          <w:szCs w:val="28"/>
        </w:rPr>
        <w:t>ІІ</w:t>
      </w:r>
      <w:r w:rsidRPr="00154C42">
        <w:rPr>
          <w:spacing w:val="-4"/>
          <w:sz w:val="28"/>
          <w:szCs w:val="28"/>
        </w:rPr>
        <w:t xml:space="preserve"> </w:t>
      </w:r>
      <w:r w:rsidRPr="00154C42">
        <w:rPr>
          <w:sz w:val="28"/>
          <w:szCs w:val="28"/>
        </w:rPr>
        <w:t>кварталі:</w:t>
      </w:r>
    </w:p>
    <w:p w:rsidR="00154C42" w:rsidRPr="00154C42" w:rsidRDefault="00154C42" w:rsidP="00793873">
      <w:pPr>
        <w:pStyle w:val="af"/>
        <w:numPr>
          <w:ilvl w:val="0"/>
          <w:numId w:val="29"/>
        </w:numPr>
        <w:tabs>
          <w:tab w:val="left" w:pos="1781"/>
        </w:tabs>
        <w:ind w:hanging="361"/>
        <w:rPr>
          <w:sz w:val="28"/>
          <w:szCs w:val="28"/>
        </w:rPr>
      </w:pPr>
      <w:r w:rsidRPr="00154C42">
        <w:rPr>
          <w:sz w:val="28"/>
          <w:szCs w:val="28"/>
        </w:rPr>
        <w:t>Доходи</w:t>
      </w:r>
      <w:r w:rsidRPr="00154C42">
        <w:rPr>
          <w:spacing w:val="-2"/>
          <w:sz w:val="28"/>
          <w:szCs w:val="28"/>
        </w:rPr>
        <w:t xml:space="preserve"> </w:t>
      </w:r>
      <w:r w:rsidRPr="00154C42">
        <w:rPr>
          <w:sz w:val="28"/>
          <w:szCs w:val="28"/>
        </w:rPr>
        <w:t>від</w:t>
      </w:r>
      <w:r w:rsidRPr="00154C42">
        <w:rPr>
          <w:spacing w:val="-3"/>
          <w:sz w:val="28"/>
          <w:szCs w:val="28"/>
        </w:rPr>
        <w:t xml:space="preserve"> </w:t>
      </w:r>
      <w:r w:rsidRPr="00154C42">
        <w:rPr>
          <w:sz w:val="28"/>
          <w:szCs w:val="28"/>
        </w:rPr>
        <w:t>реалізації</w:t>
      </w:r>
      <w:r w:rsidRPr="00154C42">
        <w:rPr>
          <w:spacing w:val="-2"/>
          <w:sz w:val="28"/>
          <w:szCs w:val="28"/>
        </w:rPr>
        <w:t xml:space="preserve"> </w:t>
      </w:r>
      <w:r w:rsidRPr="00154C42">
        <w:rPr>
          <w:sz w:val="28"/>
          <w:szCs w:val="28"/>
        </w:rPr>
        <w:t>товарів,</w:t>
      </w:r>
      <w:r w:rsidRPr="00154C42">
        <w:rPr>
          <w:spacing w:val="-2"/>
          <w:sz w:val="28"/>
          <w:szCs w:val="28"/>
        </w:rPr>
        <w:t xml:space="preserve"> </w:t>
      </w:r>
      <w:r w:rsidRPr="00154C42">
        <w:rPr>
          <w:sz w:val="28"/>
          <w:szCs w:val="28"/>
        </w:rPr>
        <w:t>послуг,</w:t>
      </w:r>
      <w:r w:rsidRPr="00154C42">
        <w:rPr>
          <w:spacing w:val="-3"/>
          <w:sz w:val="28"/>
          <w:szCs w:val="28"/>
        </w:rPr>
        <w:t xml:space="preserve"> </w:t>
      </w:r>
      <w:r w:rsidRPr="00154C42">
        <w:rPr>
          <w:sz w:val="28"/>
          <w:szCs w:val="28"/>
        </w:rPr>
        <w:t>робіт</w:t>
      </w:r>
      <w:r w:rsidRPr="00154C42">
        <w:rPr>
          <w:spacing w:val="-2"/>
          <w:sz w:val="28"/>
          <w:szCs w:val="28"/>
        </w:rPr>
        <w:t xml:space="preserve"> </w:t>
      </w:r>
      <w:r w:rsidRPr="00154C42">
        <w:rPr>
          <w:sz w:val="28"/>
          <w:szCs w:val="28"/>
        </w:rPr>
        <w:t>(без</w:t>
      </w:r>
      <w:r w:rsidRPr="00154C42">
        <w:rPr>
          <w:spacing w:val="3"/>
          <w:sz w:val="28"/>
          <w:szCs w:val="28"/>
        </w:rPr>
        <w:t xml:space="preserve"> </w:t>
      </w:r>
      <w:r w:rsidRPr="00154C42">
        <w:rPr>
          <w:sz w:val="28"/>
          <w:szCs w:val="28"/>
        </w:rPr>
        <w:t>ПДВ)</w:t>
      </w:r>
      <w:r w:rsidRPr="00154C42">
        <w:rPr>
          <w:spacing w:val="-1"/>
          <w:sz w:val="28"/>
          <w:szCs w:val="28"/>
        </w:rPr>
        <w:t xml:space="preserve"> </w:t>
      </w:r>
      <w:r w:rsidRPr="00154C42">
        <w:rPr>
          <w:sz w:val="28"/>
          <w:szCs w:val="28"/>
        </w:rPr>
        <w:t>становлять</w:t>
      </w:r>
      <w:r w:rsidRPr="00154C42">
        <w:rPr>
          <w:spacing w:val="-1"/>
          <w:sz w:val="28"/>
          <w:szCs w:val="28"/>
        </w:rPr>
        <w:t xml:space="preserve"> </w:t>
      </w:r>
      <w:r w:rsidRPr="00154C42">
        <w:rPr>
          <w:sz w:val="28"/>
          <w:szCs w:val="28"/>
        </w:rPr>
        <w:t>30000</w:t>
      </w:r>
      <w:r w:rsidRPr="00154C42">
        <w:rPr>
          <w:spacing w:val="-2"/>
          <w:sz w:val="28"/>
          <w:szCs w:val="28"/>
        </w:rPr>
        <w:t xml:space="preserve"> </w:t>
      </w:r>
      <w:r w:rsidRPr="00154C42">
        <w:rPr>
          <w:sz w:val="28"/>
          <w:szCs w:val="28"/>
        </w:rPr>
        <w:t>грн.</w:t>
      </w:r>
    </w:p>
    <w:p w:rsidR="00154C42" w:rsidRPr="00154C42" w:rsidRDefault="00154C42" w:rsidP="00793873">
      <w:pPr>
        <w:pStyle w:val="af"/>
        <w:numPr>
          <w:ilvl w:val="0"/>
          <w:numId w:val="29"/>
        </w:numPr>
        <w:tabs>
          <w:tab w:val="left" w:pos="1781"/>
        </w:tabs>
        <w:ind w:hanging="361"/>
        <w:rPr>
          <w:sz w:val="28"/>
          <w:szCs w:val="28"/>
        </w:rPr>
      </w:pPr>
      <w:r w:rsidRPr="00154C42">
        <w:rPr>
          <w:sz w:val="28"/>
          <w:szCs w:val="28"/>
        </w:rPr>
        <w:t>Прибуток</w:t>
      </w:r>
      <w:r w:rsidRPr="00154C42">
        <w:rPr>
          <w:spacing w:val="-1"/>
          <w:sz w:val="28"/>
          <w:szCs w:val="28"/>
        </w:rPr>
        <w:t xml:space="preserve"> </w:t>
      </w:r>
      <w:r w:rsidRPr="00154C42">
        <w:rPr>
          <w:sz w:val="28"/>
          <w:szCs w:val="28"/>
        </w:rPr>
        <w:t>від</w:t>
      </w:r>
      <w:r w:rsidRPr="00154C42">
        <w:rPr>
          <w:spacing w:val="-2"/>
          <w:sz w:val="28"/>
          <w:szCs w:val="28"/>
        </w:rPr>
        <w:t xml:space="preserve"> </w:t>
      </w:r>
      <w:r w:rsidRPr="00154C42">
        <w:rPr>
          <w:sz w:val="28"/>
          <w:szCs w:val="28"/>
        </w:rPr>
        <w:t>продажу</w:t>
      </w:r>
      <w:r w:rsidRPr="00154C42">
        <w:rPr>
          <w:spacing w:val="-5"/>
          <w:sz w:val="28"/>
          <w:szCs w:val="28"/>
        </w:rPr>
        <w:t xml:space="preserve"> </w:t>
      </w:r>
      <w:r w:rsidRPr="00154C42">
        <w:rPr>
          <w:sz w:val="28"/>
          <w:szCs w:val="28"/>
        </w:rPr>
        <w:t>валюти</w:t>
      </w:r>
      <w:r w:rsidRPr="00154C42">
        <w:rPr>
          <w:spacing w:val="2"/>
          <w:sz w:val="28"/>
          <w:szCs w:val="28"/>
        </w:rPr>
        <w:t xml:space="preserve"> </w:t>
      </w:r>
      <w:r w:rsidRPr="00154C42">
        <w:rPr>
          <w:sz w:val="28"/>
          <w:szCs w:val="28"/>
        </w:rPr>
        <w:t>–</w:t>
      </w:r>
      <w:r w:rsidRPr="00154C42">
        <w:rPr>
          <w:spacing w:val="-1"/>
          <w:sz w:val="28"/>
          <w:szCs w:val="28"/>
        </w:rPr>
        <w:t xml:space="preserve"> </w:t>
      </w:r>
      <w:r w:rsidRPr="00154C42">
        <w:rPr>
          <w:sz w:val="28"/>
          <w:szCs w:val="28"/>
        </w:rPr>
        <w:t>1000</w:t>
      </w:r>
      <w:r w:rsidRPr="00154C42">
        <w:rPr>
          <w:spacing w:val="-1"/>
          <w:sz w:val="28"/>
          <w:szCs w:val="28"/>
        </w:rPr>
        <w:t xml:space="preserve"> </w:t>
      </w:r>
      <w:r w:rsidRPr="00154C42">
        <w:rPr>
          <w:sz w:val="28"/>
          <w:szCs w:val="28"/>
        </w:rPr>
        <w:t>грн.</w:t>
      </w:r>
    </w:p>
    <w:p w:rsidR="00154C42" w:rsidRPr="00154C42" w:rsidRDefault="00154C42" w:rsidP="00793873">
      <w:pPr>
        <w:pStyle w:val="af"/>
        <w:numPr>
          <w:ilvl w:val="0"/>
          <w:numId w:val="29"/>
        </w:numPr>
        <w:tabs>
          <w:tab w:val="left" w:pos="1781"/>
        </w:tabs>
        <w:ind w:hanging="361"/>
        <w:rPr>
          <w:sz w:val="28"/>
          <w:szCs w:val="28"/>
        </w:rPr>
      </w:pPr>
      <w:r w:rsidRPr="00154C42">
        <w:rPr>
          <w:sz w:val="28"/>
          <w:szCs w:val="28"/>
        </w:rPr>
        <w:t>Сума</w:t>
      </w:r>
      <w:r w:rsidRPr="00154C42">
        <w:rPr>
          <w:spacing w:val="-3"/>
          <w:sz w:val="28"/>
          <w:szCs w:val="28"/>
        </w:rPr>
        <w:t xml:space="preserve"> </w:t>
      </w:r>
      <w:r w:rsidRPr="00154C42">
        <w:rPr>
          <w:sz w:val="28"/>
          <w:szCs w:val="28"/>
        </w:rPr>
        <w:t>штрафів,</w:t>
      </w:r>
      <w:r w:rsidRPr="00154C42">
        <w:rPr>
          <w:spacing w:val="-1"/>
          <w:sz w:val="28"/>
          <w:szCs w:val="28"/>
        </w:rPr>
        <w:t xml:space="preserve"> </w:t>
      </w:r>
      <w:r w:rsidRPr="00154C42">
        <w:rPr>
          <w:sz w:val="28"/>
          <w:szCs w:val="28"/>
        </w:rPr>
        <w:t>неустойки</w:t>
      </w:r>
      <w:r w:rsidRPr="00154C42">
        <w:rPr>
          <w:spacing w:val="-1"/>
          <w:sz w:val="28"/>
          <w:szCs w:val="28"/>
        </w:rPr>
        <w:t xml:space="preserve"> </w:t>
      </w:r>
      <w:r w:rsidRPr="00154C42">
        <w:rPr>
          <w:sz w:val="28"/>
          <w:szCs w:val="28"/>
        </w:rPr>
        <w:t>та</w:t>
      </w:r>
      <w:r w:rsidRPr="00154C42">
        <w:rPr>
          <w:spacing w:val="-1"/>
          <w:sz w:val="28"/>
          <w:szCs w:val="28"/>
        </w:rPr>
        <w:t xml:space="preserve"> </w:t>
      </w:r>
      <w:r w:rsidRPr="00154C42">
        <w:rPr>
          <w:sz w:val="28"/>
          <w:szCs w:val="28"/>
        </w:rPr>
        <w:t>пені,</w:t>
      </w:r>
      <w:r w:rsidRPr="00154C42">
        <w:rPr>
          <w:spacing w:val="-1"/>
          <w:sz w:val="28"/>
          <w:szCs w:val="28"/>
        </w:rPr>
        <w:t xml:space="preserve"> </w:t>
      </w:r>
      <w:r w:rsidRPr="00154C42">
        <w:rPr>
          <w:sz w:val="28"/>
          <w:szCs w:val="28"/>
        </w:rPr>
        <w:t>отриманих</w:t>
      </w:r>
      <w:r w:rsidRPr="00154C42">
        <w:rPr>
          <w:spacing w:val="1"/>
          <w:sz w:val="28"/>
          <w:szCs w:val="28"/>
        </w:rPr>
        <w:t xml:space="preserve"> </w:t>
      </w:r>
      <w:r w:rsidRPr="00154C42">
        <w:rPr>
          <w:sz w:val="28"/>
          <w:szCs w:val="28"/>
        </w:rPr>
        <w:t>за</w:t>
      </w:r>
      <w:r w:rsidRPr="00154C42">
        <w:rPr>
          <w:spacing w:val="-2"/>
          <w:sz w:val="28"/>
          <w:szCs w:val="28"/>
        </w:rPr>
        <w:t xml:space="preserve"> </w:t>
      </w:r>
      <w:r w:rsidRPr="00154C42">
        <w:rPr>
          <w:sz w:val="28"/>
          <w:szCs w:val="28"/>
        </w:rPr>
        <w:t>рішенням</w:t>
      </w:r>
      <w:r w:rsidRPr="00154C42">
        <w:rPr>
          <w:spacing w:val="-3"/>
          <w:sz w:val="28"/>
          <w:szCs w:val="28"/>
        </w:rPr>
        <w:t xml:space="preserve"> </w:t>
      </w:r>
      <w:r w:rsidRPr="00154C42">
        <w:rPr>
          <w:sz w:val="28"/>
          <w:szCs w:val="28"/>
        </w:rPr>
        <w:t>суду</w:t>
      </w:r>
      <w:r w:rsidRPr="00154C42">
        <w:rPr>
          <w:spacing w:val="-2"/>
          <w:sz w:val="28"/>
          <w:szCs w:val="28"/>
        </w:rPr>
        <w:t xml:space="preserve"> </w:t>
      </w:r>
      <w:r w:rsidRPr="00154C42">
        <w:rPr>
          <w:sz w:val="28"/>
          <w:szCs w:val="28"/>
        </w:rPr>
        <w:t>–</w:t>
      </w:r>
      <w:r w:rsidRPr="00154C42">
        <w:rPr>
          <w:spacing w:val="-1"/>
          <w:sz w:val="28"/>
          <w:szCs w:val="28"/>
        </w:rPr>
        <w:t xml:space="preserve"> </w:t>
      </w:r>
      <w:r w:rsidRPr="00154C42">
        <w:rPr>
          <w:sz w:val="28"/>
          <w:szCs w:val="28"/>
        </w:rPr>
        <w:t>1500</w:t>
      </w:r>
      <w:r w:rsidRPr="00154C42">
        <w:rPr>
          <w:spacing w:val="1"/>
          <w:sz w:val="28"/>
          <w:szCs w:val="28"/>
        </w:rPr>
        <w:t xml:space="preserve"> </w:t>
      </w:r>
      <w:r w:rsidRPr="00154C42">
        <w:rPr>
          <w:sz w:val="28"/>
          <w:szCs w:val="28"/>
        </w:rPr>
        <w:t>грн.</w:t>
      </w:r>
    </w:p>
    <w:p w:rsidR="00154C42" w:rsidRPr="00154C42" w:rsidRDefault="00154C42" w:rsidP="00793873">
      <w:pPr>
        <w:pStyle w:val="af"/>
        <w:numPr>
          <w:ilvl w:val="0"/>
          <w:numId w:val="29"/>
        </w:numPr>
        <w:tabs>
          <w:tab w:val="left" w:pos="1781"/>
        </w:tabs>
        <w:ind w:hanging="361"/>
        <w:rPr>
          <w:sz w:val="28"/>
          <w:szCs w:val="28"/>
        </w:rPr>
      </w:pPr>
      <w:r w:rsidRPr="00154C42">
        <w:rPr>
          <w:sz w:val="28"/>
          <w:szCs w:val="28"/>
        </w:rPr>
        <w:t>Витрати на</w:t>
      </w:r>
      <w:r w:rsidRPr="00154C42">
        <w:rPr>
          <w:spacing w:val="-2"/>
          <w:sz w:val="28"/>
          <w:szCs w:val="28"/>
        </w:rPr>
        <w:t xml:space="preserve"> </w:t>
      </w:r>
      <w:r w:rsidRPr="00154C42">
        <w:rPr>
          <w:sz w:val="28"/>
          <w:szCs w:val="28"/>
        </w:rPr>
        <w:t>придбання</w:t>
      </w:r>
      <w:r w:rsidRPr="00154C42">
        <w:rPr>
          <w:spacing w:val="-4"/>
          <w:sz w:val="28"/>
          <w:szCs w:val="28"/>
        </w:rPr>
        <w:t xml:space="preserve"> </w:t>
      </w:r>
      <w:r w:rsidRPr="00154C42">
        <w:rPr>
          <w:sz w:val="28"/>
          <w:szCs w:val="28"/>
        </w:rPr>
        <w:t>патенту</w:t>
      </w:r>
      <w:r w:rsidRPr="00154C42">
        <w:rPr>
          <w:spacing w:val="-5"/>
          <w:sz w:val="28"/>
          <w:szCs w:val="28"/>
        </w:rPr>
        <w:t xml:space="preserve"> </w:t>
      </w:r>
      <w:r w:rsidRPr="00154C42">
        <w:rPr>
          <w:sz w:val="28"/>
          <w:szCs w:val="28"/>
        </w:rPr>
        <w:t>–</w:t>
      </w:r>
      <w:r w:rsidRPr="00154C42">
        <w:rPr>
          <w:spacing w:val="-1"/>
          <w:sz w:val="28"/>
          <w:szCs w:val="28"/>
        </w:rPr>
        <w:t xml:space="preserve"> </w:t>
      </w:r>
      <w:r w:rsidRPr="00154C42">
        <w:rPr>
          <w:sz w:val="28"/>
          <w:szCs w:val="28"/>
        </w:rPr>
        <w:t>250</w:t>
      </w:r>
      <w:r w:rsidRPr="00154C42">
        <w:rPr>
          <w:spacing w:val="-1"/>
          <w:sz w:val="28"/>
          <w:szCs w:val="28"/>
        </w:rPr>
        <w:t xml:space="preserve"> </w:t>
      </w:r>
      <w:r w:rsidRPr="00154C42">
        <w:rPr>
          <w:sz w:val="28"/>
          <w:szCs w:val="28"/>
        </w:rPr>
        <w:t>грн.</w:t>
      </w:r>
    </w:p>
    <w:p w:rsidR="00154C42" w:rsidRPr="00154C42" w:rsidRDefault="00154C42" w:rsidP="00793873">
      <w:pPr>
        <w:pStyle w:val="af"/>
        <w:numPr>
          <w:ilvl w:val="0"/>
          <w:numId w:val="29"/>
        </w:numPr>
        <w:tabs>
          <w:tab w:val="left" w:pos="1781"/>
        </w:tabs>
        <w:ind w:right="705"/>
        <w:rPr>
          <w:sz w:val="28"/>
          <w:szCs w:val="28"/>
        </w:rPr>
      </w:pPr>
      <w:r w:rsidRPr="00154C42">
        <w:rPr>
          <w:sz w:val="28"/>
          <w:szCs w:val="28"/>
        </w:rPr>
        <w:t>Витрати</w:t>
      </w:r>
      <w:r w:rsidRPr="00154C42">
        <w:rPr>
          <w:spacing w:val="32"/>
          <w:sz w:val="28"/>
          <w:szCs w:val="28"/>
        </w:rPr>
        <w:t xml:space="preserve"> </w:t>
      </w:r>
      <w:r w:rsidRPr="00154C42">
        <w:rPr>
          <w:sz w:val="28"/>
          <w:szCs w:val="28"/>
        </w:rPr>
        <w:t>на</w:t>
      </w:r>
      <w:r w:rsidRPr="00154C42">
        <w:rPr>
          <w:spacing w:val="31"/>
          <w:sz w:val="28"/>
          <w:szCs w:val="28"/>
        </w:rPr>
        <w:t xml:space="preserve"> </w:t>
      </w:r>
      <w:r w:rsidRPr="00154C42">
        <w:rPr>
          <w:sz w:val="28"/>
          <w:szCs w:val="28"/>
        </w:rPr>
        <w:t>оплату</w:t>
      </w:r>
      <w:r w:rsidRPr="00154C42">
        <w:rPr>
          <w:spacing w:val="25"/>
          <w:sz w:val="28"/>
          <w:szCs w:val="28"/>
        </w:rPr>
        <w:t xml:space="preserve"> </w:t>
      </w:r>
      <w:r w:rsidRPr="00154C42">
        <w:rPr>
          <w:sz w:val="28"/>
          <w:szCs w:val="28"/>
        </w:rPr>
        <w:t>навчання</w:t>
      </w:r>
      <w:r w:rsidRPr="00154C42">
        <w:rPr>
          <w:spacing w:val="33"/>
          <w:sz w:val="28"/>
          <w:szCs w:val="28"/>
        </w:rPr>
        <w:t xml:space="preserve"> </w:t>
      </w:r>
      <w:r w:rsidRPr="00154C42">
        <w:rPr>
          <w:sz w:val="28"/>
          <w:szCs w:val="28"/>
        </w:rPr>
        <w:t>у</w:t>
      </w:r>
      <w:r w:rsidRPr="00154C42">
        <w:rPr>
          <w:spacing w:val="27"/>
          <w:sz w:val="28"/>
          <w:szCs w:val="28"/>
        </w:rPr>
        <w:t xml:space="preserve"> </w:t>
      </w:r>
      <w:r w:rsidRPr="00154C42">
        <w:rPr>
          <w:sz w:val="28"/>
          <w:szCs w:val="28"/>
        </w:rPr>
        <w:t>вузі</w:t>
      </w:r>
      <w:r w:rsidRPr="00154C42">
        <w:rPr>
          <w:spacing w:val="32"/>
          <w:sz w:val="28"/>
          <w:szCs w:val="28"/>
        </w:rPr>
        <w:t xml:space="preserve"> </w:t>
      </w:r>
      <w:r w:rsidRPr="00154C42">
        <w:rPr>
          <w:sz w:val="28"/>
          <w:szCs w:val="28"/>
        </w:rPr>
        <w:t>за</w:t>
      </w:r>
      <w:r w:rsidRPr="00154C42">
        <w:rPr>
          <w:spacing w:val="31"/>
          <w:sz w:val="28"/>
          <w:szCs w:val="28"/>
        </w:rPr>
        <w:t xml:space="preserve"> </w:t>
      </w:r>
      <w:r w:rsidRPr="00154C42">
        <w:rPr>
          <w:sz w:val="28"/>
          <w:szCs w:val="28"/>
        </w:rPr>
        <w:t>фахом</w:t>
      </w:r>
      <w:r w:rsidRPr="00154C42">
        <w:rPr>
          <w:spacing w:val="30"/>
          <w:sz w:val="28"/>
          <w:szCs w:val="28"/>
        </w:rPr>
        <w:t xml:space="preserve"> </w:t>
      </w:r>
      <w:r w:rsidRPr="00154C42">
        <w:rPr>
          <w:sz w:val="28"/>
          <w:szCs w:val="28"/>
        </w:rPr>
        <w:t>підприємства</w:t>
      </w:r>
      <w:r w:rsidRPr="00154C42">
        <w:rPr>
          <w:spacing w:val="31"/>
          <w:sz w:val="28"/>
          <w:szCs w:val="28"/>
        </w:rPr>
        <w:t xml:space="preserve"> </w:t>
      </w:r>
      <w:r w:rsidRPr="00154C42">
        <w:rPr>
          <w:sz w:val="28"/>
          <w:szCs w:val="28"/>
        </w:rPr>
        <w:t>сина</w:t>
      </w:r>
      <w:r w:rsidRPr="00154C42">
        <w:rPr>
          <w:spacing w:val="31"/>
          <w:sz w:val="28"/>
          <w:szCs w:val="28"/>
        </w:rPr>
        <w:t xml:space="preserve"> </w:t>
      </w:r>
      <w:r w:rsidRPr="00154C42">
        <w:rPr>
          <w:sz w:val="28"/>
          <w:szCs w:val="28"/>
        </w:rPr>
        <w:t>директора</w:t>
      </w:r>
      <w:r w:rsidRPr="00154C42">
        <w:rPr>
          <w:spacing w:val="40"/>
          <w:sz w:val="28"/>
          <w:szCs w:val="28"/>
        </w:rPr>
        <w:t xml:space="preserve"> </w:t>
      </w:r>
      <w:r w:rsidRPr="00154C42">
        <w:rPr>
          <w:sz w:val="28"/>
          <w:szCs w:val="28"/>
        </w:rPr>
        <w:t>–</w:t>
      </w:r>
      <w:r w:rsidRPr="00154C42">
        <w:rPr>
          <w:spacing w:val="32"/>
          <w:sz w:val="28"/>
          <w:szCs w:val="28"/>
        </w:rPr>
        <w:t xml:space="preserve"> </w:t>
      </w:r>
      <w:r w:rsidRPr="00154C42">
        <w:rPr>
          <w:sz w:val="28"/>
          <w:szCs w:val="28"/>
        </w:rPr>
        <w:t>2500</w:t>
      </w:r>
      <w:r w:rsidRPr="00154C42">
        <w:rPr>
          <w:spacing w:val="-57"/>
          <w:sz w:val="28"/>
          <w:szCs w:val="28"/>
        </w:rPr>
        <w:t xml:space="preserve"> </w:t>
      </w:r>
      <w:r w:rsidRPr="00154C42">
        <w:rPr>
          <w:sz w:val="28"/>
          <w:szCs w:val="28"/>
        </w:rPr>
        <w:t>грн.</w:t>
      </w:r>
    </w:p>
    <w:p w:rsidR="00154C42" w:rsidRPr="00154C42" w:rsidRDefault="00154C42" w:rsidP="00793873">
      <w:pPr>
        <w:pStyle w:val="af"/>
        <w:numPr>
          <w:ilvl w:val="0"/>
          <w:numId w:val="29"/>
        </w:numPr>
        <w:tabs>
          <w:tab w:val="left" w:pos="1781"/>
        </w:tabs>
        <w:ind w:hanging="361"/>
        <w:rPr>
          <w:sz w:val="28"/>
          <w:szCs w:val="28"/>
        </w:rPr>
      </w:pPr>
      <w:r w:rsidRPr="00154C42">
        <w:rPr>
          <w:sz w:val="28"/>
          <w:szCs w:val="28"/>
        </w:rPr>
        <w:t>Кошти,</w:t>
      </w:r>
      <w:r w:rsidRPr="00154C42">
        <w:rPr>
          <w:spacing w:val="-2"/>
          <w:sz w:val="28"/>
          <w:szCs w:val="28"/>
        </w:rPr>
        <w:t xml:space="preserve"> </w:t>
      </w:r>
      <w:r w:rsidRPr="00154C42">
        <w:rPr>
          <w:sz w:val="28"/>
          <w:szCs w:val="28"/>
        </w:rPr>
        <w:t>що</w:t>
      </w:r>
      <w:r w:rsidRPr="00154C42">
        <w:rPr>
          <w:spacing w:val="-4"/>
          <w:sz w:val="28"/>
          <w:szCs w:val="28"/>
        </w:rPr>
        <w:t xml:space="preserve"> </w:t>
      </w:r>
      <w:r w:rsidRPr="00154C42">
        <w:rPr>
          <w:sz w:val="28"/>
          <w:szCs w:val="28"/>
        </w:rPr>
        <w:t>надійшли</w:t>
      </w:r>
      <w:r w:rsidRPr="00154C42">
        <w:rPr>
          <w:spacing w:val="1"/>
          <w:sz w:val="28"/>
          <w:szCs w:val="28"/>
        </w:rPr>
        <w:t xml:space="preserve"> </w:t>
      </w:r>
      <w:r w:rsidRPr="00154C42">
        <w:rPr>
          <w:sz w:val="28"/>
          <w:szCs w:val="28"/>
        </w:rPr>
        <w:t>у</w:t>
      </w:r>
      <w:r w:rsidRPr="00154C42">
        <w:rPr>
          <w:spacing w:val="-7"/>
          <w:sz w:val="28"/>
          <w:szCs w:val="28"/>
        </w:rPr>
        <w:t xml:space="preserve"> </w:t>
      </w:r>
      <w:r w:rsidRPr="00154C42">
        <w:rPr>
          <w:sz w:val="28"/>
          <w:szCs w:val="28"/>
        </w:rPr>
        <w:t>вигляді</w:t>
      </w:r>
      <w:r w:rsidRPr="00154C42">
        <w:rPr>
          <w:spacing w:val="-2"/>
          <w:sz w:val="28"/>
          <w:szCs w:val="28"/>
        </w:rPr>
        <w:t xml:space="preserve"> </w:t>
      </w:r>
      <w:r w:rsidRPr="00154C42">
        <w:rPr>
          <w:sz w:val="28"/>
          <w:szCs w:val="28"/>
        </w:rPr>
        <w:t>міжнародної</w:t>
      </w:r>
      <w:r w:rsidRPr="00154C42">
        <w:rPr>
          <w:spacing w:val="-3"/>
          <w:sz w:val="28"/>
          <w:szCs w:val="28"/>
        </w:rPr>
        <w:t xml:space="preserve"> </w:t>
      </w:r>
      <w:r w:rsidRPr="00154C42">
        <w:rPr>
          <w:sz w:val="28"/>
          <w:szCs w:val="28"/>
        </w:rPr>
        <w:t>технічної</w:t>
      </w:r>
      <w:r w:rsidRPr="00154C42">
        <w:rPr>
          <w:spacing w:val="-2"/>
          <w:sz w:val="28"/>
          <w:szCs w:val="28"/>
        </w:rPr>
        <w:t xml:space="preserve"> </w:t>
      </w:r>
      <w:r w:rsidRPr="00154C42">
        <w:rPr>
          <w:sz w:val="28"/>
          <w:szCs w:val="28"/>
        </w:rPr>
        <w:t>допомоги</w:t>
      </w:r>
      <w:r w:rsidRPr="00154C42">
        <w:rPr>
          <w:spacing w:val="5"/>
          <w:sz w:val="28"/>
          <w:szCs w:val="28"/>
        </w:rPr>
        <w:t xml:space="preserve"> </w:t>
      </w:r>
      <w:r w:rsidRPr="00154C42">
        <w:rPr>
          <w:sz w:val="28"/>
          <w:szCs w:val="28"/>
        </w:rPr>
        <w:t>–</w:t>
      </w:r>
      <w:r w:rsidRPr="00154C42">
        <w:rPr>
          <w:spacing w:val="-2"/>
          <w:sz w:val="28"/>
          <w:szCs w:val="28"/>
        </w:rPr>
        <w:t xml:space="preserve"> </w:t>
      </w:r>
      <w:r w:rsidRPr="00154C42">
        <w:rPr>
          <w:sz w:val="28"/>
          <w:szCs w:val="28"/>
        </w:rPr>
        <w:t>1200</w:t>
      </w:r>
      <w:r w:rsidRPr="00154C42">
        <w:rPr>
          <w:spacing w:val="-1"/>
          <w:sz w:val="28"/>
          <w:szCs w:val="28"/>
        </w:rPr>
        <w:t xml:space="preserve"> </w:t>
      </w:r>
      <w:r w:rsidRPr="00154C42">
        <w:rPr>
          <w:sz w:val="28"/>
          <w:szCs w:val="28"/>
        </w:rPr>
        <w:t>грн.</w:t>
      </w:r>
    </w:p>
    <w:p w:rsidR="00154C42" w:rsidRPr="00154C42" w:rsidRDefault="00154C42" w:rsidP="00793873">
      <w:pPr>
        <w:pStyle w:val="af"/>
        <w:numPr>
          <w:ilvl w:val="0"/>
          <w:numId w:val="29"/>
        </w:numPr>
        <w:tabs>
          <w:tab w:val="left" w:pos="1781"/>
        </w:tabs>
        <w:ind w:right="702"/>
        <w:rPr>
          <w:sz w:val="28"/>
          <w:szCs w:val="28"/>
        </w:rPr>
      </w:pPr>
      <w:r w:rsidRPr="00154C42">
        <w:rPr>
          <w:sz w:val="28"/>
          <w:szCs w:val="28"/>
        </w:rPr>
        <w:t>Суми</w:t>
      </w:r>
      <w:r w:rsidRPr="00154C42">
        <w:rPr>
          <w:spacing w:val="38"/>
          <w:sz w:val="28"/>
          <w:szCs w:val="28"/>
        </w:rPr>
        <w:t xml:space="preserve"> </w:t>
      </w:r>
      <w:r w:rsidRPr="00154C42">
        <w:rPr>
          <w:sz w:val="28"/>
          <w:szCs w:val="28"/>
        </w:rPr>
        <w:t>витрат,</w:t>
      </w:r>
      <w:r w:rsidRPr="00154C42">
        <w:rPr>
          <w:spacing w:val="39"/>
          <w:sz w:val="28"/>
          <w:szCs w:val="28"/>
        </w:rPr>
        <w:t xml:space="preserve"> </w:t>
      </w:r>
      <w:r w:rsidRPr="00154C42">
        <w:rPr>
          <w:sz w:val="28"/>
          <w:szCs w:val="28"/>
        </w:rPr>
        <w:t>пов’язаних</w:t>
      </w:r>
      <w:r w:rsidRPr="00154C42">
        <w:rPr>
          <w:spacing w:val="38"/>
          <w:sz w:val="28"/>
          <w:szCs w:val="28"/>
        </w:rPr>
        <w:t xml:space="preserve"> </w:t>
      </w:r>
      <w:r w:rsidRPr="00154C42">
        <w:rPr>
          <w:sz w:val="28"/>
          <w:szCs w:val="28"/>
        </w:rPr>
        <w:t>з</w:t>
      </w:r>
      <w:r w:rsidRPr="00154C42">
        <w:rPr>
          <w:spacing w:val="39"/>
          <w:sz w:val="28"/>
          <w:szCs w:val="28"/>
        </w:rPr>
        <w:t xml:space="preserve"> </w:t>
      </w:r>
      <w:r w:rsidRPr="00154C42">
        <w:rPr>
          <w:sz w:val="28"/>
          <w:szCs w:val="28"/>
        </w:rPr>
        <w:t>підготовкою,</w:t>
      </w:r>
      <w:r w:rsidRPr="00154C42">
        <w:rPr>
          <w:spacing w:val="38"/>
          <w:sz w:val="28"/>
          <w:szCs w:val="28"/>
        </w:rPr>
        <w:t xml:space="preserve"> </w:t>
      </w:r>
      <w:r w:rsidRPr="00154C42">
        <w:rPr>
          <w:sz w:val="28"/>
          <w:szCs w:val="28"/>
        </w:rPr>
        <w:t>веденням</w:t>
      </w:r>
      <w:r w:rsidRPr="00154C42">
        <w:rPr>
          <w:spacing w:val="37"/>
          <w:sz w:val="28"/>
          <w:szCs w:val="28"/>
        </w:rPr>
        <w:t xml:space="preserve"> </w:t>
      </w:r>
      <w:r w:rsidRPr="00154C42">
        <w:rPr>
          <w:sz w:val="28"/>
          <w:szCs w:val="28"/>
        </w:rPr>
        <w:t>та</w:t>
      </w:r>
      <w:r w:rsidRPr="00154C42">
        <w:rPr>
          <w:spacing w:val="38"/>
          <w:sz w:val="28"/>
          <w:szCs w:val="28"/>
        </w:rPr>
        <w:t xml:space="preserve"> </w:t>
      </w:r>
      <w:r w:rsidRPr="00154C42">
        <w:rPr>
          <w:sz w:val="28"/>
          <w:szCs w:val="28"/>
        </w:rPr>
        <w:t>організацією</w:t>
      </w:r>
      <w:r w:rsidRPr="00154C42">
        <w:rPr>
          <w:spacing w:val="39"/>
          <w:sz w:val="28"/>
          <w:szCs w:val="28"/>
        </w:rPr>
        <w:t xml:space="preserve"> </w:t>
      </w:r>
      <w:r w:rsidRPr="00154C42">
        <w:rPr>
          <w:sz w:val="28"/>
          <w:szCs w:val="28"/>
        </w:rPr>
        <w:t>виробництва</w:t>
      </w:r>
      <w:r w:rsidRPr="00154C42">
        <w:rPr>
          <w:spacing w:val="46"/>
          <w:sz w:val="28"/>
          <w:szCs w:val="28"/>
        </w:rPr>
        <w:t xml:space="preserve"> </w:t>
      </w:r>
      <w:r w:rsidRPr="00154C42">
        <w:rPr>
          <w:sz w:val="28"/>
          <w:szCs w:val="28"/>
        </w:rPr>
        <w:t>–</w:t>
      </w:r>
      <w:r w:rsidRPr="00154C42">
        <w:rPr>
          <w:spacing w:val="-57"/>
          <w:sz w:val="28"/>
          <w:szCs w:val="28"/>
        </w:rPr>
        <w:t xml:space="preserve"> </w:t>
      </w:r>
      <w:r w:rsidRPr="00154C42">
        <w:rPr>
          <w:sz w:val="28"/>
          <w:szCs w:val="28"/>
        </w:rPr>
        <w:t>11000</w:t>
      </w:r>
      <w:r w:rsidRPr="00154C42">
        <w:rPr>
          <w:spacing w:val="-1"/>
          <w:sz w:val="28"/>
          <w:szCs w:val="28"/>
        </w:rPr>
        <w:t xml:space="preserve"> </w:t>
      </w:r>
      <w:r w:rsidRPr="00154C42">
        <w:rPr>
          <w:sz w:val="28"/>
          <w:szCs w:val="28"/>
        </w:rPr>
        <w:t>грн.</w:t>
      </w:r>
    </w:p>
    <w:p w:rsidR="00154C42" w:rsidRPr="00154C42" w:rsidRDefault="00154C42" w:rsidP="00793873">
      <w:pPr>
        <w:pStyle w:val="af"/>
        <w:numPr>
          <w:ilvl w:val="0"/>
          <w:numId w:val="29"/>
        </w:numPr>
        <w:tabs>
          <w:tab w:val="left" w:pos="1781"/>
        </w:tabs>
        <w:ind w:hanging="361"/>
        <w:rPr>
          <w:sz w:val="28"/>
          <w:szCs w:val="28"/>
        </w:rPr>
      </w:pPr>
      <w:r w:rsidRPr="00154C42">
        <w:rPr>
          <w:sz w:val="28"/>
          <w:szCs w:val="28"/>
        </w:rPr>
        <w:t>Сплачено</w:t>
      </w:r>
      <w:r w:rsidRPr="00154C42">
        <w:rPr>
          <w:spacing w:val="-2"/>
          <w:sz w:val="28"/>
          <w:szCs w:val="28"/>
        </w:rPr>
        <w:t xml:space="preserve"> </w:t>
      </w:r>
      <w:r w:rsidRPr="00154C42">
        <w:rPr>
          <w:sz w:val="28"/>
          <w:szCs w:val="28"/>
        </w:rPr>
        <w:t>податок</w:t>
      </w:r>
      <w:r w:rsidRPr="00154C42">
        <w:rPr>
          <w:spacing w:val="-2"/>
          <w:sz w:val="28"/>
          <w:szCs w:val="28"/>
        </w:rPr>
        <w:t xml:space="preserve"> </w:t>
      </w:r>
      <w:r w:rsidRPr="00154C42">
        <w:rPr>
          <w:sz w:val="28"/>
          <w:szCs w:val="28"/>
        </w:rPr>
        <w:t>з</w:t>
      </w:r>
      <w:r w:rsidRPr="00154C42">
        <w:rPr>
          <w:spacing w:val="-2"/>
          <w:sz w:val="28"/>
          <w:szCs w:val="28"/>
        </w:rPr>
        <w:t xml:space="preserve"> </w:t>
      </w:r>
      <w:r w:rsidRPr="00154C42">
        <w:rPr>
          <w:sz w:val="28"/>
          <w:szCs w:val="28"/>
        </w:rPr>
        <w:t>реклами</w:t>
      </w:r>
      <w:r w:rsidRPr="00154C42">
        <w:rPr>
          <w:spacing w:val="1"/>
          <w:sz w:val="28"/>
          <w:szCs w:val="28"/>
        </w:rPr>
        <w:t xml:space="preserve"> </w:t>
      </w:r>
      <w:r w:rsidRPr="00154C42">
        <w:rPr>
          <w:sz w:val="28"/>
          <w:szCs w:val="28"/>
        </w:rPr>
        <w:t>–</w:t>
      </w:r>
      <w:r w:rsidRPr="00154C42">
        <w:rPr>
          <w:spacing w:val="-1"/>
          <w:sz w:val="28"/>
          <w:szCs w:val="28"/>
        </w:rPr>
        <w:t xml:space="preserve"> </w:t>
      </w:r>
      <w:r w:rsidRPr="00154C42">
        <w:rPr>
          <w:sz w:val="28"/>
          <w:szCs w:val="28"/>
        </w:rPr>
        <w:t>700</w:t>
      </w:r>
      <w:r w:rsidRPr="00154C42">
        <w:rPr>
          <w:spacing w:val="-1"/>
          <w:sz w:val="28"/>
          <w:szCs w:val="28"/>
        </w:rPr>
        <w:t xml:space="preserve"> </w:t>
      </w:r>
      <w:r w:rsidRPr="00154C42">
        <w:rPr>
          <w:sz w:val="28"/>
          <w:szCs w:val="28"/>
        </w:rPr>
        <w:t>грн.</w:t>
      </w:r>
    </w:p>
    <w:p w:rsidR="00154C42" w:rsidRPr="00154C42" w:rsidRDefault="00154C42" w:rsidP="00793873">
      <w:pPr>
        <w:pStyle w:val="af"/>
        <w:numPr>
          <w:ilvl w:val="0"/>
          <w:numId w:val="29"/>
        </w:numPr>
        <w:tabs>
          <w:tab w:val="left" w:pos="1781"/>
        </w:tabs>
        <w:ind w:hanging="361"/>
        <w:rPr>
          <w:sz w:val="28"/>
          <w:szCs w:val="28"/>
        </w:rPr>
      </w:pPr>
      <w:r w:rsidRPr="00154C42">
        <w:rPr>
          <w:sz w:val="28"/>
          <w:szCs w:val="28"/>
        </w:rPr>
        <w:t>Амортизаційні</w:t>
      </w:r>
      <w:r w:rsidRPr="00154C42">
        <w:rPr>
          <w:spacing w:val="-4"/>
          <w:sz w:val="28"/>
          <w:szCs w:val="28"/>
        </w:rPr>
        <w:t xml:space="preserve"> </w:t>
      </w:r>
      <w:r w:rsidRPr="00154C42">
        <w:rPr>
          <w:sz w:val="28"/>
          <w:szCs w:val="28"/>
        </w:rPr>
        <w:t>відрахування –</w:t>
      </w:r>
      <w:r w:rsidRPr="00154C42">
        <w:rPr>
          <w:spacing w:val="-3"/>
          <w:sz w:val="28"/>
          <w:szCs w:val="28"/>
        </w:rPr>
        <w:t xml:space="preserve"> </w:t>
      </w:r>
      <w:r w:rsidRPr="00154C42">
        <w:rPr>
          <w:sz w:val="28"/>
          <w:szCs w:val="28"/>
        </w:rPr>
        <w:t>1400</w:t>
      </w:r>
      <w:r w:rsidRPr="00154C42">
        <w:rPr>
          <w:spacing w:val="-3"/>
          <w:sz w:val="28"/>
          <w:szCs w:val="28"/>
        </w:rPr>
        <w:t xml:space="preserve"> </w:t>
      </w:r>
      <w:r w:rsidRPr="00154C42">
        <w:rPr>
          <w:sz w:val="28"/>
          <w:szCs w:val="28"/>
        </w:rPr>
        <w:t>грн.</w:t>
      </w:r>
    </w:p>
    <w:p w:rsidR="00154C42" w:rsidRPr="00154C42" w:rsidRDefault="00154C42" w:rsidP="00154C42">
      <w:pPr>
        <w:pStyle w:val="ad"/>
        <w:spacing w:before="3"/>
        <w:ind w:left="0"/>
        <w:rPr>
          <w:sz w:val="28"/>
          <w:szCs w:val="28"/>
        </w:rPr>
      </w:pPr>
    </w:p>
    <w:p w:rsidR="00154C42" w:rsidRPr="00154C42" w:rsidRDefault="00154C42" w:rsidP="00154C42">
      <w:pPr>
        <w:pStyle w:val="Heading1"/>
        <w:jc w:val="left"/>
        <w:rPr>
          <w:sz w:val="28"/>
          <w:szCs w:val="28"/>
        </w:rPr>
      </w:pPr>
      <w:r w:rsidRPr="00154C42">
        <w:rPr>
          <w:sz w:val="28"/>
          <w:szCs w:val="28"/>
        </w:rPr>
        <w:t>Задача №</w:t>
      </w:r>
      <w:r w:rsidRPr="00154C42">
        <w:rPr>
          <w:spacing w:val="-1"/>
          <w:sz w:val="28"/>
          <w:szCs w:val="28"/>
        </w:rPr>
        <w:t xml:space="preserve"> </w:t>
      </w:r>
      <w:r w:rsidRPr="00154C42">
        <w:rPr>
          <w:sz w:val="28"/>
          <w:szCs w:val="28"/>
        </w:rPr>
        <w:t>4</w:t>
      </w:r>
    </w:p>
    <w:p w:rsidR="00154C42" w:rsidRPr="00154C42" w:rsidRDefault="00154C42" w:rsidP="00154C42">
      <w:pPr>
        <w:pStyle w:val="ad"/>
        <w:ind w:left="700" w:right="696" w:firstLine="720"/>
        <w:rPr>
          <w:sz w:val="28"/>
          <w:szCs w:val="28"/>
        </w:rPr>
      </w:pPr>
      <w:r w:rsidRPr="00154C42">
        <w:rPr>
          <w:sz w:val="28"/>
          <w:szCs w:val="28"/>
        </w:rPr>
        <w:t>Підприємство</w:t>
      </w:r>
      <w:r w:rsidRPr="00154C42">
        <w:rPr>
          <w:spacing w:val="19"/>
          <w:sz w:val="28"/>
          <w:szCs w:val="28"/>
        </w:rPr>
        <w:t xml:space="preserve"> </w:t>
      </w:r>
      <w:r w:rsidRPr="00154C42">
        <w:rPr>
          <w:sz w:val="28"/>
          <w:szCs w:val="28"/>
        </w:rPr>
        <w:t>„Левар”</w:t>
      </w:r>
      <w:r w:rsidRPr="00154C42">
        <w:rPr>
          <w:spacing w:val="18"/>
          <w:sz w:val="28"/>
          <w:szCs w:val="28"/>
        </w:rPr>
        <w:t xml:space="preserve"> </w:t>
      </w:r>
      <w:r w:rsidRPr="00154C42">
        <w:rPr>
          <w:sz w:val="28"/>
          <w:szCs w:val="28"/>
        </w:rPr>
        <w:t>виготовляє</w:t>
      </w:r>
      <w:r w:rsidRPr="00154C42">
        <w:rPr>
          <w:spacing w:val="19"/>
          <w:sz w:val="28"/>
          <w:szCs w:val="28"/>
        </w:rPr>
        <w:t xml:space="preserve"> </w:t>
      </w:r>
      <w:r w:rsidRPr="00154C42">
        <w:rPr>
          <w:sz w:val="28"/>
          <w:szCs w:val="28"/>
        </w:rPr>
        <w:t>металовироби.</w:t>
      </w:r>
      <w:r w:rsidRPr="00154C42">
        <w:rPr>
          <w:spacing w:val="19"/>
          <w:sz w:val="28"/>
          <w:szCs w:val="28"/>
        </w:rPr>
        <w:t xml:space="preserve"> </w:t>
      </w:r>
      <w:r w:rsidRPr="00154C42">
        <w:rPr>
          <w:sz w:val="28"/>
          <w:szCs w:val="28"/>
        </w:rPr>
        <w:t>Має</w:t>
      </w:r>
      <w:r w:rsidRPr="00154C42">
        <w:rPr>
          <w:spacing w:val="19"/>
          <w:sz w:val="28"/>
          <w:szCs w:val="28"/>
        </w:rPr>
        <w:t xml:space="preserve"> </w:t>
      </w:r>
      <w:r w:rsidRPr="00154C42">
        <w:rPr>
          <w:sz w:val="28"/>
          <w:szCs w:val="28"/>
        </w:rPr>
        <w:t>на</w:t>
      </w:r>
      <w:r w:rsidRPr="00154C42">
        <w:rPr>
          <w:spacing w:val="18"/>
          <w:sz w:val="28"/>
          <w:szCs w:val="28"/>
        </w:rPr>
        <w:t xml:space="preserve"> </w:t>
      </w:r>
      <w:r w:rsidRPr="00154C42">
        <w:rPr>
          <w:sz w:val="28"/>
          <w:szCs w:val="28"/>
        </w:rPr>
        <w:t>балансі</w:t>
      </w:r>
      <w:r w:rsidRPr="00154C42">
        <w:rPr>
          <w:spacing w:val="19"/>
          <w:sz w:val="28"/>
          <w:szCs w:val="28"/>
        </w:rPr>
        <w:t xml:space="preserve"> </w:t>
      </w:r>
      <w:r w:rsidRPr="00154C42">
        <w:rPr>
          <w:sz w:val="28"/>
          <w:szCs w:val="28"/>
        </w:rPr>
        <w:t>цех</w:t>
      </w:r>
      <w:r w:rsidRPr="00154C42">
        <w:rPr>
          <w:spacing w:val="21"/>
          <w:sz w:val="28"/>
          <w:szCs w:val="28"/>
        </w:rPr>
        <w:t xml:space="preserve"> </w:t>
      </w:r>
      <w:r w:rsidRPr="00154C42">
        <w:rPr>
          <w:sz w:val="28"/>
          <w:szCs w:val="28"/>
        </w:rPr>
        <w:t>вартістю</w:t>
      </w:r>
      <w:r w:rsidRPr="00154C42">
        <w:rPr>
          <w:spacing w:val="18"/>
          <w:sz w:val="28"/>
          <w:szCs w:val="28"/>
        </w:rPr>
        <w:t xml:space="preserve"> </w:t>
      </w:r>
      <w:r w:rsidRPr="00154C42">
        <w:rPr>
          <w:sz w:val="28"/>
          <w:szCs w:val="28"/>
        </w:rPr>
        <w:t>на</w:t>
      </w:r>
      <w:r w:rsidRPr="00154C42">
        <w:rPr>
          <w:spacing w:val="-57"/>
          <w:sz w:val="28"/>
          <w:szCs w:val="28"/>
        </w:rPr>
        <w:t xml:space="preserve"> </w:t>
      </w:r>
      <w:r w:rsidRPr="00154C42">
        <w:rPr>
          <w:sz w:val="28"/>
          <w:szCs w:val="28"/>
        </w:rPr>
        <w:t>початок</w:t>
      </w:r>
      <w:r w:rsidRPr="00154C42">
        <w:rPr>
          <w:spacing w:val="36"/>
          <w:sz w:val="28"/>
          <w:szCs w:val="28"/>
        </w:rPr>
        <w:t xml:space="preserve"> </w:t>
      </w:r>
      <w:r w:rsidRPr="00154C42">
        <w:rPr>
          <w:sz w:val="28"/>
          <w:szCs w:val="28"/>
        </w:rPr>
        <w:t>звітного</w:t>
      </w:r>
      <w:r w:rsidRPr="00154C42">
        <w:rPr>
          <w:spacing w:val="36"/>
          <w:sz w:val="28"/>
          <w:szCs w:val="28"/>
        </w:rPr>
        <w:t xml:space="preserve"> </w:t>
      </w:r>
      <w:r w:rsidRPr="00154C42">
        <w:rPr>
          <w:sz w:val="28"/>
          <w:szCs w:val="28"/>
        </w:rPr>
        <w:t>періоду</w:t>
      </w:r>
      <w:r w:rsidRPr="00154C42">
        <w:rPr>
          <w:spacing w:val="31"/>
          <w:sz w:val="28"/>
          <w:szCs w:val="28"/>
        </w:rPr>
        <w:t xml:space="preserve"> </w:t>
      </w:r>
      <w:r w:rsidRPr="00154C42">
        <w:rPr>
          <w:sz w:val="28"/>
          <w:szCs w:val="28"/>
        </w:rPr>
        <w:t>25000</w:t>
      </w:r>
      <w:r w:rsidRPr="00154C42">
        <w:rPr>
          <w:spacing w:val="36"/>
          <w:sz w:val="28"/>
          <w:szCs w:val="28"/>
        </w:rPr>
        <w:t xml:space="preserve"> </w:t>
      </w:r>
      <w:r w:rsidRPr="00154C42">
        <w:rPr>
          <w:sz w:val="28"/>
          <w:szCs w:val="28"/>
        </w:rPr>
        <w:t>грн.</w:t>
      </w:r>
      <w:r w:rsidRPr="00154C42">
        <w:rPr>
          <w:spacing w:val="36"/>
          <w:sz w:val="28"/>
          <w:szCs w:val="28"/>
        </w:rPr>
        <w:t xml:space="preserve"> </w:t>
      </w:r>
      <w:r w:rsidRPr="00154C42">
        <w:rPr>
          <w:sz w:val="28"/>
          <w:szCs w:val="28"/>
        </w:rPr>
        <w:t>За</w:t>
      </w:r>
      <w:r w:rsidRPr="00154C42">
        <w:rPr>
          <w:spacing w:val="33"/>
          <w:sz w:val="28"/>
          <w:szCs w:val="28"/>
        </w:rPr>
        <w:t xml:space="preserve"> </w:t>
      </w:r>
      <w:r w:rsidRPr="00154C42">
        <w:rPr>
          <w:sz w:val="28"/>
          <w:szCs w:val="28"/>
        </w:rPr>
        <w:t>звітний</w:t>
      </w:r>
      <w:r w:rsidRPr="00154C42">
        <w:rPr>
          <w:spacing w:val="35"/>
          <w:sz w:val="28"/>
          <w:szCs w:val="28"/>
        </w:rPr>
        <w:t xml:space="preserve"> </w:t>
      </w:r>
      <w:r w:rsidRPr="00154C42">
        <w:rPr>
          <w:sz w:val="28"/>
          <w:szCs w:val="28"/>
        </w:rPr>
        <w:t>період</w:t>
      </w:r>
      <w:r w:rsidRPr="00154C42">
        <w:rPr>
          <w:spacing w:val="36"/>
          <w:sz w:val="28"/>
          <w:szCs w:val="28"/>
        </w:rPr>
        <w:t xml:space="preserve"> </w:t>
      </w:r>
      <w:r w:rsidRPr="00154C42">
        <w:rPr>
          <w:sz w:val="28"/>
          <w:szCs w:val="28"/>
        </w:rPr>
        <w:t>підприємство</w:t>
      </w:r>
      <w:r w:rsidRPr="00154C42">
        <w:rPr>
          <w:spacing w:val="36"/>
          <w:sz w:val="28"/>
          <w:szCs w:val="28"/>
        </w:rPr>
        <w:t xml:space="preserve"> </w:t>
      </w:r>
      <w:r w:rsidRPr="00154C42">
        <w:rPr>
          <w:sz w:val="28"/>
          <w:szCs w:val="28"/>
        </w:rPr>
        <w:t>реалізувало</w:t>
      </w:r>
      <w:r w:rsidRPr="00154C42">
        <w:rPr>
          <w:spacing w:val="38"/>
          <w:sz w:val="28"/>
          <w:szCs w:val="28"/>
        </w:rPr>
        <w:t xml:space="preserve"> </w:t>
      </w:r>
      <w:r w:rsidRPr="00154C42">
        <w:rPr>
          <w:sz w:val="28"/>
          <w:szCs w:val="28"/>
        </w:rPr>
        <w:t>виробів</w:t>
      </w:r>
      <w:r w:rsidRPr="00154C42">
        <w:rPr>
          <w:spacing w:val="35"/>
          <w:sz w:val="28"/>
          <w:szCs w:val="28"/>
        </w:rPr>
        <w:t xml:space="preserve"> </w:t>
      </w:r>
      <w:r w:rsidRPr="00154C42">
        <w:rPr>
          <w:sz w:val="28"/>
          <w:szCs w:val="28"/>
        </w:rPr>
        <w:t>на</w:t>
      </w:r>
      <w:r>
        <w:rPr>
          <w:sz w:val="28"/>
          <w:szCs w:val="28"/>
        </w:rPr>
        <w:t xml:space="preserve"> </w:t>
      </w:r>
      <w:r w:rsidRPr="00154C42">
        <w:rPr>
          <w:sz w:val="28"/>
          <w:szCs w:val="28"/>
        </w:rPr>
        <w:t>10000 грн. (без ПДВ). Купило вантажний автомобіль за 5600 грн. для виробничих потреб.</w:t>
      </w:r>
      <w:r w:rsidRPr="00154C42">
        <w:rPr>
          <w:spacing w:val="1"/>
          <w:sz w:val="28"/>
          <w:szCs w:val="28"/>
        </w:rPr>
        <w:t xml:space="preserve"> </w:t>
      </w:r>
      <w:r w:rsidRPr="00154C42">
        <w:rPr>
          <w:sz w:val="28"/>
          <w:szCs w:val="28"/>
        </w:rPr>
        <w:t>Витратило на відрядження для водія, що переганяв автомобіль, 420 грн. Витратило металу на</w:t>
      </w:r>
      <w:r w:rsidRPr="00154C42">
        <w:rPr>
          <w:spacing w:val="1"/>
          <w:sz w:val="28"/>
          <w:szCs w:val="28"/>
        </w:rPr>
        <w:t xml:space="preserve"> </w:t>
      </w:r>
      <w:r w:rsidRPr="00154C42">
        <w:rPr>
          <w:sz w:val="28"/>
          <w:szCs w:val="28"/>
        </w:rPr>
        <w:t xml:space="preserve">виготовлення виробів на 2500 грн. Виплатило заробітну плату </w:t>
      </w:r>
      <w:r w:rsidRPr="00154C42">
        <w:rPr>
          <w:sz w:val="28"/>
          <w:szCs w:val="28"/>
        </w:rPr>
        <w:lastRenderedPageBreak/>
        <w:t>2300 грн. Закупило каталог</w:t>
      </w:r>
      <w:r w:rsidRPr="00154C42">
        <w:rPr>
          <w:spacing w:val="1"/>
          <w:sz w:val="28"/>
          <w:szCs w:val="28"/>
        </w:rPr>
        <w:t xml:space="preserve"> </w:t>
      </w:r>
      <w:r w:rsidRPr="00154C42">
        <w:rPr>
          <w:sz w:val="28"/>
          <w:szCs w:val="28"/>
        </w:rPr>
        <w:t>(спеціальна</w:t>
      </w:r>
      <w:r w:rsidRPr="00154C42">
        <w:rPr>
          <w:spacing w:val="35"/>
          <w:sz w:val="28"/>
          <w:szCs w:val="28"/>
        </w:rPr>
        <w:t xml:space="preserve"> </w:t>
      </w:r>
      <w:r w:rsidRPr="00154C42">
        <w:rPr>
          <w:sz w:val="28"/>
          <w:szCs w:val="28"/>
        </w:rPr>
        <w:t>література)</w:t>
      </w:r>
      <w:r w:rsidRPr="00154C42">
        <w:rPr>
          <w:spacing w:val="38"/>
          <w:sz w:val="28"/>
          <w:szCs w:val="28"/>
        </w:rPr>
        <w:t xml:space="preserve"> </w:t>
      </w:r>
      <w:r w:rsidRPr="00154C42">
        <w:rPr>
          <w:sz w:val="28"/>
          <w:szCs w:val="28"/>
        </w:rPr>
        <w:t>на</w:t>
      </w:r>
      <w:r w:rsidRPr="00154C42">
        <w:rPr>
          <w:spacing w:val="36"/>
          <w:sz w:val="28"/>
          <w:szCs w:val="28"/>
        </w:rPr>
        <w:t xml:space="preserve"> </w:t>
      </w:r>
      <w:r w:rsidRPr="00154C42">
        <w:rPr>
          <w:sz w:val="28"/>
          <w:szCs w:val="28"/>
        </w:rPr>
        <w:t>40</w:t>
      </w:r>
      <w:r w:rsidRPr="00154C42">
        <w:rPr>
          <w:spacing w:val="36"/>
          <w:sz w:val="28"/>
          <w:szCs w:val="28"/>
        </w:rPr>
        <w:t xml:space="preserve"> </w:t>
      </w:r>
      <w:r w:rsidRPr="00154C42">
        <w:rPr>
          <w:sz w:val="28"/>
          <w:szCs w:val="28"/>
        </w:rPr>
        <w:t>грн.</w:t>
      </w:r>
      <w:r w:rsidRPr="00154C42">
        <w:rPr>
          <w:spacing w:val="37"/>
          <w:sz w:val="28"/>
          <w:szCs w:val="28"/>
        </w:rPr>
        <w:t xml:space="preserve"> </w:t>
      </w:r>
      <w:r w:rsidRPr="00154C42">
        <w:rPr>
          <w:sz w:val="28"/>
          <w:szCs w:val="28"/>
        </w:rPr>
        <w:t>Отримало</w:t>
      </w:r>
      <w:r w:rsidRPr="00154C42">
        <w:rPr>
          <w:spacing w:val="36"/>
          <w:sz w:val="28"/>
          <w:szCs w:val="28"/>
        </w:rPr>
        <w:t xml:space="preserve"> </w:t>
      </w:r>
      <w:r w:rsidRPr="00154C42">
        <w:rPr>
          <w:sz w:val="28"/>
          <w:szCs w:val="28"/>
        </w:rPr>
        <w:t>фінансову</w:t>
      </w:r>
      <w:r w:rsidRPr="00154C42">
        <w:rPr>
          <w:spacing w:val="29"/>
          <w:sz w:val="28"/>
          <w:szCs w:val="28"/>
        </w:rPr>
        <w:t xml:space="preserve"> </w:t>
      </w:r>
      <w:r w:rsidRPr="00154C42">
        <w:rPr>
          <w:sz w:val="28"/>
          <w:szCs w:val="28"/>
        </w:rPr>
        <w:t>допомогу</w:t>
      </w:r>
      <w:r w:rsidRPr="00154C42">
        <w:rPr>
          <w:spacing w:val="32"/>
          <w:sz w:val="28"/>
          <w:szCs w:val="28"/>
        </w:rPr>
        <w:t xml:space="preserve"> </w:t>
      </w:r>
      <w:r w:rsidRPr="00154C42">
        <w:rPr>
          <w:sz w:val="28"/>
          <w:szCs w:val="28"/>
        </w:rPr>
        <w:t>від</w:t>
      </w:r>
      <w:r w:rsidRPr="00154C42">
        <w:rPr>
          <w:spacing w:val="37"/>
          <w:sz w:val="28"/>
          <w:szCs w:val="28"/>
        </w:rPr>
        <w:t xml:space="preserve"> </w:t>
      </w:r>
      <w:r w:rsidRPr="00154C42">
        <w:rPr>
          <w:sz w:val="28"/>
          <w:szCs w:val="28"/>
        </w:rPr>
        <w:t>пов’язаної</w:t>
      </w:r>
      <w:r w:rsidRPr="00154C42">
        <w:rPr>
          <w:spacing w:val="34"/>
          <w:sz w:val="28"/>
          <w:szCs w:val="28"/>
        </w:rPr>
        <w:t xml:space="preserve"> </w:t>
      </w:r>
      <w:r w:rsidRPr="00154C42">
        <w:rPr>
          <w:sz w:val="28"/>
          <w:szCs w:val="28"/>
        </w:rPr>
        <w:t>особи</w:t>
      </w:r>
      <w:r w:rsidRPr="00154C42">
        <w:rPr>
          <w:spacing w:val="38"/>
          <w:sz w:val="28"/>
          <w:szCs w:val="28"/>
        </w:rPr>
        <w:t xml:space="preserve"> </w:t>
      </w:r>
      <w:r w:rsidRPr="00154C42">
        <w:rPr>
          <w:sz w:val="28"/>
          <w:szCs w:val="28"/>
        </w:rPr>
        <w:t>2100</w:t>
      </w:r>
      <w:r w:rsidRPr="00154C42">
        <w:rPr>
          <w:spacing w:val="-58"/>
          <w:sz w:val="28"/>
          <w:szCs w:val="28"/>
        </w:rPr>
        <w:t xml:space="preserve"> </w:t>
      </w:r>
      <w:r w:rsidRPr="00154C42">
        <w:rPr>
          <w:sz w:val="28"/>
          <w:szCs w:val="28"/>
        </w:rPr>
        <w:t>грн.</w:t>
      </w:r>
      <w:r w:rsidRPr="00154C42">
        <w:rPr>
          <w:spacing w:val="1"/>
          <w:sz w:val="28"/>
          <w:szCs w:val="28"/>
        </w:rPr>
        <w:t xml:space="preserve"> </w:t>
      </w:r>
      <w:r w:rsidRPr="00154C42">
        <w:rPr>
          <w:sz w:val="28"/>
          <w:szCs w:val="28"/>
        </w:rPr>
        <w:t>Також</w:t>
      </w:r>
      <w:r w:rsidRPr="00154C42">
        <w:rPr>
          <w:spacing w:val="1"/>
          <w:sz w:val="28"/>
          <w:szCs w:val="28"/>
        </w:rPr>
        <w:t xml:space="preserve"> </w:t>
      </w:r>
      <w:r w:rsidRPr="00154C42">
        <w:rPr>
          <w:sz w:val="28"/>
          <w:szCs w:val="28"/>
        </w:rPr>
        <w:t>підприємство</w:t>
      </w:r>
      <w:r w:rsidRPr="00154C42">
        <w:rPr>
          <w:spacing w:val="1"/>
          <w:sz w:val="28"/>
          <w:szCs w:val="28"/>
        </w:rPr>
        <w:t xml:space="preserve"> </w:t>
      </w:r>
      <w:r w:rsidRPr="00154C42">
        <w:rPr>
          <w:sz w:val="28"/>
          <w:szCs w:val="28"/>
        </w:rPr>
        <w:t>сплатило</w:t>
      </w:r>
      <w:r w:rsidRPr="00154C42">
        <w:rPr>
          <w:spacing w:val="1"/>
          <w:sz w:val="28"/>
          <w:szCs w:val="28"/>
        </w:rPr>
        <w:t xml:space="preserve"> </w:t>
      </w:r>
      <w:r w:rsidRPr="00154C42">
        <w:rPr>
          <w:sz w:val="28"/>
          <w:szCs w:val="28"/>
        </w:rPr>
        <w:t>податок</w:t>
      </w:r>
      <w:r w:rsidRPr="00154C42">
        <w:rPr>
          <w:spacing w:val="1"/>
          <w:sz w:val="28"/>
          <w:szCs w:val="28"/>
        </w:rPr>
        <w:t xml:space="preserve"> </w:t>
      </w:r>
      <w:r w:rsidRPr="00154C42">
        <w:rPr>
          <w:sz w:val="28"/>
          <w:szCs w:val="28"/>
        </w:rPr>
        <w:t>на</w:t>
      </w:r>
      <w:r w:rsidRPr="00154C42">
        <w:rPr>
          <w:spacing w:val="1"/>
          <w:sz w:val="28"/>
          <w:szCs w:val="28"/>
        </w:rPr>
        <w:t xml:space="preserve"> </w:t>
      </w:r>
      <w:r w:rsidRPr="00154C42">
        <w:rPr>
          <w:sz w:val="28"/>
          <w:szCs w:val="28"/>
        </w:rPr>
        <w:t>прибуток</w:t>
      </w:r>
      <w:r w:rsidRPr="00154C42">
        <w:rPr>
          <w:spacing w:val="1"/>
          <w:sz w:val="28"/>
          <w:szCs w:val="28"/>
        </w:rPr>
        <w:t xml:space="preserve"> </w:t>
      </w:r>
      <w:r w:rsidRPr="00154C42">
        <w:rPr>
          <w:sz w:val="28"/>
          <w:szCs w:val="28"/>
        </w:rPr>
        <w:t>за</w:t>
      </w:r>
      <w:r w:rsidRPr="00154C42">
        <w:rPr>
          <w:spacing w:val="1"/>
          <w:sz w:val="28"/>
          <w:szCs w:val="28"/>
        </w:rPr>
        <w:t xml:space="preserve"> </w:t>
      </w:r>
      <w:r w:rsidRPr="00154C42">
        <w:rPr>
          <w:sz w:val="28"/>
          <w:szCs w:val="28"/>
        </w:rPr>
        <w:t>минулий</w:t>
      </w:r>
      <w:r w:rsidRPr="00154C42">
        <w:rPr>
          <w:spacing w:val="1"/>
          <w:sz w:val="28"/>
          <w:szCs w:val="28"/>
        </w:rPr>
        <w:t xml:space="preserve"> </w:t>
      </w:r>
      <w:r w:rsidRPr="00154C42">
        <w:rPr>
          <w:sz w:val="28"/>
          <w:szCs w:val="28"/>
        </w:rPr>
        <w:t>період</w:t>
      </w:r>
      <w:r w:rsidRPr="00154C42">
        <w:rPr>
          <w:spacing w:val="1"/>
          <w:sz w:val="28"/>
          <w:szCs w:val="28"/>
        </w:rPr>
        <w:t xml:space="preserve"> </w:t>
      </w:r>
      <w:r w:rsidRPr="00154C42">
        <w:rPr>
          <w:sz w:val="28"/>
          <w:szCs w:val="28"/>
        </w:rPr>
        <w:t>800</w:t>
      </w:r>
      <w:r w:rsidRPr="00154C42">
        <w:rPr>
          <w:spacing w:val="1"/>
          <w:sz w:val="28"/>
          <w:szCs w:val="28"/>
        </w:rPr>
        <w:t xml:space="preserve"> </w:t>
      </w:r>
      <w:r w:rsidRPr="00154C42">
        <w:rPr>
          <w:sz w:val="28"/>
          <w:szCs w:val="28"/>
        </w:rPr>
        <w:t>грн.</w:t>
      </w:r>
      <w:r w:rsidRPr="00154C42">
        <w:rPr>
          <w:spacing w:val="1"/>
          <w:sz w:val="28"/>
          <w:szCs w:val="28"/>
        </w:rPr>
        <w:t xml:space="preserve"> </w:t>
      </w:r>
      <w:r w:rsidRPr="00154C42">
        <w:rPr>
          <w:sz w:val="28"/>
          <w:szCs w:val="28"/>
        </w:rPr>
        <w:t>Обрахувати податок на</w:t>
      </w:r>
      <w:r w:rsidRPr="00154C42">
        <w:rPr>
          <w:spacing w:val="-5"/>
          <w:sz w:val="28"/>
          <w:szCs w:val="28"/>
        </w:rPr>
        <w:t xml:space="preserve"> </w:t>
      </w:r>
      <w:r w:rsidRPr="00154C42">
        <w:rPr>
          <w:sz w:val="28"/>
          <w:szCs w:val="28"/>
        </w:rPr>
        <w:t>прибуток,</w:t>
      </w:r>
      <w:r w:rsidRPr="00154C42">
        <w:rPr>
          <w:spacing w:val="-1"/>
          <w:sz w:val="28"/>
          <w:szCs w:val="28"/>
        </w:rPr>
        <w:t xml:space="preserve"> </w:t>
      </w:r>
      <w:r w:rsidRPr="00154C42">
        <w:rPr>
          <w:sz w:val="28"/>
          <w:szCs w:val="28"/>
        </w:rPr>
        <w:t>який</w:t>
      </w:r>
      <w:r w:rsidRPr="00154C42">
        <w:rPr>
          <w:spacing w:val="-1"/>
          <w:sz w:val="28"/>
          <w:szCs w:val="28"/>
        </w:rPr>
        <w:t xml:space="preserve"> </w:t>
      </w:r>
      <w:r w:rsidRPr="00154C42">
        <w:rPr>
          <w:sz w:val="28"/>
          <w:szCs w:val="28"/>
        </w:rPr>
        <w:t>сплатить підприємство</w:t>
      </w:r>
      <w:r w:rsidRPr="00154C42">
        <w:rPr>
          <w:spacing w:val="-1"/>
          <w:sz w:val="28"/>
          <w:szCs w:val="28"/>
        </w:rPr>
        <w:t xml:space="preserve"> </w:t>
      </w:r>
      <w:r w:rsidRPr="00154C42">
        <w:rPr>
          <w:sz w:val="28"/>
          <w:szCs w:val="28"/>
        </w:rPr>
        <w:t>до</w:t>
      </w:r>
      <w:r w:rsidRPr="00154C42">
        <w:rPr>
          <w:spacing w:val="-1"/>
          <w:sz w:val="28"/>
          <w:szCs w:val="28"/>
        </w:rPr>
        <w:t xml:space="preserve"> </w:t>
      </w:r>
      <w:r w:rsidRPr="00154C42">
        <w:rPr>
          <w:sz w:val="28"/>
          <w:szCs w:val="28"/>
        </w:rPr>
        <w:t>бюджету.</w:t>
      </w:r>
    </w:p>
    <w:p w:rsidR="00154C42" w:rsidRPr="00154C42" w:rsidRDefault="00154C42" w:rsidP="00154C42">
      <w:pPr>
        <w:pStyle w:val="ad"/>
        <w:spacing w:before="5"/>
        <w:ind w:left="0"/>
        <w:rPr>
          <w:sz w:val="28"/>
          <w:szCs w:val="28"/>
        </w:rPr>
      </w:pPr>
    </w:p>
    <w:p w:rsidR="00154C42" w:rsidRPr="00154C42" w:rsidRDefault="00154C42" w:rsidP="00154C42">
      <w:pPr>
        <w:pStyle w:val="Heading1"/>
        <w:rPr>
          <w:sz w:val="28"/>
          <w:szCs w:val="28"/>
        </w:rPr>
      </w:pPr>
      <w:r w:rsidRPr="00154C42">
        <w:rPr>
          <w:sz w:val="28"/>
          <w:szCs w:val="28"/>
        </w:rPr>
        <w:t>Задача №</w:t>
      </w:r>
      <w:r w:rsidRPr="00154C42">
        <w:rPr>
          <w:spacing w:val="-1"/>
          <w:sz w:val="28"/>
          <w:szCs w:val="28"/>
        </w:rPr>
        <w:t xml:space="preserve"> </w:t>
      </w:r>
      <w:r w:rsidRPr="00154C42">
        <w:rPr>
          <w:sz w:val="28"/>
          <w:szCs w:val="28"/>
        </w:rPr>
        <w:t>5</w:t>
      </w:r>
    </w:p>
    <w:p w:rsidR="00154C42" w:rsidRPr="00154C42" w:rsidRDefault="00154C42" w:rsidP="00154C42">
      <w:pPr>
        <w:pStyle w:val="ad"/>
        <w:ind w:left="700" w:right="705" w:firstLine="720"/>
        <w:jc w:val="both"/>
        <w:rPr>
          <w:sz w:val="28"/>
          <w:szCs w:val="28"/>
        </w:rPr>
      </w:pPr>
      <w:r w:rsidRPr="00154C42">
        <w:rPr>
          <w:sz w:val="28"/>
          <w:szCs w:val="28"/>
        </w:rPr>
        <w:t>Підприємство</w:t>
      </w:r>
      <w:r w:rsidRPr="00154C42">
        <w:rPr>
          <w:spacing w:val="1"/>
          <w:sz w:val="28"/>
          <w:szCs w:val="28"/>
        </w:rPr>
        <w:t xml:space="preserve"> </w:t>
      </w:r>
      <w:r w:rsidRPr="00154C42">
        <w:rPr>
          <w:sz w:val="28"/>
          <w:szCs w:val="28"/>
        </w:rPr>
        <w:t>„Кераміка”</w:t>
      </w:r>
      <w:r w:rsidRPr="00154C42">
        <w:rPr>
          <w:spacing w:val="1"/>
          <w:sz w:val="28"/>
          <w:szCs w:val="28"/>
        </w:rPr>
        <w:t xml:space="preserve"> </w:t>
      </w:r>
      <w:r w:rsidRPr="00154C42">
        <w:rPr>
          <w:sz w:val="28"/>
          <w:szCs w:val="28"/>
        </w:rPr>
        <w:t>випускає</w:t>
      </w:r>
      <w:r w:rsidRPr="00154C42">
        <w:rPr>
          <w:spacing w:val="1"/>
          <w:sz w:val="28"/>
          <w:szCs w:val="28"/>
        </w:rPr>
        <w:t xml:space="preserve"> </w:t>
      </w:r>
      <w:r w:rsidRPr="00154C42">
        <w:rPr>
          <w:sz w:val="28"/>
          <w:szCs w:val="28"/>
        </w:rPr>
        <w:t>керамічний</w:t>
      </w:r>
      <w:r w:rsidRPr="00154C42">
        <w:rPr>
          <w:spacing w:val="1"/>
          <w:sz w:val="28"/>
          <w:szCs w:val="28"/>
        </w:rPr>
        <w:t xml:space="preserve"> </w:t>
      </w:r>
      <w:r w:rsidRPr="00154C42">
        <w:rPr>
          <w:sz w:val="28"/>
          <w:szCs w:val="28"/>
        </w:rPr>
        <w:t>посуд.</w:t>
      </w:r>
      <w:r w:rsidRPr="00154C42">
        <w:rPr>
          <w:spacing w:val="1"/>
          <w:sz w:val="28"/>
          <w:szCs w:val="28"/>
        </w:rPr>
        <w:t xml:space="preserve"> </w:t>
      </w:r>
      <w:r w:rsidRPr="00154C42">
        <w:rPr>
          <w:sz w:val="28"/>
          <w:szCs w:val="28"/>
        </w:rPr>
        <w:t>На</w:t>
      </w:r>
      <w:r w:rsidRPr="00154C42">
        <w:rPr>
          <w:spacing w:val="1"/>
          <w:sz w:val="28"/>
          <w:szCs w:val="28"/>
        </w:rPr>
        <w:t xml:space="preserve"> </w:t>
      </w:r>
      <w:r w:rsidRPr="00154C42">
        <w:rPr>
          <w:sz w:val="28"/>
          <w:szCs w:val="28"/>
        </w:rPr>
        <w:t>балансі</w:t>
      </w:r>
      <w:r w:rsidRPr="00154C42">
        <w:rPr>
          <w:spacing w:val="1"/>
          <w:sz w:val="28"/>
          <w:szCs w:val="28"/>
        </w:rPr>
        <w:t xml:space="preserve"> </w:t>
      </w:r>
      <w:r w:rsidRPr="00154C42">
        <w:rPr>
          <w:sz w:val="28"/>
          <w:szCs w:val="28"/>
        </w:rPr>
        <w:t>підприємства</w:t>
      </w:r>
      <w:r w:rsidRPr="00154C42">
        <w:rPr>
          <w:spacing w:val="1"/>
          <w:sz w:val="28"/>
          <w:szCs w:val="28"/>
        </w:rPr>
        <w:t xml:space="preserve"> </w:t>
      </w:r>
      <w:r w:rsidRPr="00154C42">
        <w:rPr>
          <w:sz w:val="28"/>
          <w:szCs w:val="28"/>
        </w:rPr>
        <w:t>знаходиться офіс із балансовою вартістю 12000 грн. Виручка від реалізації за звітний період –</w:t>
      </w:r>
      <w:r w:rsidRPr="00154C42">
        <w:rPr>
          <w:spacing w:val="1"/>
          <w:sz w:val="28"/>
          <w:szCs w:val="28"/>
        </w:rPr>
        <w:t xml:space="preserve"> </w:t>
      </w:r>
      <w:r w:rsidRPr="00154C42">
        <w:rPr>
          <w:sz w:val="28"/>
          <w:szCs w:val="28"/>
        </w:rPr>
        <w:t>35000 грн. (у т.ч. ПДВ); витрати на сировину, електроенергію склали 4000 грн.; фонд оплати</w:t>
      </w:r>
      <w:r w:rsidRPr="00154C42">
        <w:rPr>
          <w:spacing w:val="1"/>
          <w:sz w:val="28"/>
          <w:szCs w:val="28"/>
        </w:rPr>
        <w:t xml:space="preserve"> </w:t>
      </w:r>
      <w:r w:rsidRPr="00154C42">
        <w:rPr>
          <w:sz w:val="28"/>
          <w:szCs w:val="28"/>
        </w:rPr>
        <w:t>праці</w:t>
      </w:r>
      <w:r w:rsidRPr="00154C42">
        <w:rPr>
          <w:spacing w:val="1"/>
          <w:sz w:val="28"/>
          <w:szCs w:val="28"/>
        </w:rPr>
        <w:t xml:space="preserve"> </w:t>
      </w:r>
      <w:r w:rsidRPr="00154C42">
        <w:rPr>
          <w:sz w:val="28"/>
          <w:szCs w:val="28"/>
        </w:rPr>
        <w:t>–</w:t>
      </w:r>
      <w:r w:rsidRPr="00154C42">
        <w:rPr>
          <w:spacing w:val="1"/>
          <w:sz w:val="28"/>
          <w:szCs w:val="28"/>
        </w:rPr>
        <w:t xml:space="preserve"> </w:t>
      </w:r>
      <w:r w:rsidRPr="00154C42">
        <w:rPr>
          <w:sz w:val="28"/>
          <w:szCs w:val="28"/>
        </w:rPr>
        <w:t>1800</w:t>
      </w:r>
      <w:r w:rsidRPr="00154C42">
        <w:rPr>
          <w:spacing w:val="1"/>
          <w:sz w:val="28"/>
          <w:szCs w:val="28"/>
        </w:rPr>
        <w:t xml:space="preserve"> </w:t>
      </w:r>
      <w:r w:rsidRPr="00154C42">
        <w:rPr>
          <w:sz w:val="28"/>
          <w:szCs w:val="28"/>
        </w:rPr>
        <w:t>грн.;</w:t>
      </w:r>
      <w:r w:rsidRPr="00154C42">
        <w:rPr>
          <w:spacing w:val="1"/>
          <w:sz w:val="28"/>
          <w:szCs w:val="28"/>
        </w:rPr>
        <w:t xml:space="preserve"> </w:t>
      </w:r>
      <w:r w:rsidRPr="00154C42">
        <w:rPr>
          <w:sz w:val="28"/>
          <w:szCs w:val="28"/>
        </w:rPr>
        <w:t>податок,</w:t>
      </w:r>
      <w:r w:rsidRPr="00154C42">
        <w:rPr>
          <w:spacing w:val="1"/>
          <w:sz w:val="28"/>
          <w:szCs w:val="28"/>
        </w:rPr>
        <w:t xml:space="preserve"> </w:t>
      </w:r>
      <w:r w:rsidRPr="00154C42">
        <w:rPr>
          <w:sz w:val="28"/>
          <w:szCs w:val="28"/>
        </w:rPr>
        <w:t>сплачений</w:t>
      </w:r>
      <w:r w:rsidRPr="00154C42">
        <w:rPr>
          <w:spacing w:val="1"/>
          <w:sz w:val="28"/>
          <w:szCs w:val="28"/>
        </w:rPr>
        <w:t xml:space="preserve"> </w:t>
      </w:r>
      <w:r w:rsidRPr="00154C42">
        <w:rPr>
          <w:sz w:val="28"/>
          <w:szCs w:val="28"/>
        </w:rPr>
        <w:t>за</w:t>
      </w:r>
      <w:r w:rsidRPr="00154C42">
        <w:rPr>
          <w:spacing w:val="1"/>
          <w:sz w:val="28"/>
          <w:szCs w:val="28"/>
        </w:rPr>
        <w:t xml:space="preserve"> </w:t>
      </w:r>
      <w:r w:rsidRPr="00154C42">
        <w:rPr>
          <w:sz w:val="28"/>
          <w:szCs w:val="28"/>
        </w:rPr>
        <w:t>землю</w:t>
      </w:r>
      <w:r w:rsidRPr="00154C42">
        <w:rPr>
          <w:spacing w:val="1"/>
          <w:sz w:val="28"/>
          <w:szCs w:val="28"/>
        </w:rPr>
        <w:t xml:space="preserve"> </w:t>
      </w:r>
      <w:r w:rsidRPr="00154C42">
        <w:rPr>
          <w:sz w:val="28"/>
          <w:szCs w:val="28"/>
        </w:rPr>
        <w:t>–</w:t>
      </w:r>
      <w:r w:rsidRPr="00154C42">
        <w:rPr>
          <w:spacing w:val="1"/>
          <w:sz w:val="28"/>
          <w:szCs w:val="28"/>
        </w:rPr>
        <w:t xml:space="preserve"> </w:t>
      </w:r>
      <w:r w:rsidRPr="00154C42">
        <w:rPr>
          <w:sz w:val="28"/>
          <w:szCs w:val="28"/>
        </w:rPr>
        <w:t>60</w:t>
      </w:r>
      <w:r w:rsidRPr="00154C42">
        <w:rPr>
          <w:spacing w:val="1"/>
          <w:sz w:val="28"/>
          <w:szCs w:val="28"/>
        </w:rPr>
        <w:t xml:space="preserve"> </w:t>
      </w:r>
      <w:r w:rsidRPr="00154C42">
        <w:rPr>
          <w:sz w:val="28"/>
          <w:szCs w:val="28"/>
        </w:rPr>
        <w:t>грн.</w:t>
      </w:r>
      <w:r w:rsidRPr="00154C42">
        <w:rPr>
          <w:spacing w:val="1"/>
          <w:sz w:val="28"/>
          <w:szCs w:val="28"/>
        </w:rPr>
        <w:t xml:space="preserve"> </w:t>
      </w:r>
      <w:r w:rsidRPr="00154C42">
        <w:rPr>
          <w:sz w:val="28"/>
          <w:szCs w:val="28"/>
        </w:rPr>
        <w:t>Отримано</w:t>
      </w:r>
      <w:r w:rsidRPr="00154C42">
        <w:rPr>
          <w:spacing w:val="1"/>
          <w:sz w:val="28"/>
          <w:szCs w:val="28"/>
        </w:rPr>
        <w:t xml:space="preserve"> </w:t>
      </w:r>
      <w:r w:rsidRPr="00154C42">
        <w:rPr>
          <w:sz w:val="28"/>
          <w:szCs w:val="28"/>
        </w:rPr>
        <w:t>дивідендів</w:t>
      </w:r>
      <w:r w:rsidRPr="00154C42">
        <w:rPr>
          <w:spacing w:val="1"/>
          <w:sz w:val="28"/>
          <w:szCs w:val="28"/>
        </w:rPr>
        <w:t xml:space="preserve"> </w:t>
      </w:r>
      <w:r w:rsidRPr="00154C42">
        <w:rPr>
          <w:sz w:val="28"/>
          <w:szCs w:val="28"/>
        </w:rPr>
        <w:t>з</w:t>
      </w:r>
      <w:r w:rsidRPr="00154C42">
        <w:rPr>
          <w:spacing w:val="1"/>
          <w:sz w:val="28"/>
          <w:szCs w:val="28"/>
        </w:rPr>
        <w:t xml:space="preserve"> </w:t>
      </w:r>
      <w:r w:rsidRPr="00154C42">
        <w:rPr>
          <w:sz w:val="28"/>
          <w:szCs w:val="28"/>
        </w:rPr>
        <w:t>іншої</w:t>
      </w:r>
      <w:r w:rsidRPr="00154C42">
        <w:rPr>
          <w:spacing w:val="1"/>
          <w:sz w:val="28"/>
          <w:szCs w:val="28"/>
        </w:rPr>
        <w:t xml:space="preserve"> </w:t>
      </w:r>
      <w:r w:rsidRPr="00154C42">
        <w:rPr>
          <w:sz w:val="28"/>
          <w:szCs w:val="28"/>
        </w:rPr>
        <w:t>організації на суму 400 грн. у вигляді акцій. Розрахувати податок на прибуток, що підлягає</w:t>
      </w:r>
      <w:r w:rsidRPr="00154C42">
        <w:rPr>
          <w:spacing w:val="1"/>
          <w:sz w:val="28"/>
          <w:szCs w:val="28"/>
        </w:rPr>
        <w:t xml:space="preserve"> </w:t>
      </w:r>
      <w:r w:rsidRPr="00154C42">
        <w:rPr>
          <w:sz w:val="28"/>
          <w:szCs w:val="28"/>
        </w:rPr>
        <w:t>сплаті</w:t>
      </w:r>
      <w:r w:rsidRPr="00154C42">
        <w:rPr>
          <w:spacing w:val="2"/>
          <w:sz w:val="28"/>
          <w:szCs w:val="28"/>
        </w:rPr>
        <w:t xml:space="preserve"> </w:t>
      </w:r>
      <w:r w:rsidRPr="00154C42">
        <w:rPr>
          <w:sz w:val="28"/>
          <w:szCs w:val="28"/>
        </w:rPr>
        <w:t>до</w:t>
      </w:r>
      <w:r w:rsidRPr="00154C42">
        <w:rPr>
          <w:spacing w:val="4"/>
          <w:sz w:val="28"/>
          <w:szCs w:val="28"/>
        </w:rPr>
        <w:t xml:space="preserve"> </w:t>
      </w:r>
      <w:r w:rsidRPr="00154C42">
        <w:rPr>
          <w:sz w:val="28"/>
          <w:szCs w:val="28"/>
        </w:rPr>
        <w:t>бюджету.</w:t>
      </w:r>
    </w:p>
    <w:p w:rsidR="00154C42" w:rsidRPr="00154C42" w:rsidRDefault="00154C42" w:rsidP="00154C42">
      <w:pPr>
        <w:pStyle w:val="ad"/>
        <w:spacing w:before="3"/>
        <w:ind w:left="0"/>
        <w:rPr>
          <w:sz w:val="28"/>
          <w:szCs w:val="28"/>
        </w:rPr>
      </w:pPr>
    </w:p>
    <w:p w:rsidR="00154C42" w:rsidRPr="00154C42" w:rsidRDefault="00154C42" w:rsidP="00154C42">
      <w:pPr>
        <w:pStyle w:val="Heading1"/>
        <w:spacing w:before="1"/>
        <w:rPr>
          <w:sz w:val="28"/>
          <w:szCs w:val="28"/>
        </w:rPr>
      </w:pPr>
      <w:r w:rsidRPr="00154C42">
        <w:rPr>
          <w:sz w:val="28"/>
          <w:szCs w:val="28"/>
        </w:rPr>
        <w:t>Задача №</w:t>
      </w:r>
      <w:r w:rsidRPr="00154C42">
        <w:rPr>
          <w:spacing w:val="-2"/>
          <w:sz w:val="28"/>
          <w:szCs w:val="28"/>
        </w:rPr>
        <w:t xml:space="preserve"> </w:t>
      </w:r>
      <w:r w:rsidRPr="00154C42">
        <w:rPr>
          <w:sz w:val="28"/>
          <w:szCs w:val="28"/>
        </w:rPr>
        <w:t>6</w:t>
      </w:r>
    </w:p>
    <w:p w:rsidR="00154C42" w:rsidRPr="00154C42" w:rsidRDefault="00154C42" w:rsidP="00154C42">
      <w:pPr>
        <w:pStyle w:val="ad"/>
        <w:ind w:left="700" w:right="703" w:firstLine="720"/>
        <w:jc w:val="both"/>
        <w:rPr>
          <w:sz w:val="28"/>
          <w:szCs w:val="28"/>
        </w:rPr>
      </w:pPr>
      <w:r w:rsidRPr="00154C42">
        <w:rPr>
          <w:sz w:val="28"/>
          <w:szCs w:val="28"/>
        </w:rPr>
        <w:t>Підприємство „Схід” здійснює торговельну діяльність. Доходи від реалізації продукції</w:t>
      </w:r>
      <w:r w:rsidRPr="00154C42">
        <w:rPr>
          <w:spacing w:val="1"/>
          <w:sz w:val="28"/>
          <w:szCs w:val="28"/>
        </w:rPr>
        <w:t xml:space="preserve"> </w:t>
      </w:r>
      <w:r w:rsidRPr="00154C42">
        <w:rPr>
          <w:sz w:val="28"/>
          <w:szCs w:val="28"/>
        </w:rPr>
        <w:t>без</w:t>
      </w:r>
      <w:r w:rsidRPr="00154C42">
        <w:rPr>
          <w:spacing w:val="1"/>
          <w:sz w:val="28"/>
          <w:szCs w:val="28"/>
        </w:rPr>
        <w:t xml:space="preserve"> </w:t>
      </w:r>
      <w:r w:rsidRPr="00154C42">
        <w:rPr>
          <w:sz w:val="28"/>
          <w:szCs w:val="28"/>
        </w:rPr>
        <w:t>ПДВ</w:t>
      </w:r>
      <w:r w:rsidRPr="00154C42">
        <w:rPr>
          <w:spacing w:val="1"/>
          <w:sz w:val="28"/>
          <w:szCs w:val="28"/>
        </w:rPr>
        <w:t xml:space="preserve"> </w:t>
      </w:r>
      <w:r w:rsidRPr="00154C42">
        <w:rPr>
          <w:sz w:val="28"/>
          <w:szCs w:val="28"/>
        </w:rPr>
        <w:t>у</w:t>
      </w:r>
      <w:r w:rsidRPr="00154C42">
        <w:rPr>
          <w:spacing w:val="1"/>
          <w:sz w:val="28"/>
          <w:szCs w:val="28"/>
        </w:rPr>
        <w:t xml:space="preserve"> </w:t>
      </w:r>
      <w:r w:rsidRPr="00154C42">
        <w:rPr>
          <w:sz w:val="28"/>
          <w:szCs w:val="28"/>
        </w:rPr>
        <w:t>ІІ</w:t>
      </w:r>
      <w:r w:rsidRPr="00154C42">
        <w:rPr>
          <w:spacing w:val="1"/>
          <w:sz w:val="28"/>
          <w:szCs w:val="28"/>
        </w:rPr>
        <w:t xml:space="preserve"> </w:t>
      </w:r>
      <w:r w:rsidRPr="00154C42">
        <w:rPr>
          <w:sz w:val="28"/>
          <w:szCs w:val="28"/>
        </w:rPr>
        <w:t>кварталі</w:t>
      </w:r>
      <w:r w:rsidRPr="00154C42">
        <w:rPr>
          <w:spacing w:val="1"/>
          <w:sz w:val="28"/>
          <w:szCs w:val="28"/>
        </w:rPr>
        <w:t xml:space="preserve"> </w:t>
      </w:r>
      <w:r w:rsidRPr="00154C42">
        <w:rPr>
          <w:sz w:val="28"/>
          <w:szCs w:val="28"/>
        </w:rPr>
        <w:t>поточного</w:t>
      </w:r>
      <w:r w:rsidRPr="00154C42">
        <w:rPr>
          <w:spacing w:val="1"/>
          <w:sz w:val="28"/>
          <w:szCs w:val="28"/>
        </w:rPr>
        <w:t xml:space="preserve"> </w:t>
      </w:r>
      <w:r w:rsidRPr="00154C42">
        <w:rPr>
          <w:sz w:val="28"/>
          <w:szCs w:val="28"/>
        </w:rPr>
        <w:t>року склали</w:t>
      </w:r>
      <w:r w:rsidRPr="00154C42">
        <w:rPr>
          <w:spacing w:val="1"/>
          <w:sz w:val="28"/>
          <w:szCs w:val="28"/>
        </w:rPr>
        <w:t xml:space="preserve"> </w:t>
      </w:r>
      <w:r w:rsidRPr="00154C42">
        <w:rPr>
          <w:sz w:val="28"/>
          <w:szCs w:val="28"/>
        </w:rPr>
        <w:t>37000</w:t>
      </w:r>
      <w:r w:rsidRPr="00154C42">
        <w:rPr>
          <w:spacing w:val="1"/>
          <w:sz w:val="28"/>
          <w:szCs w:val="28"/>
        </w:rPr>
        <w:t xml:space="preserve"> </w:t>
      </w:r>
      <w:r w:rsidRPr="00154C42">
        <w:rPr>
          <w:sz w:val="28"/>
          <w:szCs w:val="28"/>
        </w:rPr>
        <w:t>грн.</w:t>
      </w:r>
      <w:r w:rsidRPr="00154C42">
        <w:rPr>
          <w:spacing w:val="1"/>
          <w:sz w:val="28"/>
          <w:szCs w:val="28"/>
        </w:rPr>
        <w:t xml:space="preserve"> </w:t>
      </w:r>
      <w:r w:rsidRPr="00154C42">
        <w:rPr>
          <w:sz w:val="28"/>
          <w:szCs w:val="28"/>
        </w:rPr>
        <w:t>Одержані</w:t>
      </w:r>
      <w:r w:rsidRPr="00154C42">
        <w:rPr>
          <w:spacing w:val="1"/>
          <w:sz w:val="28"/>
          <w:szCs w:val="28"/>
        </w:rPr>
        <w:t xml:space="preserve"> </w:t>
      </w:r>
      <w:r w:rsidRPr="00154C42">
        <w:rPr>
          <w:sz w:val="28"/>
          <w:szCs w:val="28"/>
        </w:rPr>
        <w:t>штрафи</w:t>
      </w:r>
      <w:r w:rsidRPr="00154C42">
        <w:rPr>
          <w:spacing w:val="1"/>
          <w:sz w:val="28"/>
          <w:szCs w:val="28"/>
        </w:rPr>
        <w:t xml:space="preserve"> </w:t>
      </w:r>
      <w:r w:rsidRPr="00154C42">
        <w:rPr>
          <w:sz w:val="28"/>
          <w:szCs w:val="28"/>
        </w:rPr>
        <w:t>за</w:t>
      </w:r>
      <w:r w:rsidRPr="00154C42">
        <w:rPr>
          <w:spacing w:val="1"/>
          <w:sz w:val="28"/>
          <w:szCs w:val="28"/>
        </w:rPr>
        <w:t xml:space="preserve"> </w:t>
      </w:r>
      <w:r w:rsidRPr="00154C42">
        <w:rPr>
          <w:sz w:val="28"/>
          <w:szCs w:val="28"/>
        </w:rPr>
        <w:t>рішенням</w:t>
      </w:r>
      <w:r w:rsidRPr="00154C42">
        <w:rPr>
          <w:spacing w:val="1"/>
          <w:sz w:val="28"/>
          <w:szCs w:val="28"/>
        </w:rPr>
        <w:t xml:space="preserve"> </w:t>
      </w:r>
      <w:r w:rsidRPr="00154C42">
        <w:rPr>
          <w:sz w:val="28"/>
          <w:szCs w:val="28"/>
        </w:rPr>
        <w:t>арбітражного суду склали 1500 грн. Витрати, пов’язані з виробництвом продукції – 18300 грн.</w:t>
      </w:r>
      <w:r w:rsidRPr="00154C42">
        <w:rPr>
          <w:spacing w:val="1"/>
          <w:sz w:val="28"/>
          <w:szCs w:val="28"/>
        </w:rPr>
        <w:t xml:space="preserve"> </w:t>
      </w:r>
      <w:r w:rsidRPr="00154C42">
        <w:rPr>
          <w:sz w:val="28"/>
          <w:szCs w:val="28"/>
        </w:rPr>
        <w:t>Перераховано неприбутковій організації – 1500 грн. амортизаційні відрахування склали 2700</w:t>
      </w:r>
      <w:r w:rsidRPr="00154C42">
        <w:rPr>
          <w:spacing w:val="1"/>
          <w:sz w:val="28"/>
          <w:szCs w:val="28"/>
        </w:rPr>
        <w:t xml:space="preserve"> </w:t>
      </w:r>
      <w:r w:rsidRPr="00154C42">
        <w:rPr>
          <w:sz w:val="28"/>
          <w:szCs w:val="28"/>
        </w:rPr>
        <w:t>грн.</w:t>
      </w:r>
      <w:r w:rsidRPr="00154C42">
        <w:rPr>
          <w:spacing w:val="1"/>
          <w:sz w:val="28"/>
          <w:szCs w:val="28"/>
        </w:rPr>
        <w:t xml:space="preserve"> </w:t>
      </w:r>
      <w:r w:rsidRPr="00154C42">
        <w:rPr>
          <w:sz w:val="28"/>
          <w:szCs w:val="28"/>
        </w:rPr>
        <w:t>вартість</w:t>
      </w:r>
      <w:r w:rsidRPr="00154C42">
        <w:rPr>
          <w:spacing w:val="1"/>
          <w:sz w:val="28"/>
          <w:szCs w:val="28"/>
        </w:rPr>
        <w:t xml:space="preserve"> </w:t>
      </w:r>
      <w:r w:rsidRPr="00154C42">
        <w:rPr>
          <w:sz w:val="28"/>
          <w:szCs w:val="28"/>
        </w:rPr>
        <w:t>придбаного</w:t>
      </w:r>
      <w:r w:rsidRPr="00154C42">
        <w:rPr>
          <w:spacing w:val="1"/>
          <w:sz w:val="28"/>
          <w:szCs w:val="28"/>
        </w:rPr>
        <w:t xml:space="preserve"> </w:t>
      </w:r>
      <w:r w:rsidRPr="00154C42">
        <w:rPr>
          <w:sz w:val="28"/>
          <w:szCs w:val="28"/>
        </w:rPr>
        <w:t>торгового</w:t>
      </w:r>
      <w:r w:rsidRPr="00154C42">
        <w:rPr>
          <w:spacing w:val="1"/>
          <w:sz w:val="28"/>
          <w:szCs w:val="28"/>
        </w:rPr>
        <w:t xml:space="preserve"> </w:t>
      </w:r>
      <w:r w:rsidRPr="00154C42">
        <w:rPr>
          <w:sz w:val="28"/>
          <w:szCs w:val="28"/>
        </w:rPr>
        <w:t>патенту</w:t>
      </w:r>
      <w:r w:rsidRPr="00154C42">
        <w:rPr>
          <w:spacing w:val="1"/>
          <w:sz w:val="28"/>
          <w:szCs w:val="28"/>
        </w:rPr>
        <w:t xml:space="preserve"> </w:t>
      </w:r>
      <w:r w:rsidRPr="00154C42">
        <w:rPr>
          <w:sz w:val="28"/>
          <w:szCs w:val="28"/>
        </w:rPr>
        <w:t>–</w:t>
      </w:r>
      <w:r w:rsidRPr="00154C42">
        <w:rPr>
          <w:spacing w:val="1"/>
          <w:sz w:val="28"/>
          <w:szCs w:val="28"/>
        </w:rPr>
        <w:t xml:space="preserve"> </w:t>
      </w:r>
      <w:r w:rsidRPr="00154C42">
        <w:rPr>
          <w:sz w:val="28"/>
          <w:szCs w:val="28"/>
        </w:rPr>
        <w:t>400</w:t>
      </w:r>
      <w:r w:rsidRPr="00154C42">
        <w:rPr>
          <w:spacing w:val="1"/>
          <w:sz w:val="28"/>
          <w:szCs w:val="28"/>
        </w:rPr>
        <w:t xml:space="preserve"> </w:t>
      </w:r>
      <w:r w:rsidRPr="00154C42">
        <w:rPr>
          <w:sz w:val="28"/>
          <w:szCs w:val="28"/>
        </w:rPr>
        <w:t>грн.</w:t>
      </w:r>
      <w:r w:rsidRPr="00154C42">
        <w:rPr>
          <w:spacing w:val="1"/>
          <w:sz w:val="28"/>
          <w:szCs w:val="28"/>
        </w:rPr>
        <w:t xml:space="preserve"> </w:t>
      </w:r>
      <w:r w:rsidRPr="00154C42">
        <w:rPr>
          <w:sz w:val="28"/>
          <w:szCs w:val="28"/>
        </w:rPr>
        <w:t>Оподатковуваний</w:t>
      </w:r>
      <w:r w:rsidRPr="00154C42">
        <w:rPr>
          <w:spacing w:val="1"/>
          <w:sz w:val="28"/>
          <w:szCs w:val="28"/>
        </w:rPr>
        <w:t xml:space="preserve"> </w:t>
      </w:r>
      <w:r w:rsidRPr="00154C42">
        <w:rPr>
          <w:sz w:val="28"/>
          <w:szCs w:val="28"/>
        </w:rPr>
        <w:t>прибуток</w:t>
      </w:r>
      <w:r w:rsidRPr="00154C42">
        <w:rPr>
          <w:spacing w:val="1"/>
          <w:sz w:val="28"/>
          <w:szCs w:val="28"/>
        </w:rPr>
        <w:t xml:space="preserve"> </w:t>
      </w:r>
      <w:r w:rsidRPr="00154C42">
        <w:rPr>
          <w:sz w:val="28"/>
          <w:szCs w:val="28"/>
        </w:rPr>
        <w:t>за</w:t>
      </w:r>
      <w:r w:rsidRPr="00154C42">
        <w:rPr>
          <w:spacing w:val="1"/>
          <w:sz w:val="28"/>
          <w:szCs w:val="28"/>
        </w:rPr>
        <w:t xml:space="preserve"> </w:t>
      </w:r>
      <w:r w:rsidRPr="00154C42">
        <w:rPr>
          <w:sz w:val="28"/>
          <w:szCs w:val="28"/>
        </w:rPr>
        <w:t>попередній</w:t>
      </w:r>
      <w:r w:rsidRPr="00154C42">
        <w:rPr>
          <w:spacing w:val="-2"/>
          <w:sz w:val="28"/>
          <w:szCs w:val="28"/>
        </w:rPr>
        <w:t xml:space="preserve"> </w:t>
      </w:r>
      <w:r w:rsidRPr="00154C42">
        <w:rPr>
          <w:sz w:val="28"/>
          <w:szCs w:val="28"/>
        </w:rPr>
        <w:t>звітний період 20000 грн.</w:t>
      </w:r>
    </w:p>
    <w:p w:rsidR="00154C42" w:rsidRPr="00154C42" w:rsidRDefault="00154C42" w:rsidP="00154C42">
      <w:pPr>
        <w:pStyle w:val="ad"/>
        <w:spacing w:before="2"/>
        <w:ind w:left="0"/>
        <w:rPr>
          <w:sz w:val="28"/>
          <w:szCs w:val="28"/>
        </w:rPr>
      </w:pPr>
    </w:p>
    <w:p w:rsidR="00154C42" w:rsidRPr="00154C42" w:rsidRDefault="00154C42" w:rsidP="00154C42">
      <w:pPr>
        <w:pStyle w:val="Heading1"/>
        <w:rPr>
          <w:sz w:val="28"/>
          <w:szCs w:val="28"/>
        </w:rPr>
      </w:pPr>
      <w:r w:rsidRPr="00154C42">
        <w:rPr>
          <w:sz w:val="28"/>
          <w:szCs w:val="28"/>
        </w:rPr>
        <w:t>Задача №</w:t>
      </w:r>
      <w:r w:rsidRPr="00154C42">
        <w:rPr>
          <w:spacing w:val="-2"/>
          <w:sz w:val="28"/>
          <w:szCs w:val="28"/>
        </w:rPr>
        <w:t xml:space="preserve"> </w:t>
      </w:r>
      <w:r w:rsidRPr="00154C42">
        <w:rPr>
          <w:sz w:val="28"/>
          <w:szCs w:val="28"/>
        </w:rPr>
        <w:t>7</w:t>
      </w:r>
    </w:p>
    <w:p w:rsidR="00154C42" w:rsidRPr="00154C42" w:rsidRDefault="00154C42" w:rsidP="00154C42">
      <w:pPr>
        <w:pStyle w:val="ad"/>
        <w:ind w:left="700" w:right="705" w:firstLine="720"/>
        <w:jc w:val="both"/>
        <w:rPr>
          <w:sz w:val="28"/>
          <w:szCs w:val="28"/>
        </w:rPr>
      </w:pPr>
      <w:r w:rsidRPr="00154C42">
        <w:rPr>
          <w:sz w:val="28"/>
          <w:szCs w:val="28"/>
        </w:rPr>
        <w:t>Адвокатська</w:t>
      </w:r>
      <w:r w:rsidRPr="00154C42">
        <w:rPr>
          <w:spacing w:val="29"/>
          <w:sz w:val="28"/>
          <w:szCs w:val="28"/>
        </w:rPr>
        <w:t xml:space="preserve"> </w:t>
      </w:r>
      <w:r w:rsidRPr="00154C42">
        <w:rPr>
          <w:sz w:val="28"/>
          <w:szCs w:val="28"/>
        </w:rPr>
        <w:t>контора</w:t>
      </w:r>
      <w:r w:rsidRPr="00154C42">
        <w:rPr>
          <w:spacing w:val="31"/>
          <w:sz w:val="28"/>
          <w:szCs w:val="28"/>
        </w:rPr>
        <w:t xml:space="preserve"> </w:t>
      </w:r>
      <w:r w:rsidRPr="00154C42">
        <w:rPr>
          <w:sz w:val="28"/>
          <w:szCs w:val="28"/>
        </w:rPr>
        <w:t>„Закон”</w:t>
      </w:r>
      <w:r w:rsidRPr="00154C42">
        <w:rPr>
          <w:spacing w:val="30"/>
          <w:sz w:val="28"/>
          <w:szCs w:val="28"/>
        </w:rPr>
        <w:t xml:space="preserve"> </w:t>
      </w:r>
      <w:r w:rsidRPr="00154C42">
        <w:rPr>
          <w:sz w:val="28"/>
          <w:szCs w:val="28"/>
        </w:rPr>
        <w:t>надає</w:t>
      </w:r>
      <w:r w:rsidRPr="00154C42">
        <w:rPr>
          <w:spacing w:val="30"/>
          <w:sz w:val="28"/>
          <w:szCs w:val="28"/>
        </w:rPr>
        <w:t xml:space="preserve"> </w:t>
      </w:r>
      <w:r w:rsidRPr="00154C42">
        <w:rPr>
          <w:sz w:val="28"/>
          <w:szCs w:val="28"/>
        </w:rPr>
        <w:t>юридичні</w:t>
      </w:r>
      <w:r w:rsidRPr="00154C42">
        <w:rPr>
          <w:spacing w:val="29"/>
          <w:sz w:val="28"/>
          <w:szCs w:val="28"/>
        </w:rPr>
        <w:t xml:space="preserve"> </w:t>
      </w:r>
      <w:r w:rsidRPr="00154C42">
        <w:rPr>
          <w:sz w:val="28"/>
          <w:szCs w:val="28"/>
        </w:rPr>
        <w:t>послуги.</w:t>
      </w:r>
      <w:r w:rsidRPr="00154C42">
        <w:rPr>
          <w:spacing w:val="31"/>
          <w:sz w:val="28"/>
          <w:szCs w:val="28"/>
        </w:rPr>
        <w:t xml:space="preserve"> </w:t>
      </w:r>
      <w:r w:rsidRPr="00154C42">
        <w:rPr>
          <w:sz w:val="28"/>
          <w:szCs w:val="28"/>
        </w:rPr>
        <w:t>Орендує</w:t>
      </w:r>
      <w:r w:rsidRPr="00154C42">
        <w:rPr>
          <w:spacing w:val="33"/>
          <w:sz w:val="28"/>
          <w:szCs w:val="28"/>
        </w:rPr>
        <w:t xml:space="preserve"> </w:t>
      </w:r>
      <w:r w:rsidRPr="00154C42">
        <w:rPr>
          <w:sz w:val="28"/>
          <w:szCs w:val="28"/>
        </w:rPr>
        <w:t>приміщення</w:t>
      </w:r>
      <w:r w:rsidRPr="00154C42">
        <w:rPr>
          <w:spacing w:val="30"/>
          <w:sz w:val="28"/>
          <w:szCs w:val="28"/>
        </w:rPr>
        <w:t xml:space="preserve"> </w:t>
      </w:r>
      <w:r w:rsidRPr="00154C42">
        <w:rPr>
          <w:sz w:val="28"/>
          <w:szCs w:val="28"/>
        </w:rPr>
        <w:t>площею</w:t>
      </w:r>
      <w:r w:rsidRPr="00154C42">
        <w:rPr>
          <w:spacing w:val="-57"/>
          <w:sz w:val="28"/>
          <w:szCs w:val="28"/>
        </w:rPr>
        <w:t xml:space="preserve"> </w:t>
      </w:r>
      <w:r w:rsidRPr="00154C42">
        <w:rPr>
          <w:sz w:val="28"/>
          <w:szCs w:val="28"/>
        </w:rPr>
        <w:t>20</w:t>
      </w:r>
      <w:r w:rsidRPr="00154C42">
        <w:rPr>
          <w:spacing w:val="1"/>
          <w:sz w:val="28"/>
          <w:szCs w:val="28"/>
        </w:rPr>
        <w:t xml:space="preserve"> </w:t>
      </w:r>
      <w:r w:rsidRPr="00154C42">
        <w:rPr>
          <w:sz w:val="28"/>
          <w:szCs w:val="28"/>
        </w:rPr>
        <w:t>м</w:t>
      </w:r>
      <w:r w:rsidRPr="00154C42">
        <w:rPr>
          <w:sz w:val="28"/>
          <w:szCs w:val="28"/>
          <w:vertAlign w:val="superscript"/>
        </w:rPr>
        <w:t>2</w:t>
      </w:r>
      <w:r w:rsidRPr="00154C42">
        <w:rPr>
          <w:sz w:val="28"/>
          <w:szCs w:val="28"/>
        </w:rPr>
        <w:t>.</w:t>
      </w:r>
      <w:r w:rsidRPr="00154C42">
        <w:rPr>
          <w:spacing w:val="1"/>
          <w:sz w:val="28"/>
          <w:szCs w:val="28"/>
        </w:rPr>
        <w:t xml:space="preserve"> </w:t>
      </w:r>
      <w:r w:rsidRPr="00154C42">
        <w:rPr>
          <w:sz w:val="28"/>
          <w:szCs w:val="28"/>
        </w:rPr>
        <w:t>Сплачує</w:t>
      </w:r>
      <w:r w:rsidRPr="00154C42">
        <w:rPr>
          <w:spacing w:val="1"/>
          <w:sz w:val="28"/>
          <w:szCs w:val="28"/>
        </w:rPr>
        <w:t xml:space="preserve"> </w:t>
      </w:r>
      <w:r w:rsidRPr="00154C42">
        <w:rPr>
          <w:sz w:val="28"/>
          <w:szCs w:val="28"/>
        </w:rPr>
        <w:t>орендну плату 1</w:t>
      </w:r>
      <w:r w:rsidRPr="00154C42">
        <w:rPr>
          <w:spacing w:val="1"/>
          <w:sz w:val="28"/>
          <w:szCs w:val="28"/>
        </w:rPr>
        <w:t xml:space="preserve"> </w:t>
      </w:r>
      <w:r w:rsidRPr="00154C42">
        <w:rPr>
          <w:sz w:val="28"/>
          <w:szCs w:val="28"/>
        </w:rPr>
        <w:t>дол.</w:t>
      </w:r>
      <w:r w:rsidRPr="00154C42">
        <w:rPr>
          <w:spacing w:val="1"/>
          <w:sz w:val="28"/>
          <w:szCs w:val="28"/>
        </w:rPr>
        <w:t xml:space="preserve"> </w:t>
      </w:r>
      <w:r w:rsidRPr="00154C42">
        <w:rPr>
          <w:sz w:val="28"/>
          <w:szCs w:val="28"/>
        </w:rPr>
        <w:t>США</w:t>
      </w:r>
      <w:r w:rsidRPr="00154C42">
        <w:rPr>
          <w:spacing w:val="1"/>
          <w:sz w:val="28"/>
          <w:szCs w:val="28"/>
        </w:rPr>
        <w:t xml:space="preserve"> </w:t>
      </w:r>
      <w:r w:rsidRPr="00154C42">
        <w:rPr>
          <w:sz w:val="28"/>
          <w:szCs w:val="28"/>
        </w:rPr>
        <w:t>за м</w:t>
      </w:r>
      <w:r w:rsidRPr="00154C42">
        <w:rPr>
          <w:sz w:val="28"/>
          <w:szCs w:val="28"/>
          <w:vertAlign w:val="superscript"/>
        </w:rPr>
        <w:t>2</w:t>
      </w:r>
      <w:r w:rsidRPr="00154C42">
        <w:rPr>
          <w:sz w:val="28"/>
          <w:szCs w:val="28"/>
        </w:rPr>
        <w:t xml:space="preserve"> в місяць.</w:t>
      </w:r>
      <w:r w:rsidRPr="00154C42">
        <w:rPr>
          <w:spacing w:val="1"/>
          <w:sz w:val="28"/>
          <w:szCs w:val="28"/>
        </w:rPr>
        <w:t xml:space="preserve"> </w:t>
      </w:r>
      <w:r w:rsidRPr="00154C42">
        <w:rPr>
          <w:sz w:val="28"/>
          <w:szCs w:val="28"/>
        </w:rPr>
        <w:t>Має легковий</w:t>
      </w:r>
      <w:r w:rsidRPr="00154C42">
        <w:rPr>
          <w:spacing w:val="1"/>
          <w:sz w:val="28"/>
          <w:szCs w:val="28"/>
        </w:rPr>
        <w:t xml:space="preserve"> </w:t>
      </w:r>
      <w:r w:rsidRPr="00154C42">
        <w:rPr>
          <w:sz w:val="28"/>
          <w:szCs w:val="28"/>
        </w:rPr>
        <w:t>автомобіль</w:t>
      </w:r>
      <w:r w:rsidRPr="00154C42">
        <w:rPr>
          <w:spacing w:val="1"/>
          <w:sz w:val="28"/>
          <w:szCs w:val="28"/>
        </w:rPr>
        <w:t xml:space="preserve"> </w:t>
      </w:r>
      <w:r w:rsidRPr="00154C42">
        <w:rPr>
          <w:sz w:val="28"/>
          <w:szCs w:val="28"/>
        </w:rPr>
        <w:t>для</w:t>
      </w:r>
      <w:r w:rsidRPr="00154C42">
        <w:rPr>
          <w:spacing w:val="1"/>
          <w:sz w:val="28"/>
          <w:szCs w:val="28"/>
        </w:rPr>
        <w:t xml:space="preserve"> </w:t>
      </w:r>
      <w:r w:rsidRPr="00154C42">
        <w:rPr>
          <w:sz w:val="28"/>
          <w:szCs w:val="28"/>
        </w:rPr>
        <w:t>службових цілей, вартістю 5000 грн., крім того, офісні меблі, телефони, ксерокс, комп’ютер</w:t>
      </w:r>
      <w:r w:rsidRPr="00154C42">
        <w:rPr>
          <w:spacing w:val="1"/>
          <w:sz w:val="28"/>
          <w:szCs w:val="28"/>
        </w:rPr>
        <w:t xml:space="preserve"> </w:t>
      </w:r>
      <w:r w:rsidRPr="00154C42">
        <w:rPr>
          <w:sz w:val="28"/>
          <w:szCs w:val="28"/>
        </w:rPr>
        <w:t>вартістю на початок звітного періоду 8000 грн. За звітний період фірма отримала 45000 грн. (у</w:t>
      </w:r>
      <w:r w:rsidRPr="00154C42">
        <w:rPr>
          <w:spacing w:val="1"/>
          <w:sz w:val="28"/>
          <w:szCs w:val="28"/>
        </w:rPr>
        <w:t xml:space="preserve"> </w:t>
      </w:r>
      <w:r w:rsidRPr="00154C42">
        <w:rPr>
          <w:sz w:val="28"/>
          <w:szCs w:val="28"/>
        </w:rPr>
        <w:t>т.ч. ПДВ) за надання послуг. Виплатила заробітну плату 4000 грн. Придбала акції на 1000 грн.</w:t>
      </w:r>
      <w:r w:rsidRPr="00154C42">
        <w:rPr>
          <w:spacing w:val="1"/>
          <w:sz w:val="28"/>
          <w:szCs w:val="28"/>
        </w:rPr>
        <w:t xml:space="preserve"> </w:t>
      </w:r>
      <w:r w:rsidRPr="00154C42">
        <w:rPr>
          <w:sz w:val="28"/>
          <w:szCs w:val="28"/>
        </w:rPr>
        <w:t>Розрахувати податок</w:t>
      </w:r>
      <w:r w:rsidRPr="00154C42">
        <w:rPr>
          <w:spacing w:val="1"/>
          <w:sz w:val="28"/>
          <w:szCs w:val="28"/>
        </w:rPr>
        <w:t xml:space="preserve"> </w:t>
      </w:r>
      <w:r w:rsidRPr="00154C42">
        <w:rPr>
          <w:sz w:val="28"/>
          <w:szCs w:val="28"/>
        </w:rPr>
        <w:t>на</w:t>
      </w:r>
      <w:r w:rsidRPr="00154C42">
        <w:rPr>
          <w:spacing w:val="-5"/>
          <w:sz w:val="28"/>
          <w:szCs w:val="28"/>
        </w:rPr>
        <w:t xml:space="preserve"> </w:t>
      </w:r>
      <w:r w:rsidRPr="00154C42">
        <w:rPr>
          <w:sz w:val="28"/>
          <w:szCs w:val="28"/>
        </w:rPr>
        <w:t>прибуток, що</w:t>
      </w:r>
      <w:r w:rsidRPr="00154C42">
        <w:rPr>
          <w:spacing w:val="-1"/>
          <w:sz w:val="28"/>
          <w:szCs w:val="28"/>
        </w:rPr>
        <w:t xml:space="preserve"> </w:t>
      </w:r>
      <w:r w:rsidRPr="00154C42">
        <w:rPr>
          <w:sz w:val="28"/>
          <w:szCs w:val="28"/>
        </w:rPr>
        <w:t>належить</w:t>
      </w:r>
      <w:r w:rsidRPr="00154C42">
        <w:rPr>
          <w:spacing w:val="1"/>
          <w:sz w:val="28"/>
          <w:szCs w:val="28"/>
        </w:rPr>
        <w:t xml:space="preserve"> </w:t>
      </w:r>
      <w:r w:rsidRPr="00154C42">
        <w:rPr>
          <w:sz w:val="28"/>
          <w:szCs w:val="28"/>
        </w:rPr>
        <w:t>сплаті до</w:t>
      </w:r>
      <w:r w:rsidRPr="00154C42">
        <w:rPr>
          <w:spacing w:val="-1"/>
          <w:sz w:val="28"/>
          <w:szCs w:val="28"/>
        </w:rPr>
        <w:t xml:space="preserve"> </w:t>
      </w:r>
      <w:r w:rsidRPr="00154C42">
        <w:rPr>
          <w:sz w:val="28"/>
          <w:szCs w:val="28"/>
        </w:rPr>
        <w:t>бюджету.</w:t>
      </w:r>
    </w:p>
    <w:p w:rsidR="00154C42" w:rsidRPr="00154C42" w:rsidRDefault="00154C42" w:rsidP="00154C42">
      <w:pPr>
        <w:pStyle w:val="ad"/>
        <w:spacing w:before="3"/>
        <w:ind w:left="0"/>
        <w:rPr>
          <w:sz w:val="28"/>
          <w:szCs w:val="28"/>
        </w:rPr>
      </w:pPr>
    </w:p>
    <w:p w:rsidR="00154C42" w:rsidRPr="00154C42" w:rsidRDefault="00154C42" w:rsidP="00154C42">
      <w:pPr>
        <w:pStyle w:val="Heading1"/>
        <w:jc w:val="left"/>
        <w:rPr>
          <w:sz w:val="28"/>
          <w:szCs w:val="28"/>
        </w:rPr>
      </w:pPr>
      <w:r w:rsidRPr="00154C42">
        <w:rPr>
          <w:sz w:val="28"/>
          <w:szCs w:val="28"/>
        </w:rPr>
        <w:t>Задача №</w:t>
      </w:r>
      <w:r w:rsidRPr="00154C42">
        <w:rPr>
          <w:spacing w:val="-2"/>
          <w:sz w:val="28"/>
          <w:szCs w:val="28"/>
        </w:rPr>
        <w:t xml:space="preserve"> </w:t>
      </w:r>
      <w:r w:rsidRPr="00154C42">
        <w:rPr>
          <w:sz w:val="28"/>
          <w:szCs w:val="28"/>
        </w:rPr>
        <w:t>8</w:t>
      </w:r>
    </w:p>
    <w:p w:rsidR="00154C42" w:rsidRPr="00154C42" w:rsidRDefault="00154C42" w:rsidP="00793873">
      <w:pPr>
        <w:pStyle w:val="af"/>
        <w:numPr>
          <w:ilvl w:val="0"/>
          <w:numId w:val="28"/>
        </w:numPr>
        <w:tabs>
          <w:tab w:val="left" w:pos="1670"/>
        </w:tabs>
        <w:ind w:right="768" w:firstLine="720"/>
        <w:rPr>
          <w:sz w:val="28"/>
          <w:szCs w:val="28"/>
        </w:rPr>
      </w:pPr>
      <w:r w:rsidRPr="00154C42">
        <w:rPr>
          <w:sz w:val="28"/>
          <w:szCs w:val="28"/>
        </w:rPr>
        <w:t>За</w:t>
      </w:r>
      <w:r w:rsidRPr="00154C42">
        <w:rPr>
          <w:spacing w:val="6"/>
          <w:sz w:val="28"/>
          <w:szCs w:val="28"/>
        </w:rPr>
        <w:t xml:space="preserve"> </w:t>
      </w:r>
      <w:r w:rsidRPr="00154C42">
        <w:rPr>
          <w:sz w:val="28"/>
          <w:szCs w:val="28"/>
        </w:rPr>
        <w:t>даними</w:t>
      </w:r>
      <w:r w:rsidRPr="00154C42">
        <w:rPr>
          <w:spacing w:val="9"/>
          <w:sz w:val="28"/>
          <w:szCs w:val="28"/>
        </w:rPr>
        <w:t xml:space="preserve"> </w:t>
      </w:r>
      <w:r w:rsidRPr="00154C42">
        <w:rPr>
          <w:sz w:val="28"/>
          <w:szCs w:val="28"/>
        </w:rPr>
        <w:t>практичного</w:t>
      </w:r>
      <w:r w:rsidRPr="00154C42">
        <w:rPr>
          <w:spacing w:val="8"/>
          <w:sz w:val="28"/>
          <w:szCs w:val="28"/>
        </w:rPr>
        <w:t xml:space="preserve"> </w:t>
      </w:r>
      <w:r w:rsidRPr="00154C42">
        <w:rPr>
          <w:sz w:val="28"/>
          <w:szCs w:val="28"/>
        </w:rPr>
        <w:t>заняття</w:t>
      </w:r>
      <w:r w:rsidRPr="00154C42">
        <w:rPr>
          <w:spacing w:val="8"/>
          <w:sz w:val="28"/>
          <w:szCs w:val="28"/>
        </w:rPr>
        <w:t xml:space="preserve"> </w:t>
      </w:r>
      <w:r w:rsidRPr="00154C42">
        <w:rPr>
          <w:sz w:val="28"/>
          <w:szCs w:val="28"/>
        </w:rPr>
        <w:t>обчислити</w:t>
      </w:r>
      <w:r w:rsidRPr="00154C42">
        <w:rPr>
          <w:spacing w:val="9"/>
          <w:sz w:val="28"/>
          <w:szCs w:val="28"/>
        </w:rPr>
        <w:t xml:space="preserve"> </w:t>
      </w:r>
      <w:r w:rsidRPr="00154C42">
        <w:rPr>
          <w:sz w:val="28"/>
          <w:szCs w:val="28"/>
        </w:rPr>
        <w:t>суму</w:t>
      </w:r>
      <w:r w:rsidRPr="00154C42">
        <w:rPr>
          <w:spacing w:val="5"/>
          <w:sz w:val="28"/>
          <w:szCs w:val="28"/>
        </w:rPr>
        <w:t xml:space="preserve"> </w:t>
      </w:r>
      <w:r w:rsidRPr="00154C42">
        <w:rPr>
          <w:sz w:val="28"/>
          <w:szCs w:val="28"/>
        </w:rPr>
        <w:t>податку</w:t>
      </w:r>
      <w:r w:rsidRPr="00154C42">
        <w:rPr>
          <w:spacing w:val="2"/>
          <w:sz w:val="28"/>
          <w:szCs w:val="28"/>
        </w:rPr>
        <w:t xml:space="preserve"> </w:t>
      </w:r>
      <w:r w:rsidRPr="00154C42">
        <w:rPr>
          <w:sz w:val="28"/>
          <w:szCs w:val="28"/>
        </w:rPr>
        <w:t>на</w:t>
      </w:r>
      <w:r w:rsidRPr="00154C42">
        <w:rPr>
          <w:spacing w:val="7"/>
          <w:sz w:val="28"/>
          <w:szCs w:val="28"/>
        </w:rPr>
        <w:t xml:space="preserve"> </w:t>
      </w:r>
      <w:r w:rsidRPr="00154C42">
        <w:rPr>
          <w:sz w:val="28"/>
          <w:szCs w:val="28"/>
        </w:rPr>
        <w:t>прибуток,</w:t>
      </w:r>
      <w:r w:rsidRPr="00154C42">
        <w:rPr>
          <w:spacing w:val="8"/>
          <w:sz w:val="28"/>
          <w:szCs w:val="28"/>
        </w:rPr>
        <w:t xml:space="preserve"> </w:t>
      </w:r>
      <w:r w:rsidRPr="00154C42">
        <w:rPr>
          <w:sz w:val="28"/>
          <w:szCs w:val="28"/>
        </w:rPr>
        <w:t>яку</w:t>
      </w:r>
      <w:r w:rsidRPr="00154C42">
        <w:rPr>
          <w:spacing w:val="1"/>
          <w:sz w:val="28"/>
          <w:szCs w:val="28"/>
        </w:rPr>
        <w:t xml:space="preserve"> </w:t>
      </w:r>
      <w:r w:rsidRPr="00154C42">
        <w:rPr>
          <w:sz w:val="28"/>
          <w:szCs w:val="28"/>
        </w:rPr>
        <w:t>необхідно</w:t>
      </w:r>
      <w:r w:rsidRPr="00154C42">
        <w:rPr>
          <w:spacing w:val="-57"/>
          <w:sz w:val="28"/>
          <w:szCs w:val="28"/>
        </w:rPr>
        <w:t xml:space="preserve"> </w:t>
      </w:r>
      <w:r w:rsidRPr="00154C42">
        <w:rPr>
          <w:sz w:val="28"/>
          <w:szCs w:val="28"/>
        </w:rPr>
        <w:t>підприємству</w:t>
      </w:r>
      <w:r w:rsidRPr="00154C42">
        <w:rPr>
          <w:spacing w:val="-6"/>
          <w:sz w:val="28"/>
          <w:szCs w:val="28"/>
        </w:rPr>
        <w:t xml:space="preserve"> </w:t>
      </w:r>
      <w:r w:rsidRPr="00154C42">
        <w:rPr>
          <w:sz w:val="28"/>
          <w:szCs w:val="28"/>
        </w:rPr>
        <w:t>сплатити</w:t>
      </w:r>
      <w:r w:rsidRPr="00154C42">
        <w:rPr>
          <w:spacing w:val="-1"/>
          <w:sz w:val="28"/>
          <w:szCs w:val="28"/>
        </w:rPr>
        <w:t xml:space="preserve"> </w:t>
      </w:r>
      <w:r w:rsidRPr="00154C42">
        <w:rPr>
          <w:sz w:val="28"/>
          <w:szCs w:val="28"/>
        </w:rPr>
        <w:t>до бюджету.</w:t>
      </w:r>
    </w:p>
    <w:p w:rsidR="00154C42" w:rsidRPr="00154C42" w:rsidRDefault="00154C42" w:rsidP="00793873">
      <w:pPr>
        <w:pStyle w:val="af"/>
        <w:numPr>
          <w:ilvl w:val="0"/>
          <w:numId w:val="28"/>
        </w:numPr>
        <w:tabs>
          <w:tab w:val="left" w:pos="1661"/>
        </w:tabs>
        <w:ind w:left="1660" w:hanging="241"/>
        <w:rPr>
          <w:sz w:val="28"/>
          <w:szCs w:val="28"/>
        </w:rPr>
      </w:pPr>
      <w:r w:rsidRPr="00154C42">
        <w:rPr>
          <w:sz w:val="28"/>
          <w:szCs w:val="28"/>
        </w:rPr>
        <w:t>Cкласти</w:t>
      </w:r>
      <w:r w:rsidRPr="00154C42">
        <w:rPr>
          <w:spacing w:val="-2"/>
          <w:sz w:val="28"/>
          <w:szCs w:val="28"/>
        </w:rPr>
        <w:t xml:space="preserve"> </w:t>
      </w:r>
      <w:r w:rsidRPr="00154C42">
        <w:rPr>
          <w:sz w:val="28"/>
          <w:szCs w:val="28"/>
        </w:rPr>
        <w:t>декларацію</w:t>
      </w:r>
      <w:r w:rsidRPr="00154C42">
        <w:rPr>
          <w:spacing w:val="-4"/>
          <w:sz w:val="28"/>
          <w:szCs w:val="28"/>
        </w:rPr>
        <w:t xml:space="preserve"> </w:t>
      </w:r>
      <w:r w:rsidRPr="00154C42">
        <w:rPr>
          <w:sz w:val="28"/>
          <w:szCs w:val="28"/>
        </w:rPr>
        <w:t>з</w:t>
      </w:r>
      <w:r w:rsidRPr="00154C42">
        <w:rPr>
          <w:spacing w:val="-2"/>
          <w:sz w:val="28"/>
          <w:szCs w:val="28"/>
        </w:rPr>
        <w:t xml:space="preserve"> </w:t>
      </w:r>
      <w:r w:rsidRPr="00154C42">
        <w:rPr>
          <w:sz w:val="28"/>
          <w:szCs w:val="28"/>
        </w:rPr>
        <w:t>податку</w:t>
      </w:r>
      <w:r w:rsidRPr="00154C42">
        <w:rPr>
          <w:spacing w:val="-10"/>
          <w:sz w:val="28"/>
          <w:szCs w:val="28"/>
        </w:rPr>
        <w:t xml:space="preserve"> </w:t>
      </w:r>
      <w:r w:rsidRPr="00154C42">
        <w:rPr>
          <w:sz w:val="28"/>
          <w:szCs w:val="28"/>
        </w:rPr>
        <w:t>на</w:t>
      </w:r>
      <w:r w:rsidRPr="00154C42">
        <w:rPr>
          <w:spacing w:val="-1"/>
          <w:sz w:val="28"/>
          <w:szCs w:val="28"/>
        </w:rPr>
        <w:t xml:space="preserve"> </w:t>
      </w:r>
      <w:r w:rsidRPr="00154C42">
        <w:rPr>
          <w:sz w:val="28"/>
          <w:szCs w:val="28"/>
        </w:rPr>
        <w:t>прибуток</w:t>
      </w:r>
      <w:r w:rsidRPr="00154C42">
        <w:rPr>
          <w:spacing w:val="1"/>
          <w:sz w:val="28"/>
          <w:szCs w:val="28"/>
        </w:rPr>
        <w:t xml:space="preserve"> </w:t>
      </w:r>
      <w:r w:rsidRPr="00154C42">
        <w:rPr>
          <w:sz w:val="28"/>
          <w:szCs w:val="28"/>
        </w:rPr>
        <w:t>підприємства</w:t>
      </w:r>
      <w:r w:rsidRPr="00154C42">
        <w:rPr>
          <w:spacing w:val="-3"/>
          <w:sz w:val="28"/>
          <w:szCs w:val="28"/>
        </w:rPr>
        <w:t xml:space="preserve"> </w:t>
      </w:r>
      <w:r w:rsidRPr="00154C42">
        <w:rPr>
          <w:sz w:val="28"/>
          <w:szCs w:val="28"/>
        </w:rPr>
        <w:t>за</w:t>
      </w:r>
      <w:r w:rsidRPr="00154C42">
        <w:rPr>
          <w:spacing w:val="-3"/>
          <w:sz w:val="28"/>
          <w:szCs w:val="28"/>
        </w:rPr>
        <w:t xml:space="preserve"> </w:t>
      </w:r>
      <w:r w:rsidRPr="00154C42">
        <w:rPr>
          <w:sz w:val="28"/>
          <w:szCs w:val="28"/>
        </w:rPr>
        <w:t>звітний</w:t>
      </w:r>
      <w:r w:rsidRPr="00154C42">
        <w:rPr>
          <w:spacing w:val="-3"/>
          <w:sz w:val="28"/>
          <w:szCs w:val="28"/>
        </w:rPr>
        <w:t xml:space="preserve"> </w:t>
      </w:r>
      <w:r w:rsidRPr="00154C42">
        <w:rPr>
          <w:sz w:val="28"/>
          <w:szCs w:val="28"/>
        </w:rPr>
        <w:t>період.</w:t>
      </w:r>
    </w:p>
    <w:p w:rsidR="00154C42" w:rsidRPr="00154C42" w:rsidRDefault="00154C42" w:rsidP="00154C42">
      <w:pPr>
        <w:pStyle w:val="Heading1"/>
        <w:spacing w:before="3"/>
        <w:ind w:left="1420"/>
        <w:jc w:val="left"/>
        <w:rPr>
          <w:sz w:val="28"/>
          <w:szCs w:val="28"/>
        </w:rPr>
      </w:pPr>
      <w:r w:rsidRPr="00154C42">
        <w:rPr>
          <w:sz w:val="28"/>
          <w:szCs w:val="28"/>
        </w:rPr>
        <w:t>ТОВ</w:t>
      </w:r>
      <w:r w:rsidRPr="00154C42">
        <w:rPr>
          <w:spacing w:val="-1"/>
          <w:sz w:val="28"/>
          <w:szCs w:val="28"/>
        </w:rPr>
        <w:t xml:space="preserve"> </w:t>
      </w:r>
      <w:r w:rsidRPr="00154C42">
        <w:rPr>
          <w:sz w:val="28"/>
          <w:szCs w:val="28"/>
        </w:rPr>
        <w:t>“Альфа”</w:t>
      </w:r>
      <w:r w:rsidRPr="00154C42">
        <w:rPr>
          <w:spacing w:val="-2"/>
          <w:sz w:val="28"/>
          <w:szCs w:val="28"/>
        </w:rPr>
        <w:t xml:space="preserve"> </w:t>
      </w:r>
      <w:r w:rsidRPr="00154C42">
        <w:rPr>
          <w:sz w:val="28"/>
          <w:szCs w:val="28"/>
        </w:rPr>
        <w:t>за</w:t>
      </w:r>
      <w:r w:rsidRPr="00154C42">
        <w:rPr>
          <w:spacing w:val="-2"/>
          <w:sz w:val="28"/>
          <w:szCs w:val="28"/>
        </w:rPr>
        <w:t xml:space="preserve"> </w:t>
      </w:r>
      <w:r w:rsidRPr="00154C42">
        <w:rPr>
          <w:sz w:val="28"/>
          <w:szCs w:val="28"/>
        </w:rPr>
        <w:t>І</w:t>
      </w:r>
      <w:r w:rsidRPr="00154C42">
        <w:rPr>
          <w:spacing w:val="-2"/>
          <w:sz w:val="28"/>
          <w:szCs w:val="28"/>
        </w:rPr>
        <w:t xml:space="preserve"> </w:t>
      </w:r>
      <w:r w:rsidRPr="00154C42">
        <w:rPr>
          <w:sz w:val="28"/>
          <w:szCs w:val="28"/>
        </w:rPr>
        <w:t>квартал</w:t>
      </w:r>
      <w:r w:rsidRPr="00154C42">
        <w:rPr>
          <w:spacing w:val="-5"/>
          <w:sz w:val="28"/>
          <w:szCs w:val="28"/>
        </w:rPr>
        <w:t xml:space="preserve"> </w:t>
      </w:r>
      <w:r w:rsidRPr="00154C42">
        <w:rPr>
          <w:sz w:val="28"/>
          <w:szCs w:val="28"/>
        </w:rPr>
        <w:t>поточного</w:t>
      </w:r>
      <w:r w:rsidRPr="00154C42">
        <w:rPr>
          <w:spacing w:val="-1"/>
          <w:sz w:val="28"/>
          <w:szCs w:val="28"/>
        </w:rPr>
        <w:t xml:space="preserve"> </w:t>
      </w:r>
      <w:r w:rsidRPr="00154C42">
        <w:rPr>
          <w:sz w:val="28"/>
          <w:szCs w:val="28"/>
        </w:rPr>
        <w:t>року</w:t>
      </w:r>
      <w:r w:rsidRPr="00154C42">
        <w:rPr>
          <w:spacing w:val="-2"/>
          <w:sz w:val="28"/>
          <w:szCs w:val="28"/>
        </w:rPr>
        <w:t xml:space="preserve"> </w:t>
      </w:r>
      <w:r w:rsidRPr="00154C42">
        <w:rPr>
          <w:sz w:val="28"/>
          <w:szCs w:val="28"/>
        </w:rPr>
        <w:t>здійснило</w:t>
      </w:r>
      <w:r w:rsidRPr="00154C42">
        <w:rPr>
          <w:spacing w:val="-5"/>
          <w:sz w:val="28"/>
          <w:szCs w:val="28"/>
        </w:rPr>
        <w:t xml:space="preserve"> </w:t>
      </w:r>
      <w:r w:rsidRPr="00154C42">
        <w:rPr>
          <w:sz w:val="28"/>
          <w:szCs w:val="28"/>
        </w:rPr>
        <w:t>такі</w:t>
      </w:r>
      <w:r w:rsidRPr="00154C42">
        <w:rPr>
          <w:spacing w:val="-1"/>
          <w:sz w:val="28"/>
          <w:szCs w:val="28"/>
        </w:rPr>
        <w:t xml:space="preserve"> </w:t>
      </w:r>
      <w:r w:rsidRPr="00154C42">
        <w:rPr>
          <w:sz w:val="28"/>
          <w:szCs w:val="28"/>
        </w:rPr>
        <w:t>операції:</w:t>
      </w:r>
    </w:p>
    <w:p w:rsidR="00154C42" w:rsidRPr="00154C42" w:rsidRDefault="00154C42" w:rsidP="00793873">
      <w:pPr>
        <w:pStyle w:val="af"/>
        <w:numPr>
          <w:ilvl w:val="0"/>
          <w:numId w:val="27"/>
        </w:numPr>
        <w:tabs>
          <w:tab w:val="left" w:pos="1421"/>
        </w:tabs>
        <w:ind w:right="712" w:firstLine="360"/>
        <w:rPr>
          <w:sz w:val="28"/>
          <w:szCs w:val="28"/>
        </w:rPr>
      </w:pPr>
      <w:r w:rsidRPr="00154C42">
        <w:rPr>
          <w:sz w:val="28"/>
          <w:szCs w:val="28"/>
        </w:rPr>
        <w:t>підприємство</w:t>
      </w:r>
      <w:r w:rsidRPr="00154C42">
        <w:rPr>
          <w:spacing w:val="29"/>
          <w:sz w:val="28"/>
          <w:szCs w:val="28"/>
        </w:rPr>
        <w:t xml:space="preserve"> </w:t>
      </w:r>
      <w:r w:rsidRPr="00154C42">
        <w:rPr>
          <w:sz w:val="28"/>
          <w:szCs w:val="28"/>
        </w:rPr>
        <w:t>одержало</w:t>
      </w:r>
      <w:r w:rsidRPr="00154C42">
        <w:rPr>
          <w:spacing w:val="29"/>
          <w:sz w:val="28"/>
          <w:szCs w:val="28"/>
        </w:rPr>
        <w:t xml:space="preserve"> </w:t>
      </w:r>
      <w:r w:rsidRPr="00154C42">
        <w:rPr>
          <w:sz w:val="28"/>
          <w:szCs w:val="28"/>
        </w:rPr>
        <w:t>передоплату</w:t>
      </w:r>
      <w:r w:rsidRPr="00154C42">
        <w:rPr>
          <w:spacing w:val="22"/>
          <w:sz w:val="28"/>
          <w:szCs w:val="28"/>
        </w:rPr>
        <w:t xml:space="preserve"> </w:t>
      </w:r>
      <w:r w:rsidRPr="00154C42">
        <w:rPr>
          <w:sz w:val="28"/>
          <w:szCs w:val="28"/>
        </w:rPr>
        <w:t>за</w:t>
      </w:r>
      <w:r w:rsidRPr="00154C42">
        <w:rPr>
          <w:spacing w:val="29"/>
          <w:sz w:val="28"/>
          <w:szCs w:val="28"/>
        </w:rPr>
        <w:t xml:space="preserve"> </w:t>
      </w:r>
      <w:r w:rsidRPr="00154C42">
        <w:rPr>
          <w:sz w:val="28"/>
          <w:szCs w:val="28"/>
        </w:rPr>
        <w:t>товар</w:t>
      </w:r>
      <w:r w:rsidRPr="00154C42">
        <w:rPr>
          <w:spacing w:val="31"/>
          <w:sz w:val="28"/>
          <w:szCs w:val="28"/>
        </w:rPr>
        <w:t xml:space="preserve"> </w:t>
      </w:r>
      <w:r w:rsidRPr="00154C42">
        <w:rPr>
          <w:sz w:val="28"/>
          <w:szCs w:val="28"/>
        </w:rPr>
        <w:t>за</w:t>
      </w:r>
      <w:r w:rsidRPr="00154C42">
        <w:rPr>
          <w:spacing w:val="28"/>
          <w:sz w:val="28"/>
          <w:szCs w:val="28"/>
        </w:rPr>
        <w:t xml:space="preserve"> </w:t>
      </w:r>
      <w:r w:rsidRPr="00154C42">
        <w:rPr>
          <w:sz w:val="28"/>
          <w:szCs w:val="28"/>
        </w:rPr>
        <w:t>договором</w:t>
      </w:r>
      <w:r w:rsidRPr="00154C42">
        <w:rPr>
          <w:spacing w:val="29"/>
          <w:sz w:val="28"/>
          <w:szCs w:val="28"/>
        </w:rPr>
        <w:t xml:space="preserve"> </w:t>
      </w:r>
      <w:r w:rsidRPr="00154C42">
        <w:rPr>
          <w:sz w:val="28"/>
          <w:szCs w:val="28"/>
        </w:rPr>
        <w:t>№</w:t>
      </w:r>
      <w:r w:rsidRPr="00154C42">
        <w:rPr>
          <w:spacing w:val="27"/>
          <w:sz w:val="28"/>
          <w:szCs w:val="28"/>
        </w:rPr>
        <w:t xml:space="preserve"> </w:t>
      </w:r>
      <w:r w:rsidRPr="00154C42">
        <w:rPr>
          <w:sz w:val="28"/>
          <w:szCs w:val="28"/>
        </w:rPr>
        <w:t>345</w:t>
      </w:r>
      <w:r w:rsidRPr="00154C42">
        <w:rPr>
          <w:spacing w:val="29"/>
          <w:sz w:val="28"/>
          <w:szCs w:val="28"/>
        </w:rPr>
        <w:t xml:space="preserve"> </w:t>
      </w:r>
      <w:r w:rsidRPr="00154C42">
        <w:rPr>
          <w:sz w:val="28"/>
          <w:szCs w:val="28"/>
        </w:rPr>
        <w:t>(12080,0</w:t>
      </w:r>
      <w:r w:rsidRPr="00154C42">
        <w:rPr>
          <w:spacing w:val="28"/>
          <w:sz w:val="28"/>
          <w:szCs w:val="28"/>
        </w:rPr>
        <w:t xml:space="preserve"> </w:t>
      </w:r>
      <w:r w:rsidRPr="00154C42">
        <w:rPr>
          <w:sz w:val="28"/>
          <w:szCs w:val="28"/>
        </w:rPr>
        <w:t>грн.,</w:t>
      </w:r>
      <w:r w:rsidRPr="00154C42">
        <w:rPr>
          <w:spacing w:val="27"/>
          <w:sz w:val="28"/>
          <w:szCs w:val="28"/>
        </w:rPr>
        <w:t xml:space="preserve"> </w:t>
      </w:r>
      <w:r w:rsidRPr="00154C42">
        <w:rPr>
          <w:sz w:val="28"/>
          <w:szCs w:val="28"/>
        </w:rPr>
        <w:t>крім</w:t>
      </w:r>
      <w:r w:rsidRPr="00154C42">
        <w:rPr>
          <w:spacing w:val="-57"/>
          <w:sz w:val="28"/>
          <w:szCs w:val="28"/>
        </w:rPr>
        <w:t xml:space="preserve"> </w:t>
      </w:r>
      <w:r w:rsidRPr="00154C42">
        <w:rPr>
          <w:sz w:val="28"/>
          <w:szCs w:val="28"/>
        </w:rPr>
        <w:t>того</w:t>
      </w:r>
      <w:r w:rsidRPr="00154C42">
        <w:rPr>
          <w:spacing w:val="-1"/>
          <w:sz w:val="28"/>
          <w:szCs w:val="28"/>
        </w:rPr>
        <w:t xml:space="preserve"> </w:t>
      </w:r>
      <w:r w:rsidRPr="00154C42">
        <w:rPr>
          <w:sz w:val="28"/>
          <w:szCs w:val="28"/>
        </w:rPr>
        <w:t>ПДВ</w:t>
      </w:r>
      <w:r w:rsidRPr="00154C42">
        <w:rPr>
          <w:spacing w:val="-2"/>
          <w:sz w:val="28"/>
          <w:szCs w:val="28"/>
        </w:rPr>
        <w:t xml:space="preserve"> </w:t>
      </w:r>
      <w:r w:rsidRPr="00154C42">
        <w:rPr>
          <w:sz w:val="28"/>
          <w:szCs w:val="28"/>
        </w:rPr>
        <w:t>– 2416,0 грн.);</w:t>
      </w:r>
    </w:p>
    <w:p w:rsidR="00154C42" w:rsidRPr="00154C42" w:rsidRDefault="00154C42" w:rsidP="00793873">
      <w:pPr>
        <w:pStyle w:val="af"/>
        <w:numPr>
          <w:ilvl w:val="0"/>
          <w:numId w:val="27"/>
        </w:numPr>
        <w:tabs>
          <w:tab w:val="left" w:pos="1421"/>
        </w:tabs>
        <w:ind w:right="708" w:firstLine="360"/>
        <w:rPr>
          <w:sz w:val="28"/>
          <w:szCs w:val="28"/>
        </w:rPr>
      </w:pPr>
      <w:r w:rsidRPr="00154C42">
        <w:rPr>
          <w:sz w:val="28"/>
          <w:szCs w:val="28"/>
        </w:rPr>
        <w:t>підприємство</w:t>
      </w:r>
      <w:r w:rsidRPr="00154C42">
        <w:rPr>
          <w:spacing w:val="55"/>
          <w:sz w:val="28"/>
          <w:szCs w:val="28"/>
        </w:rPr>
        <w:t xml:space="preserve"> </w:t>
      </w:r>
      <w:r w:rsidRPr="00154C42">
        <w:rPr>
          <w:sz w:val="28"/>
          <w:szCs w:val="28"/>
        </w:rPr>
        <w:t>за</w:t>
      </w:r>
      <w:r w:rsidRPr="00154C42">
        <w:rPr>
          <w:spacing w:val="54"/>
          <w:sz w:val="28"/>
          <w:szCs w:val="28"/>
        </w:rPr>
        <w:t xml:space="preserve"> </w:t>
      </w:r>
      <w:r w:rsidRPr="00154C42">
        <w:rPr>
          <w:sz w:val="28"/>
          <w:szCs w:val="28"/>
        </w:rPr>
        <w:t>договором</w:t>
      </w:r>
      <w:r w:rsidRPr="00154C42">
        <w:rPr>
          <w:spacing w:val="55"/>
          <w:sz w:val="28"/>
          <w:szCs w:val="28"/>
        </w:rPr>
        <w:t xml:space="preserve"> </w:t>
      </w:r>
      <w:r w:rsidRPr="00154C42">
        <w:rPr>
          <w:sz w:val="28"/>
          <w:szCs w:val="28"/>
        </w:rPr>
        <w:t>№</w:t>
      </w:r>
      <w:r w:rsidRPr="00154C42">
        <w:rPr>
          <w:spacing w:val="54"/>
          <w:sz w:val="28"/>
          <w:szCs w:val="28"/>
        </w:rPr>
        <w:t xml:space="preserve"> </w:t>
      </w:r>
      <w:r w:rsidRPr="00154C42">
        <w:rPr>
          <w:sz w:val="28"/>
          <w:szCs w:val="28"/>
        </w:rPr>
        <w:t>77/Б</w:t>
      </w:r>
      <w:r w:rsidRPr="00154C42">
        <w:rPr>
          <w:spacing w:val="58"/>
          <w:sz w:val="28"/>
          <w:szCs w:val="28"/>
        </w:rPr>
        <w:t xml:space="preserve"> </w:t>
      </w:r>
      <w:r w:rsidRPr="00154C42">
        <w:rPr>
          <w:sz w:val="28"/>
          <w:szCs w:val="28"/>
        </w:rPr>
        <w:t>одержало</w:t>
      </w:r>
      <w:r w:rsidRPr="00154C42">
        <w:rPr>
          <w:spacing w:val="55"/>
          <w:sz w:val="28"/>
          <w:szCs w:val="28"/>
        </w:rPr>
        <w:t xml:space="preserve"> </w:t>
      </w:r>
      <w:r w:rsidRPr="00154C42">
        <w:rPr>
          <w:sz w:val="28"/>
          <w:szCs w:val="28"/>
        </w:rPr>
        <w:t>послуги</w:t>
      </w:r>
      <w:r w:rsidRPr="00154C42">
        <w:rPr>
          <w:spacing w:val="57"/>
          <w:sz w:val="28"/>
          <w:szCs w:val="28"/>
        </w:rPr>
        <w:t xml:space="preserve"> </w:t>
      </w:r>
      <w:r w:rsidRPr="00154C42">
        <w:rPr>
          <w:sz w:val="28"/>
          <w:szCs w:val="28"/>
        </w:rPr>
        <w:t>виробничого</w:t>
      </w:r>
      <w:r w:rsidRPr="00154C42">
        <w:rPr>
          <w:spacing w:val="55"/>
          <w:sz w:val="28"/>
          <w:szCs w:val="28"/>
        </w:rPr>
        <w:t xml:space="preserve"> </w:t>
      </w:r>
      <w:r w:rsidRPr="00154C42">
        <w:rPr>
          <w:sz w:val="28"/>
          <w:szCs w:val="28"/>
        </w:rPr>
        <w:t>призначення</w:t>
      </w:r>
      <w:r w:rsidRPr="00154C42">
        <w:rPr>
          <w:spacing w:val="56"/>
          <w:sz w:val="28"/>
          <w:szCs w:val="28"/>
        </w:rPr>
        <w:t xml:space="preserve"> </w:t>
      </w:r>
      <w:r w:rsidRPr="00154C42">
        <w:rPr>
          <w:sz w:val="28"/>
          <w:szCs w:val="28"/>
        </w:rPr>
        <w:t>на</w:t>
      </w:r>
      <w:r w:rsidRPr="00154C42">
        <w:rPr>
          <w:spacing w:val="-57"/>
          <w:sz w:val="28"/>
          <w:szCs w:val="28"/>
        </w:rPr>
        <w:t xml:space="preserve"> </w:t>
      </w:r>
      <w:r w:rsidRPr="00154C42">
        <w:rPr>
          <w:sz w:val="28"/>
          <w:szCs w:val="28"/>
        </w:rPr>
        <w:t>суму</w:t>
      </w:r>
      <w:r w:rsidRPr="00154C42">
        <w:rPr>
          <w:spacing w:val="-4"/>
          <w:sz w:val="28"/>
          <w:szCs w:val="28"/>
        </w:rPr>
        <w:t xml:space="preserve"> </w:t>
      </w:r>
      <w:r w:rsidRPr="00154C42">
        <w:rPr>
          <w:sz w:val="28"/>
          <w:szCs w:val="28"/>
        </w:rPr>
        <w:t>6000,0 грн., крім того, ПДВ</w:t>
      </w:r>
      <w:r w:rsidRPr="00154C42">
        <w:rPr>
          <w:spacing w:val="-1"/>
          <w:sz w:val="28"/>
          <w:szCs w:val="28"/>
        </w:rPr>
        <w:t xml:space="preserve"> </w:t>
      </w:r>
      <w:r w:rsidRPr="00154C42">
        <w:rPr>
          <w:sz w:val="28"/>
          <w:szCs w:val="28"/>
        </w:rPr>
        <w:t>– 1200,0 грн.;</w:t>
      </w:r>
    </w:p>
    <w:p w:rsidR="00154C42" w:rsidRPr="00154C42" w:rsidRDefault="00154C42" w:rsidP="00793873">
      <w:pPr>
        <w:pStyle w:val="af"/>
        <w:numPr>
          <w:ilvl w:val="0"/>
          <w:numId w:val="27"/>
        </w:numPr>
        <w:tabs>
          <w:tab w:val="left" w:pos="1421"/>
        </w:tabs>
        <w:ind w:left="1420" w:hanging="361"/>
        <w:rPr>
          <w:sz w:val="28"/>
          <w:szCs w:val="28"/>
        </w:rPr>
      </w:pPr>
      <w:r w:rsidRPr="00154C42">
        <w:rPr>
          <w:sz w:val="28"/>
          <w:szCs w:val="28"/>
        </w:rPr>
        <w:t>реалізовано</w:t>
      </w:r>
      <w:r w:rsidRPr="00154C42">
        <w:rPr>
          <w:spacing w:val="-2"/>
          <w:sz w:val="28"/>
          <w:szCs w:val="28"/>
        </w:rPr>
        <w:t xml:space="preserve"> </w:t>
      </w:r>
      <w:r w:rsidRPr="00154C42">
        <w:rPr>
          <w:sz w:val="28"/>
          <w:szCs w:val="28"/>
        </w:rPr>
        <w:t>товари</w:t>
      </w:r>
      <w:r w:rsidRPr="00154C42">
        <w:rPr>
          <w:spacing w:val="1"/>
          <w:sz w:val="28"/>
          <w:szCs w:val="28"/>
        </w:rPr>
        <w:t xml:space="preserve"> </w:t>
      </w:r>
      <w:r w:rsidRPr="00154C42">
        <w:rPr>
          <w:sz w:val="28"/>
          <w:szCs w:val="28"/>
        </w:rPr>
        <w:t>–</w:t>
      </w:r>
      <w:r w:rsidRPr="00154C42">
        <w:rPr>
          <w:spacing w:val="-1"/>
          <w:sz w:val="28"/>
          <w:szCs w:val="28"/>
        </w:rPr>
        <w:t xml:space="preserve"> </w:t>
      </w:r>
      <w:r w:rsidRPr="00154C42">
        <w:rPr>
          <w:sz w:val="28"/>
          <w:szCs w:val="28"/>
        </w:rPr>
        <w:t>95000,0</w:t>
      </w:r>
      <w:r w:rsidRPr="00154C42">
        <w:rPr>
          <w:spacing w:val="-1"/>
          <w:sz w:val="28"/>
          <w:szCs w:val="28"/>
        </w:rPr>
        <w:t xml:space="preserve"> </w:t>
      </w:r>
      <w:r w:rsidRPr="00154C42">
        <w:rPr>
          <w:sz w:val="28"/>
          <w:szCs w:val="28"/>
        </w:rPr>
        <w:t>грн.;</w:t>
      </w:r>
    </w:p>
    <w:p w:rsidR="00154C42" w:rsidRPr="00154C42" w:rsidRDefault="00154C42" w:rsidP="00793873">
      <w:pPr>
        <w:pStyle w:val="af"/>
        <w:numPr>
          <w:ilvl w:val="0"/>
          <w:numId w:val="27"/>
        </w:numPr>
        <w:tabs>
          <w:tab w:val="left" w:pos="1421"/>
        </w:tabs>
        <w:ind w:left="1420" w:hanging="361"/>
        <w:rPr>
          <w:sz w:val="28"/>
          <w:szCs w:val="28"/>
        </w:rPr>
      </w:pPr>
      <w:r w:rsidRPr="00154C42">
        <w:rPr>
          <w:sz w:val="28"/>
          <w:szCs w:val="28"/>
        </w:rPr>
        <w:t>перераховано</w:t>
      </w:r>
      <w:r w:rsidRPr="00154C42">
        <w:rPr>
          <w:spacing w:val="-2"/>
          <w:sz w:val="28"/>
          <w:szCs w:val="28"/>
        </w:rPr>
        <w:t xml:space="preserve"> </w:t>
      </w:r>
      <w:r w:rsidRPr="00154C42">
        <w:rPr>
          <w:sz w:val="28"/>
          <w:szCs w:val="28"/>
        </w:rPr>
        <w:t>кошти</w:t>
      </w:r>
      <w:r w:rsidRPr="00154C42">
        <w:rPr>
          <w:spacing w:val="-3"/>
          <w:sz w:val="28"/>
          <w:szCs w:val="28"/>
        </w:rPr>
        <w:t xml:space="preserve"> </w:t>
      </w:r>
      <w:r w:rsidRPr="00154C42">
        <w:rPr>
          <w:sz w:val="28"/>
          <w:szCs w:val="28"/>
        </w:rPr>
        <w:t>за</w:t>
      </w:r>
      <w:r w:rsidRPr="00154C42">
        <w:rPr>
          <w:spacing w:val="-3"/>
          <w:sz w:val="28"/>
          <w:szCs w:val="28"/>
        </w:rPr>
        <w:t xml:space="preserve"> </w:t>
      </w:r>
      <w:r w:rsidRPr="00154C42">
        <w:rPr>
          <w:sz w:val="28"/>
          <w:szCs w:val="28"/>
        </w:rPr>
        <w:t>передплату</w:t>
      </w:r>
      <w:r w:rsidRPr="00154C42">
        <w:rPr>
          <w:spacing w:val="-6"/>
          <w:sz w:val="28"/>
          <w:szCs w:val="28"/>
        </w:rPr>
        <w:t xml:space="preserve"> </w:t>
      </w:r>
      <w:r w:rsidRPr="00154C42">
        <w:rPr>
          <w:sz w:val="28"/>
          <w:szCs w:val="28"/>
        </w:rPr>
        <w:t>періодичного</w:t>
      </w:r>
      <w:r w:rsidRPr="00154C42">
        <w:rPr>
          <w:spacing w:val="-2"/>
          <w:sz w:val="28"/>
          <w:szCs w:val="28"/>
        </w:rPr>
        <w:t xml:space="preserve"> </w:t>
      </w:r>
      <w:r w:rsidRPr="00154C42">
        <w:rPr>
          <w:sz w:val="28"/>
          <w:szCs w:val="28"/>
        </w:rPr>
        <w:t>видання</w:t>
      </w:r>
      <w:r w:rsidRPr="00154C42">
        <w:rPr>
          <w:spacing w:val="-2"/>
          <w:sz w:val="28"/>
          <w:szCs w:val="28"/>
        </w:rPr>
        <w:t xml:space="preserve"> </w:t>
      </w:r>
      <w:r w:rsidRPr="00154C42">
        <w:rPr>
          <w:sz w:val="28"/>
          <w:szCs w:val="28"/>
        </w:rPr>
        <w:t>для</w:t>
      </w:r>
      <w:r w:rsidRPr="00154C42">
        <w:rPr>
          <w:spacing w:val="-2"/>
          <w:sz w:val="28"/>
          <w:szCs w:val="28"/>
        </w:rPr>
        <w:t xml:space="preserve"> </w:t>
      </w:r>
      <w:r w:rsidRPr="00154C42">
        <w:rPr>
          <w:sz w:val="28"/>
          <w:szCs w:val="28"/>
        </w:rPr>
        <w:t>бухгалтерії</w:t>
      </w:r>
      <w:r w:rsidRPr="00154C42">
        <w:rPr>
          <w:spacing w:val="6"/>
          <w:sz w:val="28"/>
          <w:szCs w:val="28"/>
        </w:rPr>
        <w:t xml:space="preserve"> </w:t>
      </w:r>
      <w:r w:rsidRPr="00154C42">
        <w:rPr>
          <w:sz w:val="28"/>
          <w:szCs w:val="28"/>
        </w:rPr>
        <w:t>-1300</w:t>
      </w:r>
      <w:r w:rsidRPr="00154C42">
        <w:rPr>
          <w:spacing w:val="-2"/>
          <w:sz w:val="28"/>
          <w:szCs w:val="28"/>
        </w:rPr>
        <w:t xml:space="preserve"> </w:t>
      </w:r>
      <w:r w:rsidRPr="00154C42">
        <w:rPr>
          <w:sz w:val="28"/>
          <w:szCs w:val="28"/>
        </w:rPr>
        <w:t>грн.;</w:t>
      </w:r>
    </w:p>
    <w:p w:rsidR="00154C42" w:rsidRPr="00154C42" w:rsidRDefault="00154C42" w:rsidP="00793873">
      <w:pPr>
        <w:pStyle w:val="af"/>
        <w:numPr>
          <w:ilvl w:val="0"/>
          <w:numId w:val="27"/>
        </w:numPr>
        <w:tabs>
          <w:tab w:val="left" w:pos="1421"/>
        </w:tabs>
        <w:ind w:right="707" w:firstLine="360"/>
        <w:rPr>
          <w:sz w:val="28"/>
          <w:szCs w:val="28"/>
        </w:rPr>
      </w:pPr>
      <w:r w:rsidRPr="00154C42">
        <w:rPr>
          <w:sz w:val="28"/>
          <w:szCs w:val="28"/>
        </w:rPr>
        <w:t>витрати</w:t>
      </w:r>
      <w:r w:rsidRPr="00154C42">
        <w:rPr>
          <w:spacing w:val="49"/>
          <w:sz w:val="28"/>
          <w:szCs w:val="28"/>
        </w:rPr>
        <w:t xml:space="preserve"> </w:t>
      </w:r>
      <w:r w:rsidRPr="00154C42">
        <w:rPr>
          <w:sz w:val="28"/>
          <w:szCs w:val="28"/>
        </w:rPr>
        <w:t>на</w:t>
      </w:r>
      <w:r w:rsidRPr="00154C42">
        <w:rPr>
          <w:spacing w:val="49"/>
          <w:sz w:val="28"/>
          <w:szCs w:val="28"/>
        </w:rPr>
        <w:t xml:space="preserve"> </w:t>
      </w:r>
      <w:r w:rsidRPr="00154C42">
        <w:rPr>
          <w:sz w:val="28"/>
          <w:szCs w:val="28"/>
        </w:rPr>
        <w:t>інформаційне</w:t>
      </w:r>
      <w:r w:rsidRPr="00154C42">
        <w:rPr>
          <w:spacing w:val="49"/>
          <w:sz w:val="28"/>
          <w:szCs w:val="28"/>
        </w:rPr>
        <w:t xml:space="preserve"> </w:t>
      </w:r>
      <w:r w:rsidRPr="00154C42">
        <w:rPr>
          <w:sz w:val="28"/>
          <w:szCs w:val="28"/>
        </w:rPr>
        <w:t>забезпечення</w:t>
      </w:r>
      <w:r w:rsidRPr="00154C42">
        <w:rPr>
          <w:spacing w:val="50"/>
          <w:sz w:val="28"/>
          <w:szCs w:val="28"/>
        </w:rPr>
        <w:t xml:space="preserve"> </w:t>
      </w:r>
      <w:r w:rsidRPr="00154C42">
        <w:rPr>
          <w:sz w:val="28"/>
          <w:szCs w:val="28"/>
        </w:rPr>
        <w:t>господарської</w:t>
      </w:r>
      <w:r w:rsidRPr="00154C42">
        <w:rPr>
          <w:spacing w:val="51"/>
          <w:sz w:val="28"/>
          <w:szCs w:val="28"/>
        </w:rPr>
        <w:t xml:space="preserve"> </w:t>
      </w:r>
      <w:r w:rsidRPr="00154C42">
        <w:rPr>
          <w:sz w:val="28"/>
          <w:szCs w:val="28"/>
        </w:rPr>
        <w:t>діяльності</w:t>
      </w:r>
      <w:r w:rsidRPr="00154C42">
        <w:rPr>
          <w:spacing w:val="49"/>
          <w:sz w:val="28"/>
          <w:szCs w:val="28"/>
        </w:rPr>
        <w:t xml:space="preserve"> </w:t>
      </w:r>
      <w:r w:rsidRPr="00154C42">
        <w:rPr>
          <w:sz w:val="28"/>
          <w:szCs w:val="28"/>
        </w:rPr>
        <w:lastRenderedPageBreak/>
        <w:t>платника</w:t>
      </w:r>
      <w:r w:rsidRPr="00154C42">
        <w:rPr>
          <w:spacing w:val="47"/>
          <w:sz w:val="28"/>
          <w:szCs w:val="28"/>
        </w:rPr>
        <w:t xml:space="preserve"> </w:t>
      </w:r>
      <w:r w:rsidRPr="00154C42">
        <w:rPr>
          <w:sz w:val="28"/>
          <w:szCs w:val="28"/>
        </w:rPr>
        <w:t>податку</w:t>
      </w:r>
      <w:r w:rsidRPr="00154C42">
        <w:rPr>
          <w:spacing w:val="46"/>
          <w:sz w:val="28"/>
          <w:szCs w:val="28"/>
        </w:rPr>
        <w:t xml:space="preserve"> </w:t>
      </w:r>
      <w:r w:rsidRPr="00154C42">
        <w:rPr>
          <w:sz w:val="28"/>
          <w:szCs w:val="28"/>
        </w:rPr>
        <w:t>–</w:t>
      </w:r>
      <w:r w:rsidRPr="00154C42">
        <w:rPr>
          <w:spacing w:val="-57"/>
          <w:sz w:val="28"/>
          <w:szCs w:val="28"/>
        </w:rPr>
        <w:t xml:space="preserve"> </w:t>
      </w:r>
      <w:r w:rsidRPr="00154C42">
        <w:rPr>
          <w:sz w:val="28"/>
          <w:szCs w:val="28"/>
        </w:rPr>
        <w:t>450,0</w:t>
      </w:r>
      <w:r w:rsidRPr="00154C42">
        <w:rPr>
          <w:spacing w:val="-1"/>
          <w:sz w:val="28"/>
          <w:szCs w:val="28"/>
        </w:rPr>
        <w:t xml:space="preserve"> </w:t>
      </w:r>
      <w:r w:rsidRPr="00154C42">
        <w:rPr>
          <w:sz w:val="28"/>
          <w:szCs w:val="28"/>
        </w:rPr>
        <w:t>грн.;</w:t>
      </w:r>
    </w:p>
    <w:p w:rsidR="00154C42" w:rsidRPr="00154C42" w:rsidRDefault="00154C42" w:rsidP="00793873">
      <w:pPr>
        <w:pStyle w:val="af"/>
        <w:numPr>
          <w:ilvl w:val="0"/>
          <w:numId w:val="27"/>
        </w:numPr>
        <w:tabs>
          <w:tab w:val="left" w:pos="1421"/>
        </w:tabs>
        <w:ind w:right="711" w:firstLine="360"/>
        <w:rPr>
          <w:sz w:val="28"/>
          <w:szCs w:val="28"/>
        </w:rPr>
      </w:pPr>
      <w:r w:rsidRPr="00154C42">
        <w:rPr>
          <w:sz w:val="28"/>
          <w:szCs w:val="28"/>
        </w:rPr>
        <w:t>за</w:t>
      </w:r>
      <w:r w:rsidRPr="00154C42">
        <w:rPr>
          <w:spacing w:val="13"/>
          <w:sz w:val="28"/>
          <w:szCs w:val="28"/>
        </w:rPr>
        <w:t xml:space="preserve"> </w:t>
      </w:r>
      <w:r w:rsidRPr="00154C42">
        <w:rPr>
          <w:sz w:val="28"/>
          <w:szCs w:val="28"/>
        </w:rPr>
        <w:t>договором</w:t>
      </w:r>
      <w:r w:rsidRPr="00154C42">
        <w:rPr>
          <w:spacing w:val="13"/>
          <w:sz w:val="28"/>
          <w:szCs w:val="28"/>
        </w:rPr>
        <w:t xml:space="preserve"> </w:t>
      </w:r>
      <w:r w:rsidRPr="00154C42">
        <w:rPr>
          <w:sz w:val="28"/>
          <w:szCs w:val="28"/>
        </w:rPr>
        <w:t>№67</w:t>
      </w:r>
      <w:r w:rsidRPr="00154C42">
        <w:rPr>
          <w:spacing w:val="14"/>
          <w:sz w:val="28"/>
          <w:szCs w:val="28"/>
        </w:rPr>
        <w:t xml:space="preserve"> </w:t>
      </w:r>
      <w:r w:rsidRPr="00154C42">
        <w:rPr>
          <w:sz w:val="28"/>
          <w:szCs w:val="28"/>
        </w:rPr>
        <w:t>надало</w:t>
      </w:r>
      <w:r w:rsidRPr="00154C42">
        <w:rPr>
          <w:spacing w:val="15"/>
          <w:sz w:val="28"/>
          <w:szCs w:val="28"/>
        </w:rPr>
        <w:t xml:space="preserve"> </w:t>
      </w:r>
      <w:r w:rsidRPr="00154C42">
        <w:rPr>
          <w:sz w:val="28"/>
          <w:szCs w:val="28"/>
        </w:rPr>
        <w:t>замовнику</w:t>
      </w:r>
      <w:r w:rsidRPr="00154C42">
        <w:rPr>
          <w:spacing w:val="7"/>
          <w:sz w:val="28"/>
          <w:szCs w:val="28"/>
        </w:rPr>
        <w:t xml:space="preserve"> </w:t>
      </w:r>
      <w:r w:rsidRPr="00154C42">
        <w:rPr>
          <w:sz w:val="28"/>
          <w:szCs w:val="28"/>
        </w:rPr>
        <w:t>послуги</w:t>
      </w:r>
      <w:r w:rsidRPr="00154C42">
        <w:rPr>
          <w:spacing w:val="16"/>
          <w:sz w:val="28"/>
          <w:szCs w:val="28"/>
        </w:rPr>
        <w:t xml:space="preserve"> </w:t>
      </w:r>
      <w:r w:rsidRPr="00154C42">
        <w:rPr>
          <w:sz w:val="28"/>
          <w:szCs w:val="28"/>
        </w:rPr>
        <w:t>(підписано</w:t>
      </w:r>
      <w:r w:rsidRPr="00154C42">
        <w:rPr>
          <w:spacing w:val="14"/>
          <w:sz w:val="28"/>
          <w:szCs w:val="28"/>
        </w:rPr>
        <w:t xml:space="preserve"> </w:t>
      </w:r>
      <w:r w:rsidRPr="00154C42">
        <w:rPr>
          <w:sz w:val="28"/>
          <w:szCs w:val="28"/>
        </w:rPr>
        <w:t>акт</w:t>
      </w:r>
      <w:r w:rsidRPr="00154C42">
        <w:rPr>
          <w:spacing w:val="12"/>
          <w:sz w:val="28"/>
          <w:szCs w:val="28"/>
        </w:rPr>
        <w:t xml:space="preserve"> </w:t>
      </w:r>
      <w:r w:rsidRPr="00154C42">
        <w:rPr>
          <w:sz w:val="28"/>
          <w:szCs w:val="28"/>
        </w:rPr>
        <w:t>виконаних</w:t>
      </w:r>
      <w:r w:rsidRPr="00154C42">
        <w:rPr>
          <w:spacing w:val="14"/>
          <w:sz w:val="28"/>
          <w:szCs w:val="28"/>
        </w:rPr>
        <w:t xml:space="preserve"> </w:t>
      </w:r>
      <w:r w:rsidRPr="00154C42">
        <w:rPr>
          <w:sz w:val="28"/>
          <w:szCs w:val="28"/>
        </w:rPr>
        <w:t>робіт)</w:t>
      </w:r>
      <w:r w:rsidRPr="00154C42">
        <w:rPr>
          <w:spacing w:val="12"/>
          <w:sz w:val="28"/>
          <w:szCs w:val="28"/>
        </w:rPr>
        <w:t xml:space="preserve"> </w:t>
      </w:r>
      <w:r w:rsidRPr="00154C42">
        <w:rPr>
          <w:sz w:val="28"/>
          <w:szCs w:val="28"/>
        </w:rPr>
        <w:t>на</w:t>
      </w:r>
      <w:r w:rsidRPr="00154C42">
        <w:rPr>
          <w:spacing w:val="13"/>
          <w:sz w:val="28"/>
          <w:szCs w:val="28"/>
        </w:rPr>
        <w:t xml:space="preserve"> </w:t>
      </w:r>
      <w:r w:rsidRPr="00154C42">
        <w:rPr>
          <w:sz w:val="28"/>
          <w:szCs w:val="28"/>
        </w:rPr>
        <w:t>суму</w:t>
      </w:r>
      <w:r w:rsidRPr="00154C42">
        <w:rPr>
          <w:spacing w:val="-57"/>
          <w:sz w:val="28"/>
          <w:szCs w:val="28"/>
        </w:rPr>
        <w:t xml:space="preserve"> </w:t>
      </w:r>
      <w:r w:rsidRPr="00154C42">
        <w:rPr>
          <w:sz w:val="28"/>
          <w:szCs w:val="28"/>
        </w:rPr>
        <w:t>10000,0</w:t>
      </w:r>
      <w:r w:rsidRPr="00154C42">
        <w:rPr>
          <w:spacing w:val="-1"/>
          <w:sz w:val="28"/>
          <w:szCs w:val="28"/>
        </w:rPr>
        <w:t xml:space="preserve"> </w:t>
      </w:r>
      <w:r w:rsidRPr="00154C42">
        <w:rPr>
          <w:sz w:val="28"/>
          <w:szCs w:val="28"/>
        </w:rPr>
        <w:t>грн., крім того</w:t>
      </w:r>
      <w:r w:rsidRPr="00154C42">
        <w:rPr>
          <w:spacing w:val="-2"/>
          <w:sz w:val="28"/>
          <w:szCs w:val="28"/>
        </w:rPr>
        <w:t xml:space="preserve"> </w:t>
      </w:r>
      <w:r w:rsidRPr="00154C42">
        <w:rPr>
          <w:sz w:val="28"/>
          <w:szCs w:val="28"/>
        </w:rPr>
        <w:t>ПДВ</w:t>
      </w:r>
      <w:r w:rsidRPr="00154C42">
        <w:rPr>
          <w:spacing w:val="-1"/>
          <w:sz w:val="28"/>
          <w:szCs w:val="28"/>
        </w:rPr>
        <w:t xml:space="preserve"> </w:t>
      </w:r>
      <w:r w:rsidRPr="00154C42">
        <w:rPr>
          <w:sz w:val="28"/>
          <w:szCs w:val="28"/>
        </w:rPr>
        <w:t>– 2000,0 грн., а</w:t>
      </w:r>
      <w:r w:rsidRPr="00154C42">
        <w:rPr>
          <w:spacing w:val="-1"/>
          <w:sz w:val="28"/>
          <w:szCs w:val="28"/>
        </w:rPr>
        <w:t xml:space="preserve"> </w:t>
      </w:r>
      <w:r w:rsidRPr="00154C42">
        <w:rPr>
          <w:sz w:val="28"/>
          <w:szCs w:val="28"/>
        </w:rPr>
        <w:t>оплату</w:t>
      </w:r>
      <w:r w:rsidRPr="00154C42">
        <w:rPr>
          <w:spacing w:val="-6"/>
          <w:sz w:val="28"/>
          <w:szCs w:val="28"/>
        </w:rPr>
        <w:t xml:space="preserve"> </w:t>
      </w:r>
      <w:r w:rsidRPr="00154C42">
        <w:rPr>
          <w:sz w:val="28"/>
          <w:szCs w:val="28"/>
        </w:rPr>
        <w:t>за</w:t>
      </w:r>
      <w:r w:rsidRPr="00154C42">
        <w:rPr>
          <w:spacing w:val="-1"/>
          <w:sz w:val="28"/>
          <w:szCs w:val="28"/>
        </w:rPr>
        <w:t xml:space="preserve"> </w:t>
      </w:r>
      <w:r w:rsidRPr="00154C42">
        <w:rPr>
          <w:sz w:val="28"/>
          <w:szCs w:val="28"/>
        </w:rPr>
        <w:t>них</w:t>
      </w:r>
      <w:r w:rsidRPr="00154C42">
        <w:rPr>
          <w:spacing w:val="2"/>
          <w:sz w:val="28"/>
          <w:szCs w:val="28"/>
        </w:rPr>
        <w:t xml:space="preserve"> </w:t>
      </w:r>
      <w:r w:rsidRPr="00154C42">
        <w:rPr>
          <w:sz w:val="28"/>
          <w:szCs w:val="28"/>
        </w:rPr>
        <w:t>ще</w:t>
      </w:r>
      <w:r w:rsidRPr="00154C42">
        <w:rPr>
          <w:spacing w:val="-1"/>
          <w:sz w:val="28"/>
          <w:szCs w:val="28"/>
        </w:rPr>
        <w:t xml:space="preserve"> </w:t>
      </w:r>
      <w:r w:rsidRPr="00154C42">
        <w:rPr>
          <w:sz w:val="28"/>
          <w:szCs w:val="28"/>
        </w:rPr>
        <w:t>не</w:t>
      </w:r>
      <w:r w:rsidRPr="00154C42">
        <w:rPr>
          <w:spacing w:val="-1"/>
          <w:sz w:val="28"/>
          <w:szCs w:val="28"/>
        </w:rPr>
        <w:t xml:space="preserve"> </w:t>
      </w:r>
      <w:r w:rsidRPr="00154C42">
        <w:rPr>
          <w:sz w:val="28"/>
          <w:szCs w:val="28"/>
        </w:rPr>
        <w:t>одержано;</w:t>
      </w:r>
    </w:p>
    <w:p w:rsidR="00154C42" w:rsidRPr="00154C42" w:rsidRDefault="00154C42" w:rsidP="00793873">
      <w:pPr>
        <w:pStyle w:val="af"/>
        <w:numPr>
          <w:ilvl w:val="0"/>
          <w:numId w:val="27"/>
        </w:numPr>
        <w:tabs>
          <w:tab w:val="left" w:pos="1421"/>
        </w:tabs>
        <w:ind w:left="1420" w:hanging="361"/>
        <w:rPr>
          <w:sz w:val="28"/>
          <w:szCs w:val="28"/>
        </w:rPr>
      </w:pPr>
      <w:r w:rsidRPr="00154C42">
        <w:rPr>
          <w:sz w:val="28"/>
          <w:szCs w:val="28"/>
        </w:rPr>
        <w:t>одержано</w:t>
      </w:r>
      <w:r w:rsidRPr="00154C42">
        <w:rPr>
          <w:spacing w:val="-3"/>
          <w:sz w:val="28"/>
          <w:szCs w:val="28"/>
        </w:rPr>
        <w:t xml:space="preserve"> </w:t>
      </w:r>
      <w:r w:rsidRPr="00154C42">
        <w:rPr>
          <w:sz w:val="28"/>
          <w:szCs w:val="28"/>
        </w:rPr>
        <w:t>дивідендів</w:t>
      </w:r>
      <w:r w:rsidRPr="00154C42">
        <w:rPr>
          <w:spacing w:val="-2"/>
          <w:sz w:val="28"/>
          <w:szCs w:val="28"/>
        </w:rPr>
        <w:t xml:space="preserve"> </w:t>
      </w:r>
      <w:r w:rsidRPr="00154C42">
        <w:rPr>
          <w:sz w:val="28"/>
          <w:szCs w:val="28"/>
        </w:rPr>
        <w:t>від</w:t>
      </w:r>
      <w:r w:rsidRPr="00154C42">
        <w:rPr>
          <w:spacing w:val="-2"/>
          <w:sz w:val="28"/>
          <w:szCs w:val="28"/>
        </w:rPr>
        <w:t xml:space="preserve"> </w:t>
      </w:r>
      <w:r w:rsidRPr="00154C42">
        <w:rPr>
          <w:sz w:val="28"/>
          <w:szCs w:val="28"/>
        </w:rPr>
        <w:t>резидента</w:t>
      </w:r>
      <w:r w:rsidRPr="00154C42">
        <w:rPr>
          <w:spacing w:val="-1"/>
          <w:sz w:val="28"/>
          <w:szCs w:val="28"/>
        </w:rPr>
        <w:t xml:space="preserve"> </w:t>
      </w:r>
      <w:r w:rsidRPr="00154C42">
        <w:rPr>
          <w:sz w:val="28"/>
          <w:szCs w:val="28"/>
        </w:rPr>
        <w:t>–</w:t>
      </w:r>
      <w:r w:rsidRPr="00154C42">
        <w:rPr>
          <w:spacing w:val="-2"/>
          <w:sz w:val="28"/>
          <w:szCs w:val="28"/>
        </w:rPr>
        <w:t xml:space="preserve"> </w:t>
      </w:r>
      <w:r w:rsidRPr="00154C42">
        <w:rPr>
          <w:sz w:val="28"/>
          <w:szCs w:val="28"/>
        </w:rPr>
        <w:t>1420,0</w:t>
      </w:r>
      <w:r w:rsidRPr="00154C42">
        <w:rPr>
          <w:spacing w:val="-3"/>
          <w:sz w:val="28"/>
          <w:szCs w:val="28"/>
        </w:rPr>
        <w:t xml:space="preserve"> </w:t>
      </w:r>
      <w:r w:rsidRPr="00154C42">
        <w:rPr>
          <w:sz w:val="28"/>
          <w:szCs w:val="28"/>
        </w:rPr>
        <w:t>грн.;</w:t>
      </w:r>
    </w:p>
    <w:p w:rsidR="00154C42" w:rsidRPr="00154C42" w:rsidRDefault="00154C42" w:rsidP="00793873">
      <w:pPr>
        <w:pStyle w:val="af"/>
        <w:numPr>
          <w:ilvl w:val="0"/>
          <w:numId w:val="27"/>
        </w:numPr>
        <w:tabs>
          <w:tab w:val="left" w:pos="1421"/>
        </w:tabs>
        <w:ind w:left="1420" w:hanging="361"/>
        <w:rPr>
          <w:sz w:val="28"/>
          <w:szCs w:val="28"/>
        </w:rPr>
      </w:pPr>
      <w:r w:rsidRPr="00154C42">
        <w:rPr>
          <w:sz w:val="28"/>
          <w:szCs w:val="28"/>
        </w:rPr>
        <w:t>сплачено</w:t>
      </w:r>
      <w:r w:rsidRPr="00154C42">
        <w:rPr>
          <w:spacing w:val="-2"/>
          <w:sz w:val="28"/>
          <w:szCs w:val="28"/>
        </w:rPr>
        <w:t xml:space="preserve"> </w:t>
      </w:r>
      <w:r w:rsidRPr="00154C42">
        <w:rPr>
          <w:sz w:val="28"/>
          <w:szCs w:val="28"/>
        </w:rPr>
        <w:t>штраф за</w:t>
      </w:r>
      <w:r w:rsidRPr="00154C42">
        <w:rPr>
          <w:spacing w:val="-3"/>
          <w:sz w:val="28"/>
          <w:szCs w:val="28"/>
        </w:rPr>
        <w:t xml:space="preserve"> </w:t>
      </w:r>
      <w:r w:rsidRPr="00154C42">
        <w:rPr>
          <w:sz w:val="28"/>
          <w:szCs w:val="28"/>
        </w:rPr>
        <w:t>рішенням</w:t>
      </w:r>
      <w:r w:rsidRPr="00154C42">
        <w:rPr>
          <w:spacing w:val="-2"/>
          <w:sz w:val="28"/>
          <w:szCs w:val="28"/>
        </w:rPr>
        <w:t xml:space="preserve"> </w:t>
      </w:r>
      <w:r w:rsidRPr="00154C42">
        <w:rPr>
          <w:sz w:val="28"/>
          <w:szCs w:val="28"/>
        </w:rPr>
        <w:t>господарського</w:t>
      </w:r>
      <w:r w:rsidRPr="00154C42">
        <w:rPr>
          <w:spacing w:val="-1"/>
          <w:sz w:val="28"/>
          <w:szCs w:val="28"/>
        </w:rPr>
        <w:t xml:space="preserve"> </w:t>
      </w:r>
      <w:r w:rsidRPr="00154C42">
        <w:rPr>
          <w:sz w:val="28"/>
          <w:szCs w:val="28"/>
        </w:rPr>
        <w:t>суду</w:t>
      </w:r>
      <w:r w:rsidRPr="00154C42">
        <w:rPr>
          <w:spacing w:val="-3"/>
          <w:sz w:val="28"/>
          <w:szCs w:val="28"/>
        </w:rPr>
        <w:t xml:space="preserve"> </w:t>
      </w:r>
      <w:r w:rsidRPr="00154C42">
        <w:rPr>
          <w:sz w:val="28"/>
          <w:szCs w:val="28"/>
        </w:rPr>
        <w:t>–</w:t>
      </w:r>
      <w:r w:rsidRPr="00154C42">
        <w:rPr>
          <w:spacing w:val="-1"/>
          <w:sz w:val="28"/>
          <w:szCs w:val="28"/>
        </w:rPr>
        <w:t xml:space="preserve"> </w:t>
      </w:r>
      <w:r w:rsidRPr="00154C42">
        <w:rPr>
          <w:sz w:val="28"/>
          <w:szCs w:val="28"/>
        </w:rPr>
        <w:t>357,0</w:t>
      </w:r>
      <w:r w:rsidRPr="00154C42">
        <w:rPr>
          <w:spacing w:val="-2"/>
          <w:sz w:val="28"/>
          <w:szCs w:val="28"/>
        </w:rPr>
        <w:t xml:space="preserve"> </w:t>
      </w:r>
      <w:r w:rsidRPr="00154C42">
        <w:rPr>
          <w:sz w:val="28"/>
          <w:szCs w:val="28"/>
        </w:rPr>
        <w:t>грн.;</w:t>
      </w:r>
    </w:p>
    <w:p w:rsidR="00154C42" w:rsidRPr="00154C42" w:rsidRDefault="00154C42" w:rsidP="00793873">
      <w:pPr>
        <w:pStyle w:val="af"/>
        <w:numPr>
          <w:ilvl w:val="0"/>
          <w:numId w:val="27"/>
        </w:numPr>
        <w:tabs>
          <w:tab w:val="left" w:pos="1421"/>
        </w:tabs>
        <w:ind w:left="1420" w:hanging="361"/>
        <w:rPr>
          <w:sz w:val="28"/>
          <w:szCs w:val="28"/>
        </w:rPr>
      </w:pPr>
      <w:r w:rsidRPr="00154C42">
        <w:rPr>
          <w:sz w:val="28"/>
          <w:szCs w:val="28"/>
        </w:rPr>
        <w:t>одержано</w:t>
      </w:r>
      <w:r w:rsidRPr="00154C42">
        <w:rPr>
          <w:spacing w:val="-3"/>
          <w:sz w:val="28"/>
          <w:szCs w:val="28"/>
        </w:rPr>
        <w:t xml:space="preserve"> </w:t>
      </w:r>
      <w:r w:rsidRPr="00154C42">
        <w:rPr>
          <w:sz w:val="28"/>
          <w:szCs w:val="28"/>
        </w:rPr>
        <w:t>доходи</w:t>
      </w:r>
      <w:r w:rsidRPr="00154C42">
        <w:rPr>
          <w:spacing w:val="-1"/>
          <w:sz w:val="28"/>
          <w:szCs w:val="28"/>
        </w:rPr>
        <w:t xml:space="preserve"> </w:t>
      </w:r>
      <w:r w:rsidRPr="00154C42">
        <w:rPr>
          <w:sz w:val="28"/>
          <w:szCs w:val="28"/>
        </w:rPr>
        <w:t>від</w:t>
      </w:r>
      <w:r w:rsidRPr="00154C42">
        <w:rPr>
          <w:spacing w:val="-2"/>
          <w:sz w:val="28"/>
          <w:szCs w:val="28"/>
        </w:rPr>
        <w:t xml:space="preserve"> </w:t>
      </w:r>
      <w:r w:rsidRPr="00154C42">
        <w:rPr>
          <w:sz w:val="28"/>
          <w:szCs w:val="28"/>
        </w:rPr>
        <w:t>оренди</w:t>
      </w:r>
      <w:r w:rsidRPr="00154C42">
        <w:rPr>
          <w:spacing w:val="-1"/>
          <w:sz w:val="28"/>
          <w:szCs w:val="28"/>
        </w:rPr>
        <w:t xml:space="preserve"> </w:t>
      </w:r>
      <w:r w:rsidRPr="00154C42">
        <w:rPr>
          <w:sz w:val="28"/>
          <w:szCs w:val="28"/>
        </w:rPr>
        <w:t>приміщень</w:t>
      </w:r>
      <w:r w:rsidRPr="00154C42">
        <w:rPr>
          <w:spacing w:val="1"/>
          <w:sz w:val="28"/>
          <w:szCs w:val="28"/>
        </w:rPr>
        <w:t xml:space="preserve"> </w:t>
      </w:r>
      <w:r w:rsidRPr="00154C42">
        <w:rPr>
          <w:sz w:val="28"/>
          <w:szCs w:val="28"/>
        </w:rPr>
        <w:t>–</w:t>
      </w:r>
      <w:r w:rsidRPr="00154C42">
        <w:rPr>
          <w:spacing w:val="-3"/>
          <w:sz w:val="28"/>
          <w:szCs w:val="28"/>
        </w:rPr>
        <w:t xml:space="preserve"> </w:t>
      </w:r>
      <w:r w:rsidRPr="00154C42">
        <w:rPr>
          <w:sz w:val="28"/>
          <w:szCs w:val="28"/>
        </w:rPr>
        <w:t>12436,0</w:t>
      </w:r>
      <w:r w:rsidRPr="00154C42">
        <w:rPr>
          <w:spacing w:val="-2"/>
          <w:sz w:val="28"/>
          <w:szCs w:val="28"/>
        </w:rPr>
        <w:t xml:space="preserve"> </w:t>
      </w:r>
      <w:r w:rsidRPr="00154C42">
        <w:rPr>
          <w:sz w:val="28"/>
          <w:szCs w:val="28"/>
        </w:rPr>
        <w:t>грн.;</w:t>
      </w:r>
    </w:p>
    <w:p w:rsidR="00154C42" w:rsidRPr="00154C42" w:rsidRDefault="00154C42" w:rsidP="00793873">
      <w:pPr>
        <w:pStyle w:val="af"/>
        <w:numPr>
          <w:ilvl w:val="0"/>
          <w:numId w:val="27"/>
        </w:numPr>
        <w:tabs>
          <w:tab w:val="left" w:pos="1481"/>
        </w:tabs>
        <w:ind w:left="1480" w:hanging="421"/>
        <w:rPr>
          <w:sz w:val="28"/>
          <w:szCs w:val="28"/>
        </w:rPr>
      </w:pPr>
      <w:r w:rsidRPr="00154C42">
        <w:rPr>
          <w:sz w:val="28"/>
          <w:szCs w:val="28"/>
        </w:rPr>
        <w:t>придбано</w:t>
      </w:r>
      <w:r w:rsidRPr="00154C42">
        <w:rPr>
          <w:spacing w:val="-2"/>
          <w:sz w:val="28"/>
          <w:szCs w:val="28"/>
        </w:rPr>
        <w:t xml:space="preserve"> </w:t>
      </w:r>
      <w:r w:rsidRPr="00154C42">
        <w:rPr>
          <w:sz w:val="28"/>
          <w:szCs w:val="28"/>
        </w:rPr>
        <w:t>сировину</w:t>
      </w:r>
      <w:r w:rsidRPr="00154C42">
        <w:rPr>
          <w:spacing w:val="-9"/>
          <w:sz w:val="28"/>
          <w:szCs w:val="28"/>
        </w:rPr>
        <w:t xml:space="preserve"> </w:t>
      </w:r>
      <w:r w:rsidRPr="00154C42">
        <w:rPr>
          <w:sz w:val="28"/>
          <w:szCs w:val="28"/>
        </w:rPr>
        <w:t>і</w:t>
      </w:r>
      <w:r w:rsidRPr="00154C42">
        <w:rPr>
          <w:spacing w:val="-1"/>
          <w:sz w:val="28"/>
          <w:szCs w:val="28"/>
        </w:rPr>
        <w:t xml:space="preserve"> </w:t>
      </w:r>
      <w:r w:rsidRPr="00154C42">
        <w:rPr>
          <w:sz w:val="28"/>
          <w:szCs w:val="28"/>
        </w:rPr>
        <w:t>матеріали</w:t>
      </w:r>
      <w:r w:rsidRPr="00154C42">
        <w:rPr>
          <w:spacing w:val="-1"/>
          <w:sz w:val="28"/>
          <w:szCs w:val="28"/>
        </w:rPr>
        <w:t xml:space="preserve"> </w:t>
      </w:r>
      <w:r w:rsidRPr="00154C42">
        <w:rPr>
          <w:sz w:val="28"/>
          <w:szCs w:val="28"/>
        </w:rPr>
        <w:t>виробничого</w:t>
      </w:r>
      <w:r w:rsidRPr="00154C42">
        <w:rPr>
          <w:spacing w:val="-1"/>
          <w:sz w:val="28"/>
          <w:szCs w:val="28"/>
        </w:rPr>
        <w:t xml:space="preserve"> </w:t>
      </w:r>
      <w:r w:rsidRPr="00154C42">
        <w:rPr>
          <w:sz w:val="28"/>
          <w:szCs w:val="28"/>
        </w:rPr>
        <w:t>призначення</w:t>
      </w:r>
      <w:r w:rsidRPr="00154C42">
        <w:rPr>
          <w:spacing w:val="3"/>
          <w:sz w:val="28"/>
          <w:szCs w:val="28"/>
        </w:rPr>
        <w:t xml:space="preserve"> </w:t>
      </w:r>
      <w:r w:rsidRPr="00154C42">
        <w:rPr>
          <w:sz w:val="28"/>
          <w:szCs w:val="28"/>
        </w:rPr>
        <w:t>–</w:t>
      </w:r>
      <w:r w:rsidRPr="00154C42">
        <w:rPr>
          <w:spacing w:val="-2"/>
          <w:sz w:val="28"/>
          <w:szCs w:val="28"/>
        </w:rPr>
        <w:t xml:space="preserve"> </w:t>
      </w:r>
      <w:r w:rsidRPr="00154C42">
        <w:rPr>
          <w:sz w:val="28"/>
          <w:szCs w:val="28"/>
        </w:rPr>
        <w:t>65940,0</w:t>
      </w:r>
      <w:r w:rsidRPr="00154C42">
        <w:rPr>
          <w:spacing w:val="-1"/>
          <w:sz w:val="28"/>
          <w:szCs w:val="28"/>
        </w:rPr>
        <w:t xml:space="preserve"> </w:t>
      </w:r>
      <w:r w:rsidRPr="00154C42">
        <w:rPr>
          <w:sz w:val="28"/>
          <w:szCs w:val="28"/>
        </w:rPr>
        <w:t>грн.,</w:t>
      </w:r>
      <w:r w:rsidRPr="00154C42">
        <w:rPr>
          <w:spacing w:val="-1"/>
          <w:sz w:val="28"/>
          <w:szCs w:val="28"/>
        </w:rPr>
        <w:t xml:space="preserve"> </w:t>
      </w:r>
      <w:r w:rsidRPr="00154C42">
        <w:rPr>
          <w:sz w:val="28"/>
          <w:szCs w:val="28"/>
        </w:rPr>
        <w:t>в</w:t>
      </w:r>
      <w:r w:rsidRPr="00154C42">
        <w:rPr>
          <w:spacing w:val="-3"/>
          <w:sz w:val="28"/>
          <w:szCs w:val="28"/>
        </w:rPr>
        <w:t xml:space="preserve"> </w:t>
      </w:r>
      <w:r w:rsidRPr="00154C42">
        <w:rPr>
          <w:sz w:val="28"/>
          <w:szCs w:val="28"/>
        </w:rPr>
        <w:t>т.ч.</w:t>
      </w:r>
      <w:r w:rsidRPr="00154C42">
        <w:rPr>
          <w:spacing w:val="-1"/>
          <w:sz w:val="28"/>
          <w:szCs w:val="28"/>
        </w:rPr>
        <w:t xml:space="preserve"> </w:t>
      </w:r>
      <w:r w:rsidRPr="00154C42">
        <w:rPr>
          <w:sz w:val="28"/>
          <w:szCs w:val="28"/>
        </w:rPr>
        <w:t>ПДВ;</w:t>
      </w:r>
    </w:p>
    <w:p w:rsidR="00154C42" w:rsidRPr="00154C42" w:rsidRDefault="00154C42" w:rsidP="00793873">
      <w:pPr>
        <w:pStyle w:val="af"/>
        <w:numPr>
          <w:ilvl w:val="0"/>
          <w:numId w:val="27"/>
        </w:numPr>
        <w:tabs>
          <w:tab w:val="left" w:pos="1421"/>
        </w:tabs>
        <w:ind w:left="1420" w:hanging="361"/>
        <w:rPr>
          <w:sz w:val="28"/>
          <w:szCs w:val="28"/>
        </w:rPr>
      </w:pPr>
      <w:r w:rsidRPr="00154C42">
        <w:rPr>
          <w:sz w:val="28"/>
          <w:szCs w:val="28"/>
        </w:rPr>
        <w:t>одержано</w:t>
      </w:r>
      <w:r w:rsidRPr="00154C42">
        <w:rPr>
          <w:spacing w:val="-1"/>
          <w:sz w:val="28"/>
          <w:szCs w:val="28"/>
        </w:rPr>
        <w:t xml:space="preserve"> </w:t>
      </w:r>
      <w:r w:rsidRPr="00154C42">
        <w:rPr>
          <w:sz w:val="28"/>
          <w:szCs w:val="28"/>
        </w:rPr>
        <w:t>безповоротну</w:t>
      </w:r>
      <w:r w:rsidRPr="00154C42">
        <w:rPr>
          <w:spacing w:val="-5"/>
          <w:sz w:val="28"/>
          <w:szCs w:val="28"/>
        </w:rPr>
        <w:t xml:space="preserve"> </w:t>
      </w:r>
      <w:r w:rsidRPr="00154C42">
        <w:rPr>
          <w:sz w:val="28"/>
          <w:szCs w:val="28"/>
        </w:rPr>
        <w:t>фінансову</w:t>
      </w:r>
      <w:r w:rsidRPr="00154C42">
        <w:rPr>
          <w:spacing w:val="-5"/>
          <w:sz w:val="28"/>
          <w:szCs w:val="28"/>
        </w:rPr>
        <w:t xml:space="preserve"> </w:t>
      </w:r>
      <w:r w:rsidRPr="00154C42">
        <w:rPr>
          <w:sz w:val="28"/>
          <w:szCs w:val="28"/>
        </w:rPr>
        <w:t>допомогу</w:t>
      </w:r>
      <w:r w:rsidRPr="00154C42">
        <w:rPr>
          <w:spacing w:val="-3"/>
          <w:sz w:val="28"/>
          <w:szCs w:val="28"/>
        </w:rPr>
        <w:t xml:space="preserve"> </w:t>
      </w:r>
      <w:r w:rsidRPr="00154C42">
        <w:rPr>
          <w:sz w:val="28"/>
          <w:szCs w:val="28"/>
        </w:rPr>
        <w:t>–</w:t>
      </w:r>
      <w:r w:rsidRPr="00154C42">
        <w:rPr>
          <w:spacing w:val="2"/>
          <w:sz w:val="28"/>
          <w:szCs w:val="28"/>
        </w:rPr>
        <w:t xml:space="preserve"> </w:t>
      </w:r>
      <w:r w:rsidRPr="00154C42">
        <w:rPr>
          <w:sz w:val="28"/>
          <w:szCs w:val="28"/>
        </w:rPr>
        <w:t>3250,0 грн.;</w:t>
      </w:r>
    </w:p>
    <w:p w:rsidR="00154C42" w:rsidRPr="00154C42" w:rsidRDefault="00154C42" w:rsidP="00793873">
      <w:pPr>
        <w:pStyle w:val="af"/>
        <w:numPr>
          <w:ilvl w:val="0"/>
          <w:numId w:val="27"/>
        </w:numPr>
        <w:tabs>
          <w:tab w:val="left" w:pos="1421"/>
        </w:tabs>
        <w:ind w:left="1420" w:hanging="361"/>
        <w:rPr>
          <w:sz w:val="28"/>
          <w:szCs w:val="28"/>
        </w:rPr>
      </w:pPr>
      <w:r w:rsidRPr="00154C42">
        <w:rPr>
          <w:sz w:val="28"/>
          <w:szCs w:val="28"/>
        </w:rPr>
        <w:t>за</w:t>
      </w:r>
      <w:r w:rsidRPr="00154C42">
        <w:rPr>
          <w:spacing w:val="-5"/>
          <w:sz w:val="28"/>
          <w:szCs w:val="28"/>
        </w:rPr>
        <w:t xml:space="preserve"> </w:t>
      </w:r>
      <w:r w:rsidRPr="00154C42">
        <w:rPr>
          <w:sz w:val="28"/>
          <w:szCs w:val="28"/>
        </w:rPr>
        <w:t>звітний</w:t>
      </w:r>
      <w:r w:rsidRPr="00154C42">
        <w:rPr>
          <w:spacing w:val="-4"/>
          <w:sz w:val="28"/>
          <w:szCs w:val="28"/>
        </w:rPr>
        <w:t xml:space="preserve"> </w:t>
      </w:r>
      <w:r w:rsidRPr="00154C42">
        <w:rPr>
          <w:sz w:val="28"/>
          <w:szCs w:val="28"/>
        </w:rPr>
        <w:t>період</w:t>
      </w:r>
      <w:r w:rsidRPr="00154C42">
        <w:rPr>
          <w:spacing w:val="-1"/>
          <w:sz w:val="28"/>
          <w:szCs w:val="28"/>
        </w:rPr>
        <w:t xml:space="preserve"> </w:t>
      </w:r>
      <w:r w:rsidRPr="00154C42">
        <w:rPr>
          <w:sz w:val="28"/>
          <w:szCs w:val="28"/>
        </w:rPr>
        <w:t>підприємство:</w:t>
      </w:r>
    </w:p>
    <w:p w:rsidR="00154C42" w:rsidRPr="00154C42" w:rsidRDefault="00154C42" w:rsidP="00793873">
      <w:pPr>
        <w:pStyle w:val="af"/>
        <w:numPr>
          <w:ilvl w:val="0"/>
          <w:numId w:val="26"/>
        </w:numPr>
        <w:tabs>
          <w:tab w:val="left" w:pos="1200"/>
        </w:tabs>
        <w:spacing w:before="66"/>
        <w:ind w:left="1199"/>
        <w:jc w:val="both"/>
        <w:rPr>
          <w:sz w:val="28"/>
          <w:szCs w:val="28"/>
        </w:rPr>
      </w:pPr>
      <w:r w:rsidRPr="00154C42">
        <w:rPr>
          <w:sz w:val="28"/>
          <w:szCs w:val="28"/>
        </w:rPr>
        <w:t>нарахувало</w:t>
      </w:r>
      <w:r w:rsidRPr="00154C42">
        <w:rPr>
          <w:spacing w:val="-2"/>
          <w:sz w:val="28"/>
          <w:szCs w:val="28"/>
        </w:rPr>
        <w:t xml:space="preserve"> </w:t>
      </w:r>
      <w:r w:rsidRPr="00154C42">
        <w:rPr>
          <w:sz w:val="28"/>
          <w:szCs w:val="28"/>
        </w:rPr>
        <w:t>заробітну</w:t>
      </w:r>
      <w:r w:rsidRPr="00154C42">
        <w:rPr>
          <w:spacing w:val="-4"/>
          <w:sz w:val="28"/>
          <w:szCs w:val="28"/>
        </w:rPr>
        <w:t xml:space="preserve"> </w:t>
      </w:r>
      <w:r w:rsidRPr="00154C42">
        <w:rPr>
          <w:sz w:val="28"/>
          <w:szCs w:val="28"/>
        </w:rPr>
        <w:t>плату</w:t>
      </w:r>
      <w:r w:rsidRPr="00154C42">
        <w:rPr>
          <w:spacing w:val="-5"/>
          <w:sz w:val="28"/>
          <w:szCs w:val="28"/>
        </w:rPr>
        <w:t xml:space="preserve"> </w:t>
      </w:r>
      <w:r w:rsidRPr="00154C42">
        <w:rPr>
          <w:sz w:val="28"/>
          <w:szCs w:val="28"/>
        </w:rPr>
        <w:t>працівникам,</w:t>
      </w:r>
      <w:r w:rsidRPr="00154C42">
        <w:rPr>
          <w:spacing w:val="-1"/>
          <w:sz w:val="28"/>
          <w:szCs w:val="28"/>
        </w:rPr>
        <w:t xml:space="preserve"> </w:t>
      </w:r>
      <w:r w:rsidRPr="00154C42">
        <w:rPr>
          <w:sz w:val="28"/>
          <w:szCs w:val="28"/>
        </w:rPr>
        <w:t>зайнятих</w:t>
      </w:r>
      <w:r w:rsidRPr="00154C42">
        <w:rPr>
          <w:spacing w:val="3"/>
          <w:sz w:val="28"/>
          <w:szCs w:val="28"/>
        </w:rPr>
        <w:t xml:space="preserve"> </w:t>
      </w:r>
      <w:r w:rsidRPr="00154C42">
        <w:rPr>
          <w:sz w:val="28"/>
          <w:szCs w:val="28"/>
        </w:rPr>
        <w:t>у</w:t>
      </w:r>
      <w:r w:rsidRPr="00154C42">
        <w:rPr>
          <w:spacing w:val="-9"/>
          <w:sz w:val="28"/>
          <w:szCs w:val="28"/>
        </w:rPr>
        <w:t xml:space="preserve"> </w:t>
      </w:r>
      <w:r w:rsidRPr="00154C42">
        <w:rPr>
          <w:sz w:val="28"/>
          <w:szCs w:val="28"/>
        </w:rPr>
        <w:t>виробництві</w:t>
      </w:r>
      <w:r w:rsidRPr="00154C42">
        <w:rPr>
          <w:spacing w:val="6"/>
          <w:sz w:val="28"/>
          <w:szCs w:val="28"/>
        </w:rPr>
        <w:t xml:space="preserve"> </w:t>
      </w:r>
      <w:r w:rsidRPr="00154C42">
        <w:rPr>
          <w:sz w:val="28"/>
          <w:szCs w:val="28"/>
        </w:rPr>
        <w:t>у</w:t>
      </w:r>
      <w:r w:rsidRPr="00154C42">
        <w:rPr>
          <w:spacing w:val="-7"/>
          <w:sz w:val="28"/>
          <w:szCs w:val="28"/>
        </w:rPr>
        <w:t xml:space="preserve"> </w:t>
      </w:r>
      <w:r w:rsidRPr="00154C42">
        <w:rPr>
          <w:sz w:val="28"/>
          <w:szCs w:val="28"/>
        </w:rPr>
        <w:t>розмірі 12500,0</w:t>
      </w:r>
      <w:r w:rsidRPr="00154C42">
        <w:rPr>
          <w:spacing w:val="-1"/>
          <w:sz w:val="28"/>
          <w:szCs w:val="28"/>
        </w:rPr>
        <w:t xml:space="preserve"> </w:t>
      </w:r>
      <w:r w:rsidRPr="00154C42">
        <w:rPr>
          <w:sz w:val="28"/>
          <w:szCs w:val="28"/>
        </w:rPr>
        <w:t>грн.;</w:t>
      </w:r>
    </w:p>
    <w:p w:rsidR="00154C42" w:rsidRPr="00154C42" w:rsidRDefault="00154C42" w:rsidP="00793873">
      <w:pPr>
        <w:pStyle w:val="af"/>
        <w:numPr>
          <w:ilvl w:val="0"/>
          <w:numId w:val="26"/>
        </w:numPr>
        <w:tabs>
          <w:tab w:val="left" w:pos="1215"/>
        </w:tabs>
        <w:ind w:right="713" w:firstLine="360"/>
        <w:jc w:val="both"/>
        <w:rPr>
          <w:sz w:val="28"/>
          <w:szCs w:val="28"/>
        </w:rPr>
      </w:pPr>
      <w:r w:rsidRPr="00154C42">
        <w:rPr>
          <w:sz w:val="28"/>
          <w:szCs w:val="28"/>
        </w:rPr>
        <w:t>здійснило нарахування на фонд оплати праці на загальнообов’язкове державне соціальне</w:t>
      </w:r>
      <w:r w:rsidRPr="00154C42">
        <w:rPr>
          <w:spacing w:val="1"/>
          <w:sz w:val="28"/>
          <w:szCs w:val="28"/>
        </w:rPr>
        <w:t xml:space="preserve"> </w:t>
      </w:r>
      <w:r w:rsidRPr="00154C42">
        <w:rPr>
          <w:sz w:val="28"/>
          <w:szCs w:val="28"/>
        </w:rPr>
        <w:t>страхування</w:t>
      </w:r>
      <w:r w:rsidRPr="00154C42">
        <w:rPr>
          <w:spacing w:val="-1"/>
          <w:sz w:val="28"/>
          <w:szCs w:val="28"/>
        </w:rPr>
        <w:t xml:space="preserve"> </w:t>
      </w:r>
      <w:r w:rsidRPr="00154C42">
        <w:rPr>
          <w:sz w:val="28"/>
          <w:szCs w:val="28"/>
        </w:rPr>
        <w:t>– 450,0 грн.;</w:t>
      </w:r>
    </w:p>
    <w:p w:rsidR="00154C42" w:rsidRPr="00154C42" w:rsidRDefault="00154C42" w:rsidP="00793873">
      <w:pPr>
        <w:pStyle w:val="af"/>
        <w:numPr>
          <w:ilvl w:val="0"/>
          <w:numId w:val="27"/>
        </w:numPr>
        <w:tabs>
          <w:tab w:val="left" w:pos="1421"/>
        </w:tabs>
        <w:spacing w:before="1"/>
        <w:ind w:left="1420" w:hanging="361"/>
        <w:jc w:val="both"/>
        <w:rPr>
          <w:sz w:val="28"/>
          <w:szCs w:val="28"/>
        </w:rPr>
      </w:pPr>
      <w:r w:rsidRPr="00154C42">
        <w:rPr>
          <w:sz w:val="28"/>
          <w:szCs w:val="28"/>
        </w:rPr>
        <w:t>витрати</w:t>
      </w:r>
      <w:r w:rsidRPr="00154C42">
        <w:rPr>
          <w:spacing w:val="-2"/>
          <w:sz w:val="28"/>
          <w:szCs w:val="28"/>
        </w:rPr>
        <w:t xml:space="preserve"> </w:t>
      </w:r>
      <w:r w:rsidRPr="00154C42">
        <w:rPr>
          <w:sz w:val="28"/>
          <w:szCs w:val="28"/>
        </w:rPr>
        <w:t>на</w:t>
      </w:r>
      <w:r w:rsidRPr="00154C42">
        <w:rPr>
          <w:spacing w:val="-3"/>
          <w:sz w:val="28"/>
          <w:szCs w:val="28"/>
        </w:rPr>
        <w:t xml:space="preserve"> </w:t>
      </w:r>
      <w:r w:rsidRPr="00154C42">
        <w:rPr>
          <w:sz w:val="28"/>
          <w:szCs w:val="28"/>
        </w:rPr>
        <w:t>гарантійне</w:t>
      </w:r>
      <w:r w:rsidRPr="00154C42">
        <w:rPr>
          <w:spacing w:val="-4"/>
          <w:sz w:val="28"/>
          <w:szCs w:val="28"/>
        </w:rPr>
        <w:t xml:space="preserve"> </w:t>
      </w:r>
      <w:r w:rsidRPr="00154C42">
        <w:rPr>
          <w:sz w:val="28"/>
          <w:szCs w:val="28"/>
        </w:rPr>
        <w:t>обслуговування</w:t>
      </w:r>
      <w:r w:rsidRPr="00154C42">
        <w:rPr>
          <w:spacing w:val="1"/>
          <w:sz w:val="28"/>
          <w:szCs w:val="28"/>
        </w:rPr>
        <w:t xml:space="preserve"> </w:t>
      </w:r>
      <w:r w:rsidRPr="00154C42">
        <w:rPr>
          <w:sz w:val="28"/>
          <w:szCs w:val="28"/>
        </w:rPr>
        <w:t>–</w:t>
      </w:r>
      <w:r w:rsidRPr="00154C42">
        <w:rPr>
          <w:spacing w:val="-3"/>
          <w:sz w:val="28"/>
          <w:szCs w:val="28"/>
        </w:rPr>
        <w:t xml:space="preserve"> </w:t>
      </w:r>
      <w:r w:rsidRPr="00154C42">
        <w:rPr>
          <w:sz w:val="28"/>
          <w:szCs w:val="28"/>
        </w:rPr>
        <w:t>2860,0</w:t>
      </w:r>
      <w:r w:rsidRPr="00154C42">
        <w:rPr>
          <w:spacing w:val="-2"/>
          <w:sz w:val="28"/>
          <w:szCs w:val="28"/>
        </w:rPr>
        <w:t xml:space="preserve"> </w:t>
      </w:r>
      <w:r w:rsidRPr="00154C42">
        <w:rPr>
          <w:sz w:val="28"/>
          <w:szCs w:val="28"/>
        </w:rPr>
        <w:t>грн.;</w:t>
      </w:r>
    </w:p>
    <w:p w:rsidR="00154C42" w:rsidRPr="00154C42" w:rsidRDefault="00154C42" w:rsidP="00793873">
      <w:pPr>
        <w:pStyle w:val="af"/>
        <w:numPr>
          <w:ilvl w:val="0"/>
          <w:numId w:val="27"/>
        </w:numPr>
        <w:tabs>
          <w:tab w:val="left" w:pos="1421"/>
        </w:tabs>
        <w:ind w:left="1420" w:hanging="361"/>
        <w:jc w:val="both"/>
        <w:rPr>
          <w:sz w:val="28"/>
          <w:szCs w:val="28"/>
        </w:rPr>
      </w:pPr>
      <w:r w:rsidRPr="00154C42">
        <w:rPr>
          <w:sz w:val="28"/>
          <w:szCs w:val="28"/>
        </w:rPr>
        <w:t>одержано</w:t>
      </w:r>
      <w:r w:rsidRPr="00154C42">
        <w:rPr>
          <w:spacing w:val="-3"/>
          <w:sz w:val="28"/>
          <w:szCs w:val="28"/>
        </w:rPr>
        <w:t xml:space="preserve"> </w:t>
      </w:r>
      <w:r w:rsidRPr="00154C42">
        <w:rPr>
          <w:sz w:val="28"/>
          <w:szCs w:val="28"/>
        </w:rPr>
        <w:t>дивідендів</w:t>
      </w:r>
      <w:r w:rsidRPr="00154C42">
        <w:rPr>
          <w:spacing w:val="-2"/>
          <w:sz w:val="28"/>
          <w:szCs w:val="28"/>
        </w:rPr>
        <w:t xml:space="preserve"> </w:t>
      </w:r>
      <w:r w:rsidRPr="00154C42">
        <w:rPr>
          <w:sz w:val="28"/>
          <w:szCs w:val="28"/>
        </w:rPr>
        <w:t>від</w:t>
      </w:r>
      <w:r w:rsidRPr="00154C42">
        <w:rPr>
          <w:spacing w:val="-3"/>
          <w:sz w:val="28"/>
          <w:szCs w:val="28"/>
        </w:rPr>
        <w:t xml:space="preserve"> </w:t>
      </w:r>
      <w:r w:rsidRPr="00154C42">
        <w:rPr>
          <w:sz w:val="28"/>
          <w:szCs w:val="28"/>
        </w:rPr>
        <w:t>нерезидента –</w:t>
      </w:r>
      <w:r w:rsidRPr="00154C42">
        <w:rPr>
          <w:spacing w:val="-2"/>
          <w:sz w:val="28"/>
          <w:szCs w:val="28"/>
        </w:rPr>
        <w:t xml:space="preserve"> </w:t>
      </w:r>
      <w:r w:rsidRPr="00154C42">
        <w:rPr>
          <w:sz w:val="28"/>
          <w:szCs w:val="28"/>
        </w:rPr>
        <w:t>1105,0</w:t>
      </w:r>
      <w:r w:rsidRPr="00154C42">
        <w:rPr>
          <w:spacing w:val="-6"/>
          <w:sz w:val="28"/>
          <w:szCs w:val="28"/>
        </w:rPr>
        <w:t xml:space="preserve"> </w:t>
      </w:r>
      <w:r w:rsidRPr="00154C42">
        <w:rPr>
          <w:sz w:val="28"/>
          <w:szCs w:val="28"/>
        </w:rPr>
        <w:t>грн.;</w:t>
      </w:r>
    </w:p>
    <w:p w:rsidR="00154C42" w:rsidRPr="00154C42" w:rsidRDefault="00154C42" w:rsidP="00793873">
      <w:pPr>
        <w:pStyle w:val="af"/>
        <w:numPr>
          <w:ilvl w:val="0"/>
          <w:numId w:val="27"/>
        </w:numPr>
        <w:tabs>
          <w:tab w:val="left" w:pos="1421"/>
        </w:tabs>
        <w:ind w:left="1420" w:hanging="361"/>
        <w:jc w:val="both"/>
        <w:rPr>
          <w:sz w:val="28"/>
          <w:szCs w:val="28"/>
        </w:rPr>
      </w:pPr>
      <w:r w:rsidRPr="00154C42">
        <w:rPr>
          <w:sz w:val="28"/>
          <w:szCs w:val="28"/>
        </w:rPr>
        <w:t>витрати</w:t>
      </w:r>
      <w:r w:rsidRPr="00154C42">
        <w:rPr>
          <w:spacing w:val="-2"/>
          <w:sz w:val="28"/>
          <w:szCs w:val="28"/>
        </w:rPr>
        <w:t xml:space="preserve"> </w:t>
      </w:r>
      <w:r w:rsidRPr="00154C42">
        <w:rPr>
          <w:sz w:val="28"/>
          <w:szCs w:val="28"/>
        </w:rPr>
        <w:t>на</w:t>
      </w:r>
      <w:r w:rsidRPr="00154C42">
        <w:rPr>
          <w:spacing w:val="-3"/>
          <w:sz w:val="28"/>
          <w:szCs w:val="28"/>
        </w:rPr>
        <w:t xml:space="preserve"> </w:t>
      </w:r>
      <w:r w:rsidRPr="00154C42">
        <w:rPr>
          <w:sz w:val="28"/>
          <w:szCs w:val="28"/>
        </w:rPr>
        <w:t>вдосконалення</w:t>
      </w:r>
      <w:r w:rsidRPr="00154C42">
        <w:rPr>
          <w:spacing w:val="-2"/>
          <w:sz w:val="28"/>
          <w:szCs w:val="28"/>
        </w:rPr>
        <w:t xml:space="preserve"> </w:t>
      </w:r>
      <w:r w:rsidRPr="00154C42">
        <w:rPr>
          <w:sz w:val="28"/>
          <w:szCs w:val="28"/>
        </w:rPr>
        <w:t>технології</w:t>
      </w:r>
      <w:r w:rsidRPr="00154C42">
        <w:rPr>
          <w:spacing w:val="1"/>
          <w:sz w:val="28"/>
          <w:szCs w:val="28"/>
        </w:rPr>
        <w:t xml:space="preserve"> </w:t>
      </w:r>
      <w:r w:rsidRPr="00154C42">
        <w:rPr>
          <w:sz w:val="28"/>
          <w:szCs w:val="28"/>
        </w:rPr>
        <w:t>–</w:t>
      </w:r>
      <w:r w:rsidRPr="00154C42">
        <w:rPr>
          <w:spacing w:val="-2"/>
          <w:sz w:val="28"/>
          <w:szCs w:val="28"/>
        </w:rPr>
        <w:t xml:space="preserve"> </w:t>
      </w:r>
      <w:r w:rsidRPr="00154C42">
        <w:rPr>
          <w:sz w:val="28"/>
          <w:szCs w:val="28"/>
        </w:rPr>
        <w:t>2050,0</w:t>
      </w:r>
      <w:r w:rsidRPr="00154C42">
        <w:rPr>
          <w:spacing w:val="-3"/>
          <w:sz w:val="28"/>
          <w:szCs w:val="28"/>
        </w:rPr>
        <w:t xml:space="preserve"> </w:t>
      </w:r>
      <w:r w:rsidRPr="00154C42">
        <w:rPr>
          <w:sz w:val="28"/>
          <w:szCs w:val="28"/>
        </w:rPr>
        <w:t>грн.;</w:t>
      </w:r>
    </w:p>
    <w:p w:rsidR="00154C42" w:rsidRPr="00154C42" w:rsidRDefault="00154C42" w:rsidP="00793873">
      <w:pPr>
        <w:pStyle w:val="af"/>
        <w:numPr>
          <w:ilvl w:val="0"/>
          <w:numId w:val="27"/>
        </w:numPr>
        <w:tabs>
          <w:tab w:val="left" w:pos="1421"/>
        </w:tabs>
        <w:ind w:right="705" w:firstLine="360"/>
        <w:jc w:val="both"/>
        <w:rPr>
          <w:sz w:val="28"/>
          <w:szCs w:val="28"/>
        </w:rPr>
      </w:pPr>
      <w:r w:rsidRPr="00154C42">
        <w:rPr>
          <w:sz w:val="28"/>
          <w:szCs w:val="28"/>
        </w:rPr>
        <w:t>підприємство звернулося з позовом до суду. Сума сплаченого в минулому кварталі</w:t>
      </w:r>
      <w:r w:rsidRPr="00154C42">
        <w:rPr>
          <w:spacing w:val="1"/>
          <w:sz w:val="28"/>
          <w:szCs w:val="28"/>
        </w:rPr>
        <w:t xml:space="preserve"> </w:t>
      </w:r>
      <w:r w:rsidRPr="00154C42">
        <w:rPr>
          <w:sz w:val="28"/>
          <w:szCs w:val="28"/>
        </w:rPr>
        <w:t>державного мита склала 2000,0 грн. За рішенням суду відповідач у поточному податковому</w:t>
      </w:r>
      <w:r w:rsidRPr="00154C42">
        <w:rPr>
          <w:spacing w:val="1"/>
          <w:sz w:val="28"/>
          <w:szCs w:val="28"/>
        </w:rPr>
        <w:t xml:space="preserve"> </w:t>
      </w:r>
      <w:r w:rsidRPr="00154C42">
        <w:rPr>
          <w:sz w:val="28"/>
          <w:szCs w:val="28"/>
        </w:rPr>
        <w:t>періоді відшкодував позивачу суму зазначених збитків, у т.ч. мито – 2000,0 грн. та штраф –</w:t>
      </w:r>
      <w:r w:rsidRPr="00154C42">
        <w:rPr>
          <w:spacing w:val="1"/>
          <w:sz w:val="28"/>
          <w:szCs w:val="28"/>
        </w:rPr>
        <w:t xml:space="preserve"> </w:t>
      </w:r>
      <w:r w:rsidRPr="00154C42">
        <w:rPr>
          <w:sz w:val="28"/>
          <w:szCs w:val="28"/>
        </w:rPr>
        <w:t>1000,0</w:t>
      </w:r>
      <w:r w:rsidRPr="00154C42">
        <w:rPr>
          <w:spacing w:val="-1"/>
          <w:sz w:val="28"/>
          <w:szCs w:val="28"/>
        </w:rPr>
        <w:t xml:space="preserve"> </w:t>
      </w:r>
      <w:r w:rsidRPr="00154C42">
        <w:rPr>
          <w:sz w:val="28"/>
          <w:szCs w:val="28"/>
        </w:rPr>
        <w:t>грн.;</w:t>
      </w:r>
    </w:p>
    <w:p w:rsidR="00154C42" w:rsidRPr="00154C42" w:rsidRDefault="00154C42" w:rsidP="00793873">
      <w:pPr>
        <w:pStyle w:val="af"/>
        <w:numPr>
          <w:ilvl w:val="0"/>
          <w:numId w:val="27"/>
        </w:numPr>
        <w:tabs>
          <w:tab w:val="left" w:pos="1421"/>
        </w:tabs>
        <w:ind w:left="1420" w:hanging="361"/>
        <w:jc w:val="both"/>
        <w:rPr>
          <w:sz w:val="28"/>
          <w:szCs w:val="28"/>
        </w:rPr>
      </w:pPr>
      <w:r w:rsidRPr="00154C42">
        <w:rPr>
          <w:sz w:val="28"/>
          <w:szCs w:val="28"/>
        </w:rPr>
        <w:t>витрати</w:t>
      </w:r>
      <w:r w:rsidRPr="00154C42">
        <w:rPr>
          <w:spacing w:val="-2"/>
          <w:sz w:val="28"/>
          <w:szCs w:val="28"/>
        </w:rPr>
        <w:t xml:space="preserve"> </w:t>
      </w:r>
      <w:r w:rsidRPr="00154C42">
        <w:rPr>
          <w:sz w:val="28"/>
          <w:szCs w:val="28"/>
        </w:rPr>
        <w:t>на</w:t>
      </w:r>
      <w:r w:rsidRPr="00154C42">
        <w:rPr>
          <w:spacing w:val="-3"/>
          <w:sz w:val="28"/>
          <w:szCs w:val="28"/>
        </w:rPr>
        <w:t xml:space="preserve"> </w:t>
      </w:r>
      <w:r w:rsidRPr="00154C42">
        <w:rPr>
          <w:sz w:val="28"/>
          <w:szCs w:val="28"/>
        </w:rPr>
        <w:t>організацію</w:t>
      </w:r>
      <w:r w:rsidRPr="00154C42">
        <w:rPr>
          <w:spacing w:val="-4"/>
          <w:sz w:val="28"/>
          <w:szCs w:val="28"/>
        </w:rPr>
        <w:t xml:space="preserve"> </w:t>
      </w:r>
      <w:r w:rsidRPr="00154C42">
        <w:rPr>
          <w:sz w:val="28"/>
          <w:szCs w:val="28"/>
        </w:rPr>
        <w:t>святкування</w:t>
      </w:r>
      <w:r w:rsidRPr="00154C42">
        <w:rPr>
          <w:spacing w:val="1"/>
          <w:sz w:val="28"/>
          <w:szCs w:val="28"/>
        </w:rPr>
        <w:t xml:space="preserve"> </w:t>
      </w:r>
      <w:r w:rsidRPr="00154C42">
        <w:rPr>
          <w:sz w:val="28"/>
          <w:szCs w:val="28"/>
        </w:rPr>
        <w:t>річниці</w:t>
      </w:r>
      <w:r w:rsidRPr="00154C42">
        <w:rPr>
          <w:spacing w:val="-4"/>
          <w:sz w:val="28"/>
          <w:szCs w:val="28"/>
        </w:rPr>
        <w:t xml:space="preserve"> </w:t>
      </w:r>
      <w:r w:rsidRPr="00154C42">
        <w:rPr>
          <w:sz w:val="28"/>
          <w:szCs w:val="28"/>
        </w:rPr>
        <w:t>заснування</w:t>
      </w:r>
      <w:r w:rsidRPr="00154C42">
        <w:rPr>
          <w:spacing w:val="-2"/>
          <w:sz w:val="28"/>
          <w:szCs w:val="28"/>
        </w:rPr>
        <w:t xml:space="preserve"> </w:t>
      </w:r>
      <w:r w:rsidRPr="00154C42">
        <w:rPr>
          <w:sz w:val="28"/>
          <w:szCs w:val="28"/>
        </w:rPr>
        <w:t>товариства</w:t>
      </w:r>
      <w:r w:rsidRPr="00154C42">
        <w:rPr>
          <w:spacing w:val="-1"/>
          <w:sz w:val="28"/>
          <w:szCs w:val="28"/>
        </w:rPr>
        <w:t xml:space="preserve"> </w:t>
      </w:r>
      <w:r w:rsidRPr="00154C42">
        <w:rPr>
          <w:sz w:val="28"/>
          <w:szCs w:val="28"/>
        </w:rPr>
        <w:t>–</w:t>
      </w:r>
      <w:r w:rsidRPr="00154C42">
        <w:rPr>
          <w:spacing w:val="-3"/>
          <w:sz w:val="28"/>
          <w:szCs w:val="28"/>
        </w:rPr>
        <w:t xml:space="preserve"> </w:t>
      </w:r>
      <w:r w:rsidRPr="00154C42">
        <w:rPr>
          <w:sz w:val="28"/>
          <w:szCs w:val="28"/>
        </w:rPr>
        <w:t>2500,0</w:t>
      </w:r>
      <w:r w:rsidRPr="00154C42">
        <w:rPr>
          <w:spacing w:val="-2"/>
          <w:sz w:val="28"/>
          <w:szCs w:val="28"/>
        </w:rPr>
        <w:t xml:space="preserve"> </w:t>
      </w:r>
      <w:r w:rsidRPr="00154C42">
        <w:rPr>
          <w:sz w:val="28"/>
          <w:szCs w:val="28"/>
        </w:rPr>
        <w:t>грн.;</w:t>
      </w:r>
    </w:p>
    <w:p w:rsidR="00154C42" w:rsidRPr="00154C42" w:rsidRDefault="00154C42" w:rsidP="00793873">
      <w:pPr>
        <w:pStyle w:val="af"/>
        <w:numPr>
          <w:ilvl w:val="0"/>
          <w:numId w:val="27"/>
        </w:numPr>
        <w:tabs>
          <w:tab w:val="left" w:pos="1421"/>
        </w:tabs>
        <w:ind w:left="1420" w:hanging="361"/>
        <w:jc w:val="both"/>
        <w:rPr>
          <w:sz w:val="28"/>
          <w:szCs w:val="28"/>
        </w:rPr>
      </w:pPr>
      <w:r w:rsidRPr="00154C42">
        <w:rPr>
          <w:sz w:val="28"/>
          <w:szCs w:val="28"/>
        </w:rPr>
        <w:t>витрати</w:t>
      </w:r>
      <w:r w:rsidRPr="00154C42">
        <w:rPr>
          <w:spacing w:val="-1"/>
          <w:sz w:val="28"/>
          <w:szCs w:val="28"/>
        </w:rPr>
        <w:t xml:space="preserve"> </w:t>
      </w:r>
      <w:r w:rsidRPr="00154C42">
        <w:rPr>
          <w:sz w:val="28"/>
          <w:szCs w:val="28"/>
        </w:rPr>
        <w:t>на</w:t>
      </w:r>
      <w:r w:rsidRPr="00154C42">
        <w:rPr>
          <w:spacing w:val="-3"/>
          <w:sz w:val="28"/>
          <w:szCs w:val="28"/>
        </w:rPr>
        <w:t xml:space="preserve"> </w:t>
      </w:r>
      <w:r w:rsidRPr="00154C42">
        <w:rPr>
          <w:sz w:val="28"/>
          <w:szCs w:val="28"/>
        </w:rPr>
        <w:t>службові</w:t>
      </w:r>
      <w:r w:rsidRPr="00154C42">
        <w:rPr>
          <w:spacing w:val="-2"/>
          <w:sz w:val="28"/>
          <w:szCs w:val="28"/>
        </w:rPr>
        <w:t xml:space="preserve"> </w:t>
      </w:r>
      <w:r w:rsidRPr="00154C42">
        <w:rPr>
          <w:sz w:val="28"/>
          <w:szCs w:val="28"/>
        </w:rPr>
        <w:t>відрядження</w:t>
      </w:r>
      <w:r w:rsidRPr="00154C42">
        <w:rPr>
          <w:spacing w:val="1"/>
          <w:sz w:val="28"/>
          <w:szCs w:val="28"/>
        </w:rPr>
        <w:t xml:space="preserve"> </w:t>
      </w:r>
      <w:r w:rsidRPr="00154C42">
        <w:rPr>
          <w:sz w:val="28"/>
          <w:szCs w:val="28"/>
        </w:rPr>
        <w:t>адміністративного</w:t>
      </w:r>
      <w:r w:rsidRPr="00154C42">
        <w:rPr>
          <w:spacing w:val="-3"/>
          <w:sz w:val="28"/>
          <w:szCs w:val="28"/>
        </w:rPr>
        <w:t xml:space="preserve"> </w:t>
      </w:r>
      <w:r w:rsidRPr="00154C42">
        <w:rPr>
          <w:sz w:val="28"/>
          <w:szCs w:val="28"/>
        </w:rPr>
        <w:t>апарату</w:t>
      </w:r>
      <w:r w:rsidRPr="00154C42">
        <w:rPr>
          <w:spacing w:val="-7"/>
          <w:sz w:val="28"/>
          <w:szCs w:val="28"/>
        </w:rPr>
        <w:t xml:space="preserve"> </w:t>
      </w:r>
      <w:r w:rsidRPr="00154C42">
        <w:rPr>
          <w:sz w:val="28"/>
          <w:szCs w:val="28"/>
        </w:rPr>
        <w:t>–</w:t>
      </w:r>
      <w:r w:rsidRPr="00154C42">
        <w:rPr>
          <w:spacing w:val="-1"/>
          <w:sz w:val="28"/>
          <w:szCs w:val="28"/>
        </w:rPr>
        <w:t xml:space="preserve"> </w:t>
      </w:r>
      <w:r w:rsidRPr="00154C42">
        <w:rPr>
          <w:sz w:val="28"/>
          <w:szCs w:val="28"/>
        </w:rPr>
        <w:t>850,0 грн.;</w:t>
      </w:r>
    </w:p>
    <w:p w:rsidR="00154C42" w:rsidRPr="00154C42" w:rsidRDefault="00154C42" w:rsidP="00793873">
      <w:pPr>
        <w:pStyle w:val="af"/>
        <w:numPr>
          <w:ilvl w:val="0"/>
          <w:numId w:val="27"/>
        </w:numPr>
        <w:tabs>
          <w:tab w:val="left" w:pos="1421"/>
        </w:tabs>
        <w:ind w:right="711" w:firstLine="360"/>
        <w:jc w:val="both"/>
        <w:rPr>
          <w:sz w:val="28"/>
          <w:szCs w:val="28"/>
        </w:rPr>
      </w:pPr>
      <w:r w:rsidRPr="00154C42">
        <w:rPr>
          <w:sz w:val="28"/>
          <w:szCs w:val="28"/>
        </w:rPr>
        <w:t>на кінець звітного періоду на банківському рахунку у підприємства значилось 100000,0</w:t>
      </w:r>
      <w:r w:rsidRPr="00154C42">
        <w:rPr>
          <w:spacing w:val="1"/>
          <w:sz w:val="28"/>
          <w:szCs w:val="28"/>
        </w:rPr>
        <w:t xml:space="preserve"> </w:t>
      </w:r>
      <w:r w:rsidRPr="00154C42">
        <w:rPr>
          <w:sz w:val="28"/>
          <w:szCs w:val="28"/>
        </w:rPr>
        <w:t>російських</w:t>
      </w:r>
      <w:r w:rsidRPr="00154C42">
        <w:rPr>
          <w:spacing w:val="10"/>
          <w:sz w:val="28"/>
          <w:szCs w:val="28"/>
        </w:rPr>
        <w:t xml:space="preserve"> </w:t>
      </w:r>
      <w:r w:rsidRPr="00154C42">
        <w:rPr>
          <w:sz w:val="28"/>
          <w:szCs w:val="28"/>
        </w:rPr>
        <w:t>рублів.</w:t>
      </w:r>
      <w:r w:rsidRPr="00154C42">
        <w:rPr>
          <w:spacing w:val="9"/>
          <w:sz w:val="28"/>
          <w:szCs w:val="28"/>
        </w:rPr>
        <w:t xml:space="preserve"> </w:t>
      </w:r>
      <w:r w:rsidRPr="00154C42">
        <w:rPr>
          <w:sz w:val="28"/>
          <w:szCs w:val="28"/>
        </w:rPr>
        <w:t>Курс</w:t>
      </w:r>
      <w:r w:rsidRPr="00154C42">
        <w:rPr>
          <w:spacing w:val="8"/>
          <w:sz w:val="28"/>
          <w:szCs w:val="28"/>
        </w:rPr>
        <w:t xml:space="preserve"> </w:t>
      </w:r>
      <w:r w:rsidRPr="00154C42">
        <w:rPr>
          <w:sz w:val="28"/>
          <w:szCs w:val="28"/>
        </w:rPr>
        <w:t>НБУ</w:t>
      </w:r>
      <w:r w:rsidRPr="00154C42">
        <w:rPr>
          <w:spacing w:val="10"/>
          <w:sz w:val="28"/>
          <w:szCs w:val="28"/>
        </w:rPr>
        <w:t xml:space="preserve"> </w:t>
      </w:r>
      <w:r w:rsidRPr="00154C42">
        <w:rPr>
          <w:sz w:val="28"/>
          <w:szCs w:val="28"/>
        </w:rPr>
        <w:t>на</w:t>
      </w:r>
      <w:r w:rsidRPr="00154C42">
        <w:rPr>
          <w:spacing w:val="8"/>
          <w:sz w:val="28"/>
          <w:szCs w:val="28"/>
        </w:rPr>
        <w:t xml:space="preserve"> </w:t>
      </w:r>
      <w:r w:rsidRPr="00154C42">
        <w:rPr>
          <w:sz w:val="28"/>
          <w:szCs w:val="28"/>
        </w:rPr>
        <w:t>останній</w:t>
      </w:r>
      <w:r w:rsidRPr="00154C42">
        <w:rPr>
          <w:spacing w:val="11"/>
          <w:sz w:val="28"/>
          <w:szCs w:val="28"/>
        </w:rPr>
        <w:t xml:space="preserve"> </w:t>
      </w:r>
      <w:r w:rsidRPr="00154C42">
        <w:rPr>
          <w:sz w:val="28"/>
          <w:szCs w:val="28"/>
        </w:rPr>
        <w:t>день</w:t>
      </w:r>
      <w:r w:rsidRPr="00154C42">
        <w:rPr>
          <w:spacing w:val="15"/>
          <w:sz w:val="28"/>
          <w:szCs w:val="28"/>
        </w:rPr>
        <w:t xml:space="preserve"> </w:t>
      </w:r>
      <w:r w:rsidRPr="00154C42">
        <w:rPr>
          <w:sz w:val="28"/>
          <w:szCs w:val="28"/>
        </w:rPr>
        <w:t>–</w:t>
      </w:r>
      <w:r w:rsidRPr="00154C42">
        <w:rPr>
          <w:spacing w:val="10"/>
          <w:sz w:val="28"/>
          <w:szCs w:val="28"/>
        </w:rPr>
        <w:t xml:space="preserve"> </w:t>
      </w:r>
      <w:r w:rsidRPr="00154C42">
        <w:rPr>
          <w:sz w:val="28"/>
          <w:szCs w:val="28"/>
        </w:rPr>
        <w:t>0,23</w:t>
      </w:r>
      <w:r w:rsidRPr="00154C42">
        <w:rPr>
          <w:spacing w:val="9"/>
          <w:sz w:val="28"/>
          <w:szCs w:val="28"/>
        </w:rPr>
        <w:t xml:space="preserve"> </w:t>
      </w:r>
      <w:r w:rsidRPr="00154C42">
        <w:rPr>
          <w:sz w:val="28"/>
          <w:szCs w:val="28"/>
        </w:rPr>
        <w:t>грн.</w:t>
      </w:r>
      <w:r w:rsidRPr="00154C42">
        <w:rPr>
          <w:spacing w:val="9"/>
          <w:sz w:val="28"/>
          <w:szCs w:val="28"/>
        </w:rPr>
        <w:t xml:space="preserve"> </w:t>
      </w:r>
      <w:r w:rsidRPr="00154C42">
        <w:rPr>
          <w:sz w:val="28"/>
          <w:szCs w:val="28"/>
        </w:rPr>
        <w:t>за</w:t>
      </w:r>
      <w:r w:rsidRPr="00154C42">
        <w:rPr>
          <w:spacing w:val="8"/>
          <w:sz w:val="28"/>
          <w:szCs w:val="28"/>
        </w:rPr>
        <w:t xml:space="preserve"> </w:t>
      </w:r>
      <w:r w:rsidRPr="00154C42">
        <w:rPr>
          <w:sz w:val="28"/>
          <w:szCs w:val="28"/>
        </w:rPr>
        <w:t>1руб.,</w:t>
      </w:r>
      <w:r w:rsidRPr="00154C42">
        <w:rPr>
          <w:spacing w:val="10"/>
          <w:sz w:val="28"/>
          <w:szCs w:val="28"/>
        </w:rPr>
        <w:t xml:space="preserve"> </w:t>
      </w:r>
      <w:r w:rsidRPr="00154C42">
        <w:rPr>
          <w:sz w:val="28"/>
          <w:szCs w:val="28"/>
        </w:rPr>
        <w:t>балансова</w:t>
      </w:r>
      <w:r w:rsidRPr="00154C42">
        <w:rPr>
          <w:spacing w:val="8"/>
          <w:sz w:val="28"/>
          <w:szCs w:val="28"/>
        </w:rPr>
        <w:t xml:space="preserve"> </w:t>
      </w:r>
      <w:r w:rsidRPr="00154C42">
        <w:rPr>
          <w:sz w:val="28"/>
          <w:szCs w:val="28"/>
        </w:rPr>
        <w:t>вартість</w:t>
      </w:r>
      <w:r w:rsidRPr="00154C42">
        <w:rPr>
          <w:spacing w:val="10"/>
          <w:sz w:val="28"/>
          <w:szCs w:val="28"/>
        </w:rPr>
        <w:t xml:space="preserve"> </w:t>
      </w:r>
      <w:r w:rsidRPr="00154C42">
        <w:rPr>
          <w:sz w:val="28"/>
          <w:szCs w:val="28"/>
        </w:rPr>
        <w:t>валюти</w:t>
      </w:r>
    </w:p>
    <w:p w:rsidR="00154C42" w:rsidRPr="00154C42" w:rsidRDefault="00154C42" w:rsidP="00154C42">
      <w:pPr>
        <w:pStyle w:val="ad"/>
        <w:ind w:left="700"/>
        <w:jc w:val="both"/>
        <w:rPr>
          <w:sz w:val="28"/>
          <w:szCs w:val="28"/>
        </w:rPr>
      </w:pPr>
      <w:r w:rsidRPr="00154C42">
        <w:rPr>
          <w:sz w:val="28"/>
          <w:szCs w:val="28"/>
        </w:rPr>
        <w:t>–</w:t>
      </w:r>
      <w:r w:rsidRPr="00154C42">
        <w:rPr>
          <w:spacing w:val="-1"/>
          <w:sz w:val="28"/>
          <w:szCs w:val="28"/>
        </w:rPr>
        <w:t xml:space="preserve"> </w:t>
      </w:r>
      <w:r w:rsidRPr="00154C42">
        <w:rPr>
          <w:sz w:val="28"/>
          <w:szCs w:val="28"/>
        </w:rPr>
        <w:t>19000,0</w:t>
      </w:r>
      <w:r w:rsidRPr="00154C42">
        <w:rPr>
          <w:spacing w:val="-1"/>
          <w:sz w:val="28"/>
          <w:szCs w:val="28"/>
        </w:rPr>
        <w:t xml:space="preserve"> </w:t>
      </w:r>
      <w:r w:rsidRPr="00154C42">
        <w:rPr>
          <w:sz w:val="28"/>
          <w:szCs w:val="28"/>
        </w:rPr>
        <w:t>грн.;</w:t>
      </w:r>
    </w:p>
    <w:p w:rsidR="00154C42" w:rsidRPr="00154C42" w:rsidRDefault="00154C42" w:rsidP="00793873">
      <w:pPr>
        <w:pStyle w:val="af"/>
        <w:numPr>
          <w:ilvl w:val="0"/>
          <w:numId w:val="27"/>
        </w:numPr>
        <w:tabs>
          <w:tab w:val="left" w:pos="1421"/>
        </w:tabs>
        <w:ind w:left="1420" w:hanging="361"/>
        <w:rPr>
          <w:sz w:val="28"/>
          <w:szCs w:val="28"/>
        </w:rPr>
      </w:pPr>
      <w:r w:rsidRPr="00154C42">
        <w:rPr>
          <w:sz w:val="28"/>
          <w:szCs w:val="28"/>
        </w:rPr>
        <w:t>здійснено</w:t>
      </w:r>
      <w:r w:rsidRPr="00154C42">
        <w:rPr>
          <w:spacing w:val="-3"/>
          <w:sz w:val="28"/>
          <w:szCs w:val="28"/>
        </w:rPr>
        <w:t xml:space="preserve"> </w:t>
      </w:r>
      <w:r w:rsidRPr="00154C42">
        <w:rPr>
          <w:sz w:val="28"/>
          <w:szCs w:val="28"/>
        </w:rPr>
        <w:t>ремонт</w:t>
      </w:r>
      <w:r w:rsidRPr="00154C42">
        <w:rPr>
          <w:spacing w:val="-2"/>
          <w:sz w:val="28"/>
          <w:szCs w:val="28"/>
        </w:rPr>
        <w:t xml:space="preserve"> </w:t>
      </w:r>
      <w:r w:rsidRPr="00154C42">
        <w:rPr>
          <w:sz w:val="28"/>
          <w:szCs w:val="28"/>
        </w:rPr>
        <w:t>основних виробничих</w:t>
      </w:r>
      <w:r w:rsidRPr="00154C42">
        <w:rPr>
          <w:spacing w:val="1"/>
          <w:sz w:val="28"/>
          <w:szCs w:val="28"/>
        </w:rPr>
        <w:t xml:space="preserve"> </w:t>
      </w:r>
      <w:r w:rsidRPr="00154C42">
        <w:rPr>
          <w:sz w:val="28"/>
          <w:szCs w:val="28"/>
        </w:rPr>
        <w:t>засобів</w:t>
      </w:r>
      <w:r w:rsidRPr="00154C42">
        <w:rPr>
          <w:spacing w:val="-3"/>
          <w:sz w:val="28"/>
          <w:szCs w:val="28"/>
        </w:rPr>
        <w:t xml:space="preserve"> </w:t>
      </w:r>
      <w:r w:rsidRPr="00154C42">
        <w:rPr>
          <w:sz w:val="28"/>
          <w:szCs w:val="28"/>
        </w:rPr>
        <w:t>на</w:t>
      </w:r>
      <w:r w:rsidRPr="00154C42">
        <w:rPr>
          <w:spacing w:val="-3"/>
          <w:sz w:val="28"/>
          <w:szCs w:val="28"/>
        </w:rPr>
        <w:t xml:space="preserve"> </w:t>
      </w:r>
      <w:r w:rsidRPr="00154C42">
        <w:rPr>
          <w:sz w:val="28"/>
          <w:szCs w:val="28"/>
        </w:rPr>
        <w:t>суму</w:t>
      </w:r>
      <w:r w:rsidRPr="00154C42">
        <w:rPr>
          <w:spacing w:val="-7"/>
          <w:sz w:val="28"/>
          <w:szCs w:val="28"/>
        </w:rPr>
        <w:t xml:space="preserve"> </w:t>
      </w:r>
      <w:r w:rsidRPr="00154C42">
        <w:rPr>
          <w:sz w:val="28"/>
          <w:szCs w:val="28"/>
        </w:rPr>
        <w:t>12000</w:t>
      </w:r>
      <w:r w:rsidRPr="00154C42">
        <w:rPr>
          <w:spacing w:val="-2"/>
          <w:sz w:val="28"/>
          <w:szCs w:val="28"/>
        </w:rPr>
        <w:t xml:space="preserve"> </w:t>
      </w:r>
      <w:r w:rsidRPr="00154C42">
        <w:rPr>
          <w:sz w:val="28"/>
          <w:szCs w:val="28"/>
        </w:rPr>
        <w:t>грн.</w:t>
      </w:r>
    </w:p>
    <w:p w:rsidR="00154C42" w:rsidRPr="00154C42" w:rsidRDefault="00154C42" w:rsidP="00793873">
      <w:pPr>
        <w:pStyle w:val="af"/>
        <w:numPr>
          <w:ilvl w:val="0"/>
          <w:numId w:val="27"/>
        </w:numPr>
        <w:tabs>
          <w:tab w:val="left" w:pos="1421"/>
        </w:tabs>
        <w:ind w:left="1420" w:hanging="361"/>
        <w:rPr>
          <w:sz w:val="28"/>
          <w:szCs w:val="28"/>
        </w:rPr>
      </w:pPr>
      <w:r w:rsidRPr="00154C42">
        <w:rPr>
          <w:sz w:val="28"/>
          <w:szCs w:val="28"/>
        </w:rPr>
        <w:t>одержано</w:t>
      </w:r>
      <w:r w:rsidRPr="00154C42">
        <w:rPr>
          <w:spacing w:val="-2"/>
          <w:sz w:val="28"/>
          <w:szCs w:val="28"/>
        </w:rPr>
        <w:t xml:space="preserve"> </w:t>
      </w:r>
      <w:r w:rsidRPr="00154C42">
        <w:rPr>
          <w:sz w:val="28"/>
          <w:szCs w:val="28"/>
        </w:rPr>
        <w:t>суму</w:t>
      </w:r>
      <w:r w:rsidRPr="00154C42">
        <w:rPr>
          <w:spacing w:val="-7"/>
          <w:sz w:val="28"/>
          <w:szCs w:val="28"/>
        </w:rPr>
        <w:t xml:space="preserve"> </w:t>
      </w:r>
      <w:r w:rsidRPr="00154C42">
        <w:rPr>
          <w:sz w:val="28"/>
          <w:szCs w:val="28"/>
        </w:rPr>
        <w:t>страхового</w:t>
      </w:r>
      <w:r w:rsidRPr="00154C42">
        <w:rPr>
          <w:spacing w:val="-1"/>
          <w:sz w:val="28"/>
          <w:szCs w:val="28"/>
        </w:rPr>
        <w:t xml:space="preserve"> </w:t>
      </w:r>
      <w:r w:rsidRPr="00154C42">
        <w:rPr>
          <w:sz w:val="28"/>
          <w:szCs w:val="28"/>
        </w:rPr>
        <w:t>відшкодування –</w:t>
      </w:r>
      <w:r w:rsidRPr="00154C42">
        <w:rPr>
          <w:spacing w:val="-2"/>
          <w:sz w:val="28"/>
          <w:szCs w:val="28"/>
        </w:rPr>
        <w:t xml:space="preserve"> </w:t>
      </w:r>
      <w:r w:rsidRPr="00154C42">
        <w:rPr>
          <w:sz w:val="28"/>
          <w:szCs w:val="28"/>
        </w:rPr>
        <w:t>3800,0</w:t>
      </w:r>
      <w:r w:rsidRPr="00154C42">
        <w:rPr>
          <w:spacing w:val="-1"/>
          <w:sz w:val="28"/>
          <w:szCs w:val="28"/>
        </w:rPr>
        <w:t xml:space="preserve"> </w:t>
      </w:r>
      <w:r w:rsidRPr="00154C42">
        <w:rPr>
          <w:sz w:val="28"/>
          <w:szCs w:val="28"/>
        </w:rPr>
        <w:t>грн.;</w:t>
      </w:r>
    </w:p>
    <w:p w:rsidR="00154C42" w:rsidRPr="00154C42" w:rsidRDefault="00154C42" w:rsidP="00793873">
      <w:pPr>
        <w:pStyle w:val="af"/>
        <w:numPr>
          <w:ilvl w:val="0"/>
          <w:numId w:val="27"/>
        </w:numPr>
        <w:tabs>
          <w:tab w:val="left" w:pos="1421"/>
        </w:tabs>
        <w:ind w:left="1420" w:hanging="361"/>
        <w:rPr>
          <w:sz w:val="28"/>
          <w:szCs w:val="28"/>
        </w:rPr>
      </w:pPr>
      <w:r w:rsidRPr="00154C42">
        <w:rPr>
          <w:sz w:val="28"/>
          <w:szCs w:val="28"/>
        </w:rPr>
        <w:t>одержано</w:t>
      </w:r>
      <w:r w:rsidRPr="00154C42">
        <w:rPr>
          <w:spacing w:val="-1"/>
          <w:sz w:val="28"/>
          <w:szCs w:val="28"/>
        </w:rPr>
        <w:t xml:space="preserve"> </w:t>
      </w:r>
      <w:r w:rsidRPr="00154C42">
        <w:rPr>
          <w:sz w:val="28"/>
          <w:szCs w:val="28"/>
        </w:rPr>
        <w:t>оренду</w:t>
      </w:r>
      <w:r w:rsidRPr="00154C42">
        <w:rPr>
          <w:spacing w:val="-6"/>
          <w:sz w:val="28"/>
          <w:szCs w:val="28"/>
        </w:rPr>
        <w:t xml:space="preserve"> </w:t>
      </w:r>
      <w:r w:rsidRPr="00154C42">
        <w:rPr>
          <w:sz w:val="28"/>
          <w:szCs w:val="28"/>
        </w:rPr>
        <w:t>плату</w:t>
      </w:r>
      <w:r w:rsidRPr="00154C42">
        <w:rPr>
          <w:spacing w:val="-4"/>
          <w:sz w:val="28"/>
          <w:szCs w:val="28"/>
        </w:rPr>
        <w:t xml:space="preserve"> </w:t>
      </w:r>
      <w:r w:rsidRPr="00154C42">
        <w:rPr>
          <w:sz w:val="28"/>
          <w:szCs w:val="28"/>
        </w:rPr>
        <w:t>за</w:t>
      </w:r>
      <w:r w:rsidRPr="00154C42">
        <w:rPr>
          <w:spacing w:val="-1"/>
          <w:sz w:val="28"/>
          <w:szCs w:val="28"/>
        </w:rPr>
        <w:t xml:space="preserve"> </w:t>
      </w:r>
      <w:r w:rsidRPr="00154C42">
        <w:rPr>
          <w:sz w:val="28"/>
          <w:szCs w:val="28"/>
        </w:rPr>
        <w:t>надані</w:t>
      </w:r>
      <w:r w:rsidRPr="00154C42">
        <w:rPr>
          <w:spacing w:val="-1"/>
          <w:sz w:val="28"/>
          <w:szCs w:val="28"/>
        </w:rPr>
        <w:t xml:space="preserve"> </w:t>
      </w:r>
      <w:r w:rsidRPr="00154C42">
        <w:rPr>
          <w:sz w:val="28"/>
          <w:szCs w:val="28"/>
        </w:rPr>
        <w:t>офісні</w:t>
      </w:r>
      <w:r w:rsidRPr="00154C42">
        <w:rPr>
          <w:spacing w:val="-3"/>
          <w:sz w:val="28"/>
          <w:szCs w:val="28"/>
        </w:rPr>
        <w:t xml:space="preserve"> </w:t>
      </w:r>
      <w:r w:rsidRPr="00154C42">
        <w:rPr>
          <w:sz w:val="28"/>
          <w:szCs w:val="28"/>
        </w:rPr>
        <w:t>приміщення</w:t>
      </w:r>
      <w:r w:rsidRPr="00154C42">
        <w:rPr>
          <w:spacing w:val="-1"/>
          <w:sz w:val="28"/>
          <w:szCs w:val="28"/>
        </w:rPr>
        <w:t xml:space="preserve"> </w:t>
      </w:r>
      <w:r w:rsidRPr="00154C42">
        <w:rPr>
          <w:sz w:val="28"/>
          <w:szCs w:val="28"/>
        </w:rPr>
        <w:t>3200 грн.</w:t>
      </w:r>
      <w:r w:rsidRPr="00154C42">
        <w:rPr>
          <w:spacing w:val="-1"/>
          <w:sz w:val="28"/>
          <w:szCs w:val="28"/>
        </w:rPr>
        <w:t xml:space="preserve"> </w:t>
      </w:r>
      <w:r w:rsidRPr="00154C42">
        <w:rPr>
          <w:sz w:val="28"/>
          <w:szCs w:val="28"/>
        </w:rPr>
        <w:t>(в</w:t>
      </w:r>
      <w:r w:rsidRPr="00154C42">
        <w:rPr>
          <w:spacing w:val="-3"/>
          <w:sz w:val="28"/>
          <w:szCs w:val="28"/>
        </w:rPr>
        <w:t xml:space="preserve"> </w:t>
      </w:r>
      <w:r w:rsidRPr="00154C42">
        <w:rPr>
          <w:sz w:val="28"/>
          <w:szCs w:val="28"/>
        </w:rPr>
        <w:t>т.</w:t>
      </w:r>
      <w:r w:rsidRPr="00154C42">
        <w:rPr>
          <w:spacing w:val="-1"/>
          <w:sz w:val="28"/>
          <w:szCs w:val="28"/>
        </w:rPr>
        <w:t xml:space="preserve"> </w:t>
      </w:r>
      <w:r w:rsidRPr="00154C42">
        <w:rPr>
          <w:sz w:val="28"/>
          <w:szCs w:val="28"/>
        </w:rPr>
        <w:t>ч.</w:t>
      </w:r>
      <w:r w:rsidRPr="00154C42">
        <w:rPr>
          <w:spacing w:val="-1"/>
          <w:sz w:val="28"/>
          <w:szCs w:val="28"/>
        </w:rPr>
        <w:t xml:space="preserve"> </w:t>
      </w:r>
      <w:r w:rsidRPr="00154C42">
        <w:rPr>
          <w:sz w:val="28"/>
          <w:szCs w:val="28"/>
        </w:rPr>
        <w:t>ПДВ);</w:t>
      </w:r>
    </w:p>
    <w:p w:rsidR="00154C42" w:rsidRPr="00154C42" w:rsidRDefault="00154C42" w:rsidP="00793873">
      <w:pPr>
        <w:pStyle w:val="af"/>
        <w:numPr>
          <w:ilvl w:val="0"/>
          <w:numId w:val="27"/>
        </w:numPr>
        <w:tabs>
          <w:tab w:val="left" w:pos="1421"/>
        </w:tabs>
        <w:ind w:left="1420" w:hanging="361"/>
        <w:rPr>
          <w:sz w:val="28"/>
          <w:szCs w:val="28"/>
        </w:rPr>
      </w:pPr>
      <w:r w:rsidRPr="00154C42">
        <w:rPr>
          <w:sz w:val="28"/>
          <w:szCs w:val="28"/>
        </w:rPr>
        <w:t>за</w:t>
      </w:r>
      <w:r w:rsidRPr="00154C42">
        <w:rPr>
          <w:spacing w:val="-4"/>
          <w:sz w:val="28"/>
          <w:szCs w:val="28"/>
        </w:rPr>
        <w:t xml:space="preserve"> </w:t>
      </w:r>
      <w:r w:rsidRPr="00154C42">
        <w:rPr>
          <w:sz w:val="28"/>
          <w:szCs w:val="28"/>
        </w:rPr>
        <w:t>звітний</w:t>
      </w:r>
      <w:r w:rsidRPr="00154C42">
        <w:rPr>
          <w:spacing w:val="-3"/>
          <w:sz w:val="28"/>
          <w:szCs w:val="28"/>
        </w:rPr>
        <w:t xml:space="preserve"> </w:t>
      </w:r>
      <w:r w:rsidRPr="00154C42">
        <w:rPr>
          <w:sz w:val="28"/>
          <w:szCs w:val="28"/>
        </w:rPr>
        <w:t>квартал</w:t>
      </w:r>
      <w:r w:rsidRPr="00154C42">
        <w:rPr>
          <w:spacing w:val="-2"/>
          <w:sz w:val="28"/>
          <w:szCs w:val="28"/>
        </w:rPr>
        <w:t xml:space="preserve"> </w:t>
      </w:r>
      <w:r w:rsidRPr="00154C42">
        <w:rPr>
          <w:sz w:val="28"/>
          <w:szCs w:val="28"/>
        </w:rPr>
        <w:t>підприємством</w:t>
      </w:r>
      <w:r w:rsidRPr="00154C42">
        <w:rPr>
          <w:spacing w:val="-2"/>
          <w:sz w:val="28"/>
          <w:szCs w:val="28"/>
        </w:rPr>
        <w:t xml:space="preserve"> </w:t>
      </w:r>
      <w:r w:rsidRPr="00154C42">
        <w:rPr>
          <w:sz w:val="28"/>
          <w:szCs w:val="28"/>
        </w:rPr>
        <w:t>сплатило</w:t>
      </w:r>
      <w:r w:rsidRPr="00154C42">
        <w:rPr>
          <w:spacing w:val="-3"/>
          <w:sz w:val="28"/>
          <w:szCs w:val="28"/>
        </w:rPr>
        <w:t xml:space="preserve"> </w:t>
      </w:r>
      <w:r w:rsidRPr="00154C42">
        <w:rPr>
          <w:sz w:val="28"/>
          <w:szCs w:val="28"/>
        </w:rPr>
        <w:t>наступні</w:t>
      </w:r>
      <w:r w:rsidRPr="00154C42">
        <w:rPr>
          <w:spacing w:val="-2"/>
          <w:sz w:val="28"/>
          <w:szCs w:val="28"/>
        </w:rPr>
        <w:t xml:space="preserve"> </w:t>
      </w:r>
      <w:r w:rsidRPr="00154C42">
        <w:rPr>
          <w:sz w:val="28"/>
          <w:szCs w:val="28"/>
        </w:rPr>
        <w:t>податки</w:t>
      </w:r>
      <w:r w:rsidRPr="00154C42">
        <w:rPr>
          <w:spacing w:val="-4"/>
          <w:sz w:val="28"/>
          <w:szCs w:val="28"/>
        </w:rPr>
        <w:t xml:space="preserve"> </w:t>
      </w:r>
      <w:r w:rsidRPr="00154C42">
        <w:rPr>
          <w:sz w:val="28"/>
          <w:szCs w:val="28"/>
        </w:rPr>
        <w:t>та</w:t>
      </w:r>
      <w:r w:rsidRPr="00154C42">
        <w:rPr>
          <w:spacing w:val="-2"/>
          <w:sz w:val="28"/>
          <w:szCs w:val="28"/>
        </w:rPr>
        <w:t xml:space="preserve"> </w:t>
      </w:r>
      <w:r w:rsidRPr="00154C42">
        <w:rPr>
          <w:sz w:val="28"/>
          <w:szCs w:val="28"/>
        </w:rPr>
        <w:t>збори:</w:t>
      </w:r>
    </w:p>
    <w:p w:rsidR="00154C42" w:rsidRPr="00154C42" w:rsidRDefault="00154C42" w:rsidP="00793873">
      <w:pPr>
        <w:pStyle w:val="af"/>
        <w:numPr>
          <w:ilvl w:val="0"/>
          <w:numId w:val="26"/>
        </w:numPr>
        <w:tabs>
          <w:tab w:val="left" w:pos="1200"/>
        </w:tabs>
        <w:ind w:left="1199"/>
        <w:rPr>
          <w:sz w:val="28"/>
          <w:szCs w:val="28"/>
        </w:rPr>
      </w:pPr>
      <w:r w:rsidRPr="00154C42">
        <w:rPr>
          <w:sz w:val="28"/>
          <w:szCs w:val="28"/>
        </w:rPr>
        <w:t>плата</w:t>
      </w:r>
      <w:r w:rsidRPr="00154C42">
        <w:rPr>
          <w:spacing w:val="-1"/>
          <w:sz w:val="28"/>
          <w:szCs w:val="28"/>
        </w:rPr>
        <w:t xml:space="preserve"> </w:t>
      </w:r>
      <w:r w:rsidRPr="00154C42">
        <w:rPr>
          <w:sz w:val="28"/>
          <w:szCs w:val="28"/>
        </w:rPr>
        <w:t>за</w:t>
      </w:r>
      <w:r w:rsidRPr="00154C42">
        <w:rPr>
          <w:spacing w:val="-2"/>
          <w:sz w:val="28"/>
          <w:szCs w:val="28"/>
        </w:rPr>
        <w:t xml:space="preserve"> </w:t>
      </w:r>
      <w:r w:rsidRPr="00154C42">
        <w:rPr>
          <w:sz w:val="28"/>
          <w:szCs w:val="28"/>
        </w:rPr>
        <w:t>землю –</w:t>
      </w:r>
      <w:r w:rsidRPr="00154C42">
        <w:rPr>
          <w:spacing w:val="-1"/>
          <w:sz w:val="28"/>
          <w:szCs w:val="28"/>
        </w:rPr>
        <w:t xml:space="preserve"> </w:t>
      </w:r>
      <w:r w:rsidRPr="00154C42">
        <w:rPr>
          <w:sz w:val="28"/>
          <w:szCs w:val="28"/>
        </w:rPr>
        <w:t>300,0 грн.;</w:t>
      </w:r>
    </w:p>
    <w:p w:rsidR="00154C42" w:rsidRPr="00154C42" w:rsidRDefault="00154C42" w:rsidP="00793873">
      <w:pPr>
        <w:pStyle w:val="af"/>
        <w:numPr>
          <w:ilvl w:val="0"/>
          <w:numId w:val="26"/>
        </w:numPr>
        <w:tabs>
          <w:tab w:val="left" w:pos="1200"/>
        </w:tabs>
        <w:spacing w:before="1"/>
        <w:ind w:left="1199"/>
        <w:rPr>
          <w:sz w:val="28"/>
          <w:szCs w:val="28"/>
        </w:rPr>
      </w:pPr>
      <w:r w:rsidRPr="00154C42">
        <w:rPr>
          <w:sz w:val="28"/>
          <w:szCs w:val="28"/>
        </w:rPr>
        <w:t>екологічний</w:t>
      </w:r>
      <w:r w:rsidRPr="00154C42">
        <w:rPr>
          <w:spacing w:val="-3"/>
          <w:sz w:val="28"/>
          <w:szCs w:val="28"/>
        </w:rPr>
        <w:t xml:space="preserve"> </w:t>
      </w:r>
      <w:r w:rsidRPr="00154C42">
        <w:rPr>
          <w:sz w:val="28"/>
          <w:szCs w:val="28"/>
        </w:rPr>
        <w:t>податок</w:t>
      </w:r>
      <w:r w:rsidRPr="00154C42">
        <w:rPr>
          <w:spacing w:val="2"/>
          <w:sz w:val="28"/>
          <w:szCs w:val="28"/>
        </w:rPr>
        <w:t xml:space="preserve"> </w:t>
      </w:r>
      <w:r w:rsidRPr="00154C42">
        <w:rPr>
          <w:sz w:val="28"/>
          <w:szCs w:val="28"/>
        </w:rPr>
        <w:t>–</w:t>
      </w:r>
      <w:r w:rsidRPr="00154C42">
        <w:rPr>
          <w:spacing w:val="-4"/>
          <w:sz w:val="28"/>
          <w:szCs w:val="28"/>
        </w:rPr>
        <w:t xml:space="preserve"> </w:t>
      </w:r>
      <w:r w:rsidRPr="00154C42">
        <w:rPr>
          <w:sz w:val="28"/>
          <w:szCs w:val="28"/>
        </w:rPr>
        <w:t>255,0</w:t>
      </w:r>
      <w:r w:rsidRPr="00154C42">
        <w:rPr>
          <w:spacing w:val="-1"/>
          <w:sz w:val="28"/>
          <w:szCs w:val="28"/>
        </w:rPr>
        <w:t xml:space="preserve"> </w:t>
      </w:r>
      <w:r w:rsidRPr="00154C42">
        <w:rPr>
          <w:sz w:val="28"/>
          <w:szCs w:val="28"/>
        </w:rPr>
        <w:t>грн.;</w:t>
      </w:r>
    </w:p>
    <w:p w:rsidR="00154C42" w:rsidRPr="00154C42" w:rsidRDefault="00154C42" w:rsidP="00793873">
      <w:pPr>
        <w:pStyle w:val="af"/>
        <w:numPr>
          <w:ilvl w:val="0"/>
          <w:numId w:val="27"/>
        </w:numPr>
        <w:tabs>
          <w:tab w:val="left" w:pos="1421"/>
        </w:tabs>
        <w:ind w:left="1420" w:hanging="361"/>
        <w:rPr>
          <w:sz w:val="28"/>
          <w:szCs w:val="28"/>
        </w:rPr>
      </w:pPr>
      <w:r w:rsidRPr="00154C42">
        <w:rPr>
          <w:sz w:val="28"/>
          <w:szCs w:val="28"/>
        </w:rPr>
        <w:t>витрати</w:t>
      </w:r>
      <w:r w:rsidRPr="00154C42">
        <w:rPr>
          <w:spacing w:val="-2"/>
          <w:sz w:val="28"/>
          <w:szCs w:val="28"/>
        </w:rPr>
        <w:t xml:space="preserve"> </w:t>
      </w:r>
      <w:r w:rsidRPr="00154C42">
        <w:rPr>
          <w:sz w:val="28"/>
          <w:szCs w:val="28"/>
        </w:rPr>
        <w:t>страхування</w:t>
      </w:r>
      <w:r w:rsidRPr="00154C42">
        <w:rPr>
          <w:spacing w:val="-2"/>
          <w:sz w:val="28"/>
          <w:szCs w:val="28"/>
        </w:rPr>
        <w:t xml:space="preserve"> </w:t>
      </w:r>
      <w:r w:rsidRPr="00154C42">
        <w:rPr>
          <w:sz w:val="28"/>
          <w:szCs w:val="28"/>
        </w:rPr>
        <w:t>загальновиробничого</w:t>
      </w:r>
      <w:r w:rsidRPr="00154C42">
        <w:rPr>
          <w:spacing w:val="-2"/>
          <w:sz w:val="28"/>
          <w:szCs w:val="28"/>
        </w:rPr>
        <w:t xml:space="preserve"> </w:t>
      </w:r>
      <w:r w:rsidRPr="00154C42">
        <w:rPr>
          <w:sz w:val="28"/>
          <w:szCs w:val="28"/>
        </w:rPr>
        <w:t>процесу</w:t>
      </w:r>
      <w:r w:rsidRPr="00154C42">
        <w:rPr>
          <w:spacing w:val="-6"/>
          <w:sz w:val="28"/>
          <w:szCs w:val="28"/>
        </w:rPr>
        <w:t xml:space="preserve"> </w:t>
      </w:r>
      <w:r w:rsidRPr="00154C42">
        <w:rPr>
          <w:sz w:val="28"/>
          <w:szCs w:val="28"/>
        </w:rPr>
        <w:t>–</w:t>
      </w:r>
      <w:r w:rsidRPr="00154C42">
        <w:rPr>
          <w:spacing w:val="-2"/>
          <w:sz w:val="28"/>
          <w:szCs w:val="28"/>
        </w:rPr>
        <w:t xml:space="preserve"> </w:t>
      </w:r>
      <w:r w:rsidRPr="00154C42">
        <w:rPr>
          <w:sz w:val="28"/>
          <w:szCs w:val="28"/>
        </w:rPr>
        <w:t>950,0</w:t>
      </w:r>
      <w:r w:rsidRPr="00154C42">
        <w:rPr>
          <w:spacing w:val="-3"/>
          <w:sz w:val="28"/>
          <w:szCs w:val="28"/>
        </w:rPr>
        <w:t xml:space="preserve"> </w:t>
      </w:r>
      <w:r w:rsidRPr="00154C42">
        <w:rPr>
          <w:sz w:val="28"/>
          <w:szCs w:val="28"/>
        </w:rPr>
        <w:t>грн.;</w:t>
      </w:r>
    </w:p>
    <w:p w:rsidR="00154C42" w:rsidRPr="00154C42" w:rsidRDefault="00154C42" w:rsidP="00793873">
      <w:pPr>
        <w:pStyle w:val="af"/>
        <w:numPr>
          <w:ilvl w:val="0"/>
          <w:numId w:val="27"/>
        </w:numPr>
        <w:tabs>
          <w:tab w:val="left" w:pos="1421"/>
        </w:tabs>
        <w:ind w:right="712" w:firstLine="360"/>
        <w:rPr>
          <w:sz w:val="28"/>
          <w:szCs w:val="28"/>
        </w:rPr>
      </w:pPr>
      <w:r w:rsidRPr="00154C42">
        <w:rPr>
          <w:sz w:val="28"/>
          <w:szCs w:val="28"/>
        </w:rPr>
        <w:t>в</w:t>
      </w:r>
      <w:r w:rsidRPr="00154C42">
        <w:rPr>
          <w:spacing w:val="10"/>
          <w:sz w:val="28"/>
          <w:szCs w:val="28"/>
        </w:rPr>
        <w:t xml:space="preserve"> </w:t>
      </w:r>
      <w:r w:rsidRPr="00154C42">
        <w:rPr>
          <w:sz w:val="28"/>
          <w:szCs w:val="28"/>
        </w:rPr>
        <w:t>поточному</w:t>
      </w:r>
      <w:r w:rsidRPr="00154C42">
        <w:rPr>
          <w:spacing w:val="4"/>
          <w:sz w:val="28"/>
          <w:szCs w:val="28"/>
        </w:rPr>
        <w:t xml:space="preserve"> </w:t>
      </w:r>
      <w:r w:rsidRPr="00154C42">
        <w:rPr>
          <w:sz w:val="28"/>
          <w:szCs w:val="28"/>
        </w:rPr>
        <w:t>кварталі</w:t>
      </w:r>
      <w:r w:rsidRPr="00154C42">
        <w:rPr>
          <w:spacing w:val="12"/>
          <w:sz w:val="28"/>
          <w:szCs w:val="28"/>
        </w:rPr>
        <w:t xml:space="preserve"> </w:t>
      </w:r>
      <w:r w:rsidRPr="00154C42">
        <w:rPr>
          <w:sz w:val="28"/>
          <w:szCs w:val="28"/>
        </w:rPr>
        <w:t>минув</w:t>
      </w:r>
      <w:r w:rsidRPr="00154C42">
        <w:rPr>
          <w:spacing w:val="10"/>
          <w:sz w:val="28"/>
          <w:szCs w:val="28"/>
        </w:rPr>
        <w:t xml:space="preserve"> </w:t>
      </w:r>
      <w:r w:rsidRPr="00154C42">
        <w:rPr>
          <w:sz w:val="28"/>
          <w:szCs w:val="28"/>
        </w:rPr>
        <w:t>строк</w:t>
      </w:r>
      <w:r w:rsidRPr="00154C42">
        <w:rPr>
          <w:spacing w:val="13"/>
          <w:sz w:val="28"/>
          <w:szCs w:val="28"/>
        </w:rPr>
        <w:t xml:space="preserve"> </w:t>
      </w:r>
      <w:r w:rsidRPr="00154C42">
        <w:rPr>
          <w:sz w:val="28"/>
          <w:szCs w:val="28"/>
        </w:rPr>
        <w:t>позовної</w:t>
      </w:r>
      <w:r w:rsidRPr="00154C42">
        <w:rPr>
          <w:spacing w:val="12"/>
          <w:sz w:val="28"/>
          <w:szCs w:val="28"/>
        </w:rPr>
        <w:t xml:space="preserve"> </w:t>
      </w:r>
      <w:r w:rsidRPr="00154C42">
        <w:rPr>
          <w:sz w:val="28"/>
          <w:szCs w:val="28"/>
        </w:rPr>
        <w:t>давності</w:t>
      </w:r>
      <w:r w:rsidRPr="00154C42">
        <w:rPr>
          <w:spacing w:val="12"/>
          <w:sz w:val="28"/>
          <w:szCs w:val="28"/>
        </w:rPr>
        <w:t xml:space="preserve"> </w:t>
      </w:r>
      <w:r w:rsidRPr="00154C42">
        <w:rPr>
          <w:sz w:val="28"/>
          <w:szCs w:val="28"/>
        </w:rPr>
        <w:t>за</w:t>
      </w:r>
      <w:r w:rsidRPr="00154C42">
        <w:rPr>
          <w:spacing w:val="11"/>
          <w:sz w:val="28"/>
          <w:szCs w:val="28"/>
        </w:rPr>
        <w:t xml:space="preserve"> </w:t>
      </w:r>
      <w:r w:rsidRPr="00154C42">
        <w:rPr>
          <w:sz w:val="28"/>
          <w:szCs w:val="28"/>
        </w:rPr>
        <w:t>кредиторською</w:t>
      </w:r>
      <w:r w:rsidRPr="00154C42">
        <w:rPr>
          <w:spacing w:val="11"/>
          <w:sz w:val="28"/>
          <w:szCs w:val="28"/>
        </w:rPr>
        <w:t xml:space="preserve"> </w:t>
      </w:r>
      <w:r w:rsidRPr="00154C42">
        <w:rPr>
          <w:sz w:val="28"/>
          <w:szCs w:val="28"/>
        </w:rPr>
        <w:t>заборгованістю</w:t>
      </w:r>
      <w:r w:rsidRPr="00154C42">
        <w:rPr>
          <w:spacing w:val="-57"/>
          <w:sz w:val="28"/>
          <w:szCs w:val="28"/>
        </w:rPr>
        <w:t xml:space="preserve"> </w:t>
      </w:r>
      <w:r w:rsidRPr="00154C42">
        <w:rPr>
          <w:sz w:val="28"/>
          <w:szCs w:val="28"/>
        </w:rPr>
        <w:t>за</w:t>
      </w:r>
      <w:r w:rsidRPr="00154C42">
        <w:rPr>
          <w:spacing w:val="-2"/>
          <w:sz w:val="28"/>
          <w:szCs w:val="28"/>
        </w:rPr>
        <w:t xml:space="preserve"> </w:t>
      </w:r>
      <w:r w:rsidRPr="00154C42">
        <w:rPr>
          <w:sz w:val="28"/>
          <w:szCs w:val="28"/>
        </w:rPr>
        <w:t>отримані раніше товари на</w:t>
      </w:r>
      <w:r w:rsidRPr="00154C42">
        <w:rPr>
          <w:spacing w:val="-1"/>
          <w:sz w:val="28"/>
          <w:szCs w:val="28"/>
        </w:rPr>
        <w:t xml:space="preserve"> </w:t>
      </w:r>
      <w:r w:rsidRPr="00154C42">
        <w:rPr>
          <w:sz w:val="28"/>
          <w:szCs w:val="28"/>
        </w:rPr>
        <w:t>суму</w:t>
      </w:r>
      <w:r w:rsidRPr="00154C42">
        <w:rPr>
          <w:spacing w:val="-3"/>
          <w:sz w:val="28"/>
          <w:szCs w:val="28"/>
        </w:rPr>
        <w:t xml:space="preserve"> </w:t>
      </w:r>
      <w:r w:rsidRPr="00154C42">
        <w:rPr>
          <w:sz w:val="28"/>
          <w:szCs w:val="28"/>
        </w:rPr>
        <w:t>5000,0 грн.;</w:t>
      </w:r>
    </w:p>
    <w:p w:rsidR="00154C42" w:rsidRPr="00154C42" w:rsidRDefault="00154C42" w:rsidP="00793873">
      <w:pPr>
        <w:pStyle w:val="af"/>
        <w:numPr>
          <w:ilvl w:val="0"/>
          <w:numId w:val="27"/>
        </w:numPr>
        <w:tabs>
          <w:tab w:val="left" w:pos="1421"/>
        </w:tabs>
        <w:ind w:left="1420" w:hanging="361"/>
        <w:rPr>
          <w:sz w:val="28"/>
          <w:szCs w:val="28"/>
        </w:rPr>
      </w:pPr>
      <w:r w:rsidRPr="00154C42">
        <w:rPr>
          <w:sz w:val="28"/>
          <w:szCs w:val="28"/>
        </w:rPr>
        <w:t>підприємство</w:t>
      </w:r>
      <w:r w:rsidRPr="00154C42">
        <w:rPr>
          <w:spacing w:val="-4"/>
          <w:sz w:val="28"/>
          <w:szCs w:val="28"/>
        </w:rPr>
        <w:t xml:space="preserve"> </w:t>
      </w:r>
      <w:r w:rsidRPr="00154C42">
        <w:rPr>
          <w:sz w:val="28"/>
          <w:szCs w:val="28"/>
        </w:rPr>
        <w:t>в</w:t>
      </w:r>
      <w:r w:rsidRPr="00154C42">
        <w:rPr>
          <w:spacing w:val="-4"/>
          <w:sz w:val="28"/>
          <w:szCs w:val="28"/>
        </w:rPr>
        <w:t xml:space="preserve"> </w:t>
      </w:r>
      <w:r w:rsidRPr="00154C42">
        <w:rPr>
          <w:sz w:val="28"/>
          <w:szCs w:val="28"/>
        </w:rPr>
        <w:t>звітному</w:t>
      </w:r>
      <w:r w:rsidRPr="00154C42">
        <w:rPr>
          <w:spacing w:val="-5"/>
          <w:sz w:val="28"/>
          <w:szCs w:val="28"/>
        </w:rPr>
        <w:t xml:space="preserve"> </w:t>
      </w:r>
      <w:r w:rsidRPr="00154C42">
        <w:rPr>
          <w:sz w:val="28"/>
          <w:szCs w:val="28"/>
        </w:rPr>
        <w:t>кварталі:</w:t>
      </w:r>
    </w:p>
    <w:p w:rsidR="00154C42" w:rsidRPr="00154C42" w:rsidRDefault="00154C42" w:rsidP="00793873">
      <w:pPr>
        <w:pStyle w:val="af"/>
        <w:numPr>
          <w:ilvl w:val="0"/>
          <w:numId w:val="26"/>
        </w:numPr>
        <w:tabs>
          <w:tab w:val="left" w:pos="1200"/>
        </w:tabs>
        <w:ind w:left="1199"/>
        <w:rPr>
          <w:sz w:val="28"/>
          <w:szCs w:val="28"/>
        </w:rPr>
      </w:pPr>
      <w:r w:rsidRPr="00154C42">
        <w:rPr>
          <w:sz w:val="28"/>
          <w:szCs w:val="28"/>
        </w:rPr>
        <w:t>одержало,</w:t>
      </w:r>
      <w:r w:rsidRPr="00154C42">
        <w:rPr>
          <w:spacing w:val="-3"/>
          <w:sz w:val="28"/>
          <w:szCs w:val="28"/>
        </w:rPr>
        <w:t xml:space="preserve"> </w:t>
      </w:r>
      <w:r w:rsidRPr="00154C42">
        <w:rPr>
          <w:sz w:val="28"/>
          <w:szCs w:val="28"/>
        </w:rPr>
        <w:t>але</w:t>
      </w:r>
      <w:r w:rsidRPr="00154C42">
        <w:rPr>
          <w:spacing w:val="-2"/>
          <w:sz w:val="28"/>
          <w:szCs w:val="28"/>
        </w:rPr>
        <w:t xml:space="preserve"> </w:t>
      </w:r>
      <w:r w:rsidRPr="00154C42">
        <w:rPr>
          <w:sz w:val="28"/>
          <w:szCs w:val="28"/>
        </w:rPr>
        <w:t>не</w:t>
      </w:r>
      <w:r w:rsidRPr="00154C42">
        <w:rPr>
          <w:spacing w:val="-2"/>
          <w:sz w:val="28"/>
          <w:szCs w:val="28"/>
        </w:rPr>
        <w:t xml:space="preserve"> </w:t>
      </w:r>
      <w:r w:rsidRPr="00154C42">
        <w:rPr>
          <w:sz w:val="28"/>
          <w:szCs w:val="28"/>
        </w:rPr>
        <w:t>оплатило</w:t>
      </w:r>
      <w:r w:rsidRPr="00154C42">
        <w:rPr>
          <w:spacing w:val="-2"/>
          <w:sz w:val="28"/>
          <w:szCs w:val="28"/>
        </w:rPr>
        <w:t xml:space="preserve"> </w:t>
      </w:r>
      <w:r w:rsidRPr="00154C42">
        <w:rPr>
          <w:sz w:val="28"/>
          <w:szCs w:val="28"/>
        </w:rPr>
        <w:t>послуги</w:t>
      </w:r>
      <w:r w:rsidRPr="00154C42">
        <w:rPr>
          <w:spacing w:val="-2"/>
          <w:sz w:val="28"/>
          <w:szCs w:val="28"/>
        </w:rPr>
        <w:t xml:space="preserve"> </w:t>
      </w:r>
      <w:r w:rsidRPr="00154C42">
        <w:rPr>
          <w:sz w:val="28"/>
          <w:szCs w:val="28"/>
        </w:rPr>
        <w:t>на</w:t>
      </w:r>
      <w:r w:rsidRPr="00154C42">
        <w:rPr>
          <w:spacing w:val="-2"/>
          <w:sz w:val="28"/>
          <w:szCs w:val="28"/>
        </w:rPr>
        <w:t xml:space="preserve"> </w:t>
      </w:r>
      <w:r w:rsidRPr="00154C42">
        <w:rPr>
          <w:sz w:val="28"/>
          <w:szCs w:val="28"/>
        </w:rPr>
        <w:t>5000,0</w:t>
      </w:r>
      <w:r w:rsidRPr="00154C42">
        <w:rPr>
          <w:spacing w:val="-1"/>
          <w:sz w:val="28"/>
          <w:szCs w:val="28"/>
        </w:rPr>
        <w:t xml:space="preserve"> </w:t>
      </w:r>
      <w:r w:rsidRPr="00154C42">
        <w:rPr>
          <w:sz w:val="28"/>
          <w:szCs w:val="28"/>
        </w:rPr>
        <w:t>грн.,</w:t>
      </w:r>
      <w:r w:rsidRPr="00154C42">
        <w:rPr>
          <w:spacing w:val="-2"/>
          <w:sz w:val="28"/>
          <w:szCs w:val="28"/>
        </w:rPr>
        <w:t xml:space="preserve"> </w:t>
      </w:r>
      <w:r w:rsidRPr="00154C42">
        <w:rPr>
          <w:sz w:val="28"/>
          <w:szCs w:val="28"/>
        </w:rPr>
        <w:t>крім</w:t>
      </w:r>
      <w:r w:rsidRPr="00154C42">
        <w:rPr>
          <w:spacing w:val="-1"/>
          <w:sz w:val="28"/>
          <w:szCs w:val="28"/>
        </w:rPr>
        <w:t xml:space="preserve"> </w:t>
      </w:r>
      <w:r w:rsidRPr="00154C42">
        <w:rPr>
          <w:sz w:val="28"/>
          <w:szCs w:val="28"/>
        </w:rPr>
        <w:t>того</w:t>
      </w:r>
      <w:r w:rsidRPr="00154C42">
        <w:rPr>
          <w:spacing w:val="-1"/>
          <w:sz w:val="28"/>
          <w:szCs w:val="28"/>
        </w:rPr>
        <w:t xml:space="preserve"> </w:t>
      </w:r>
      <w:r w:rsidRPr="00154C42">
        <w:rPr>
          <w:sz w:val="28"/>
          <w:szCs w:val="28"/>
        </w:rPr>
        <w:t>ПДВ</w:t>
      </w:r>
      <w:r w:rsidRPr="00154C42">
        <w:rPr>
          <w:spacing w:val="1"/>
          <w:sz w:val="28"/>
          <w:szCs w:val="28"/>
        </w:rPr>
        <w:t xml:space="preserve"> </w:t>
      </w:r>
      <w:r w:rsidRPr="00154C42">
        <w:rPr>
          <w:sz w:val="28"/>
          <w:szCs w:val="28"/>
        </w:rPr>
        <w:t>–</w:t>
      </w:r>
      <w:r w:rsidRPr="00154C42">
        <w:rPr>
          <w:spacing w:val="-2"/>
          <w:sz w:val="28"/>
          <w:szCs w:val="28"/>
        </w:rPr>
        <w:t xml:space="preserve"> </w:t>
      </w:r>
      <w:r w:rsidRPr="00154C42">
        <w:rPr>
          <w:sz w:val="28"/>
          <w:szCs w:val="28"/>
        </w:rPr>
        <w:t>1000,0</w:t>
      </w:r>
      <w:r w:rsidRPr="00154C42">
        <w:rPr>
          <w:spacing w:val="-1"/>
          <w:sz w:val="28"/>
          <w:szCs w:val="28"/>
        </w:rPr>
        <w:t xml:space="preserve"> </w:t>
      </w:r>
      <w:r w:rsidRPr="00154C42">
        <w:rPr>
          <w:sz w:val="28"/>
          <w:szCs w:val="28"/>
        </w:rPr>
        <w:t>грн.;</w:t>
      </w:r>
    </w:p>
    <w:p w:rsidR="00154C42" w:rsidRPr="00154C42" w:rsidRDefault="00154C42" w:rsidP="00793873">
      <w:pPr>
        <w:pStyle w:val="af"/>
        <w:numPr>
          <w:ilvl w:val="0"/>
          <w:numId w:val="26"/>
        </w:numPr>
        <w:tabs>
          <w:tab w:val="left" w:pos="1210"/>
        </w:tabs>
        <w:ind w:right="706" w:firstLine="360"/>
        <w:rPr>
          <w:sz w:val="28"/>
          <w:szCs w:val="28"/>
        </w:rPr>
      </w:pPr>
      <w:r w:rsidRPr="00154C42">
        <w:rPr>
          <w:sz w:val="28"/>
          <w:szCs w:val="28"/>
        </w:rPr>
        <w:t>сплатило</w:t>
      </w:r>
      <w:r w:rsidRPr="00154C42">
        <w:rPr>
          <w:spacing w:val="5"/>
          <w:sz w:val="28"/>
          <w:szCs w:val="28"/>
        </w:rPr>
        <w:t xml:space="preserve"> </w:t>
      </w:r>
      <w:r w:rsidRPr="00154C42">
        <w:rPr>
          <w:sz w:val="28"/>
          <w:szCs w:val="28"/>
        </w:rPr>
        <w:t>постачальнику за</w:t>
      </w:r>
      <w:r w:rsidRPr="00154C42">
        <w:rPr>
          <w:spacing w:val="6"/>
          <w:sz w:val="28"/>
          <w:szCs w:val="28"/>
        </w:rPr>
        <w:t xml:space="preserve"> </w:t>
      </w:r>
      <w:r w:rsidRPr="00154C42">
        <w:rPr>
          <w:sz w:val="28"/>
          <w:szCs w:val="28"/>
        </w:rPr>
        <w:t>надані</w:t>
      </w:r>
      <w:r w:rsidRPr="00154C42">
        <w:rPr>
          <w:spacing w:val="8"/>
          <w:sz w:val="28"/>
          <w:szCs w:val="28"/>
        </w:rPr>
        <w:t xml:space="preserve"> </w:t>
      </w:r>
      <w:r w:rsidRPr="00154C42">
        <w:rPr>
          <w:sz w:val="28"/>
          <w:szCs w:val="28"/>
        </w:rPr>
        <w:t>послуги</w:t>
      </w:r>
      <w:r w:rsidRPr="00154C42">
        <w:rPr>
          <w:spacing w:val="12"/>
          <w:sz w:val="28"/>
          <w:szCs w:val="28"/>
        </w:rPr>
        <w:t xml:space="preserve"> </w:t>
      </w:r>
      <w:r w:rsidRPr="00154C42">
        <w:rPr>
          <w:sz w:val="28"/>
          <w:szCs w:val="28"/>
        </w:rPr>
        <w:t>з</w:t>
      </w:r>
      <w:r w:rsidRPr="00154C42">
        <w:rPr>
          <w:spacing w:val="5"/>
          <w:sz w:val="28"/>
          <w:szCs w:val="28"/>
        </w:rPr>
        <w:t xml:space="preserve"> </w:t>
      </w:r>
      <w:r w:rsidRPr="00154C42">
        <w:rPr>
          <w:sz w:val="28"/>
          <w:szCs w:val="28"/>
        </w:rPr>
        <w:t>дослідження</w:t>
      </w:r>
      <w:r w:rsidRPr="00154C42">
        <w:rPr>
          <w:spacing w:val="7"/>
          <w:sz w:val="28"/>
          <w:szCs w:val="28"/>
        </w:rPr>
        <w:t xml:space="preserve"> </w:t>
      </w:r>
      <w:r w:rsidRPr="00154C42">
        <w:rPr>
          <w:sz w:val="28"/>
          <w:szCs w:val="28"/>
        </w:rPr>
        <w:t>ринку в</w:t>
      </w:r>
      <w:r w:rsidRPr="00154C42">
        <w:rPr>
          <w:spacing w:val="10"/>
          <w:sz w:val="28"/>
          <w:szCs w:val="28"/>
        </w:rPr>
        <w:t xml:space="preserve"> </w:t>
      </w:r>
      <w:r w:rsidRPr="00154C42">
        <w:rPr>
          <w:sz w:val="28"/>
          <w:szCs w:val="28"/>
        </w:rPr>
        <w:t>сумі</w:t>
      </w:r>
      <w:r w:rsidRPr="00154C42">
        <w:rPr>
          <w:spacing w:val="9"/>
          <w:sz w:val="28"/>
          <w:szCs w:val="28"/>
        </w:rPr>
        <w:t xml:space="preserve"> </w:t>
      </w:r>
      <w:r w:rsidRPr="00154C42">
        <w:rPr>
          <w:sz w:val="28"/>
          <w:szCs w:val="28"/>
        </w:rPr>
        <w:t>–</w:t>
      </w:r>
      <w:r w:rsidRPr="00154C42">
        <w:rPr>
          <w:spacing w:val="7"/>
          <w:sz w:val="28"/>
          <w:szCs w:val="28"/>
        </w:rPr>
        <w:t xml:space="preserve"> </w:t>
      </w:r>
      <w:r w:rsidRPr="00154C42">
        <w:rPr>
          <w:sz w:val="28"/>
          <w:szCs w:val="28"/>
        </w:rPr>
        <w:t>2000,0</w:t>
      </w:r>
      <w:r w:rsidRPr="00154C42">
        <w:rPr>
          <w:spacing w:val="7"/>
          <w:sz w:val="28"/>
          <w:szCs w:val="28"/>
        </w:rPr>
        <w:t xml:space="preserve"> </w:t>
      </w:r>
      <w:r w:rsidRPr="00154C42">
        <w:rPr>
          <w:sz w:val="28"/>
          <w:szCs w:val="28"/>
        </w:rPr>
        <w:t>грн.,</w:t>
      </w:r>
      <w:r w:rsidRPr="00154C42">
        <w:rPr>
          <w:spacing w:val="4"/>
          <w:sz w:val="28"/>
          <w:szCs w:val="28"/>
        </w:rPr>
        <w:t xml:space="preserve"> </w:t>
      </w:r>
      <w:r w:rsidRPr="00154C42">
        <w:rPr>
          <w:sz w:val="28"/>
          <w:szCs w:val="28"/>
        </w:rPr>
        <w:t>крім</w:t>
      </w:r>
      <w:r w:rsidRPr="00154C42">
        <w:rPr>
          <w:spacing w:val="-57"/>
          <w:sz w:val="28"/>
          <w:szCs w:val="28"/>
        </w:rPr>
        <w:t xml:space="preserve"> </w:t>
      </w:r>
      <w:r w:rsidRPr="00154C42">
        <w:rPr>
          <w:sz w:val="28"/>
          <w:szCs w:val="28"/>
        </w:rPr>
        <w:t>того</w:t>
      </w:r>
      <w:r w:rsidRPr="00154C42">
        <w:rPr>
          <w:spacing w:val="-1"/>
          <w:sz w:val="28"/>
          <w:szCs w:val="28"/>
        </w:rPr>
        <w:t xml:space="preserve"> </w:t>
      </w:r>
      <w:r w:rsidRPr="00154C42">
        <w:rPr>
          <w:sz w:val="28"/>
          <w:szCs w:val="28"/>
        </w:rPr>
        <w:t>ПДВ</w:t>
      </w:r>
      <w:r w:rsidRPr="00154C42">
        <w:rPr>
          <w:spacing w:val="-2"/>
          <w:sz w:val="28"/>
          <w:szCs w:val="28"/>
        </w:rPr>
        <w:t xml:space="preserve"> </w:t>
      </w:r>
      <w:r w:rsidRPr="00154C42">
        <w:rPr>
          <w:sz w:val="28"/>
          <w:szCs w:val="28"/>
        </w:rPr>
        <w:t>– 400,0 грн.;</w:t>
      </w:r>
    </w:p>
    <w:p w:rsidR="00154C42" w:rsidRPr="00154C42" w:rsidRDefault="00154C42" w:rsidP="00793873">
      <w:pPr>
        <w:pStyle w:val="af"/>
        <w:numPr>
          <w:ilvl w:val="0"/>
          <w:numId w:val="27"/>
        </w:numPr>
        <w:tabs>
          <w:tab w:val="left" w:pos="1421"/>
        </w:tabs>
        <w:ind w:right="708" w:firstLine="360"/>
        <w:rPr>
          <w:sz w:val="28"/>
          <w:szCs w:val="28"/>
        </w:rPr>
      </w:pPr>
      <w:r w:rsidRPr="00154C42">
        <w:rPr>
          <w:sz w:val="28"/>
          <w:szCs w:val="28"/>
        </w:rPr>
        <w:t>вартість</w:t>
      </w:r>
      <w:r w:rsidRPr="00154C42">
        <w:rPr>
          <w:spacing w:val="1"/>
          <w:sz w:val="28"/>
          <w:szCs w:val="28"/>
        </w:rPr>
        <w:t xml:space="preserve"> </w:t>
      </w:r>
      <w:r w:rsidRPr="00154C42">
        <w:rPr>
          <w:sz w:val="28"/>
          <w:szCs w:val="28"/>
        </w:rPr>
        <w:t>товарів</w:t>
      </w:r>
      <w:r w:rsidRPr="00154C42">
        <w:rPr>
          <w:spacing w:val="1"/>
          <w:sz w:val="28"/>
          <w:szCs w:val="28"/>
        </w:rPr>
        <w:t xml:space="preserve"> </w:t>
      </w:r>
      <w:r w:rsidRPr="00154C42">
        <w:rPr>
          <w:sz w:val="28"/>
          <w:szCs w:val="28"/>
        </w:rPr>
        <w:t>добровільно</w:t>
      </w:r>
      <w:r w:rsidRPr="00154C42">
        <w:rPr>
          <w:spacing w:val="1"/>
          <w:sz w:val="28"/>
          <w:szCs w:val="28"/>
        </w:rPr>
        <w:t xml:space="preserve"> </w:t>
      </w:r>
      <w:r w:rsidRPr="00154C42">
        <w:rPr>
          <w:sz w:val="28"/>
          <w:szCs w:val="28"/>
        </w:rPr>
        <w:t>передані</w:t>
      </w:r>
      <w:r w:rsidRPr="00154C42">
        <w:rPr>
          <w:spacing w:val="1"/>
          <w:sz w:val="28"/>
          <w:szCs w:val="28"/>
        </w:rPr>
        <w:t xml:space="preserve"> </w:t>
      </w:r>
      <w:r w:rsidRPr="00154C42">
        <w:rPr>
          <w:sz w:val="28"/>
          <w:szCs w:val="28"/>
        </w:rPr>
        <w:t>протягом</w:t>
      </w:r>
      <w:r w:rsidRPr="00154C42">
        <w:rPr>
          <w:spacing w:val="1"/>
          <w:sz w:val="28"/>
          <w:szCs w:val="28"/>
        </w:rPr>
        <w:t xml:space="preserve"> </w:t>
      </w:r>
      <w:r w:rsidRPr="00154C42">
        <w:rPr>
          <w:sz w:val="28"/>
          <w:szCs w:val="28"/>
        </w:rPr>
        <w:t>звітного</w:t>
      </w:r>
      <w:r w:rsidRPr="00154C42">
        <w:rPr>
          <w:spacing w:val="1"/>
          <w:sz w:val="28"/>
          <w:szCs w:val="28"/>
        </w:rPr>
        <w:t xml:space="preserve"> </w:t>
      </w:r>
      <w:r w:rsidRPr="00154C42">
        <w:rPr>
          <w:sz w:val="28"/>
          <w:szCs w:val="28"/>
        </w:rPr>
        <w:t>періоду</w:t>
      </w:r>
      <w:r w:rsidRPr="00154C42">
        <w:rPr>
          <w:spacing w:val="1"/>
          <w:sz w:val="28"/>
          <w:szCs w:val="28"/>
        </w:rPr>
        <w:t xml:space="preserve"> </w:t>
      </w:r>
      <w:r w:rsidRPr="00154C42">
        <w:rPr>
          <w:sz w:val="28"/>
          <w:szCs w:val="28"/>
        </w:rPr>
        <w:t>неприбутковій</w:t>
      </w:r>
      <w:r w:rsidRPr="00154C42">
        <w:rPr>
          <w:spacing w:val="-57"/>
          <w:sz w:val="28"/>
          <w:szCs w:val="28"/>
        </w:rPr>
        <w:t xml:space="preserve"> </w:t>
      </w:r>
      <w:r w:rsidRPr="00154C42">
        <w:rPr>
          <w:sz w:val="28"/>
          <w:szCs w:val="28"/>
        </w:rPr>
        <w:t>організації</w:t>
      </w:r>
      <w:r w:rsidRPr="00154C42">
        <w:rPr>
          <w:spacing w:val="-3"/>
          <w:sz w:val="28"/>
          <w:szCs w:val="28"/>
        </w:rPr>
        <w:t xml:space="preserve"> </w:t>
      </w:r>
      <w:r w:rsidRPr="00154C42">
        <w:rPr>
          <w:sz w:val="28"/>
          <w:szCs w:val="28"/>
        </w:rPr>
        <w:t>на</w:t>
      </w:r>
      <w:r w:rsidRPr="00154C42">
        <w:rPr>
          <w:spacing w:val="-1"/>
          <w:sz w:val="28"/>
          <w:szCs w:val="28"/>
        </w:rPr>
        <w:t xml:space="preserve"> </w:t>
      </w:r>
      <w:r w:rsidRPr="00154C42">
        <w:rPr>
          <w:sz w:val="28"/>
          <w:szCs w:val="28"/>
        </w:rPr>
        <w:t>суму</w:t>
      </w:r>
      <w:r w:rsidRPr="00154C42">
        <w:rPr>
          <w:spacing w:val="-5"/>
          <w:sz w:val="28"/>
          <w:szCs w:val="28"/>
        </w:rPr>
        <w:t xml:space="preserve"> </w:t>
      </w:r>
      <w:r w:rsidRPr="00154C42">
        <w:rPr>
          <w:sz w:val="28"/>
          <w:szCs w:val="28"/>
        </w:rPr>
        <w:t>3700,0 грн.</w:t>
      </w:r>
    </w:p>
    <w:p w:rsidR="00154C42" w:rsidRPr="00154C42" w:rsidRDefault="00154C42" w:rsidP="00793873">
      <w:pPr>
        <w:pStyle w:val="af"/>
        <w:numPr>
          <w:ilvl w:val="0"/>
          <w:numId w:val="27"/>
        </w:numPr>
        <w:tabs>
          <w:tab w:val="left" w:pos="1421"/>
        </w:tabs>
        <w:ind w:left="1420" w:hanging="361"/>
        <w:rPr>
          <w:sz w:val="28"/>
          <w:szCs w:val="28"/>
        </w:rPr>
      </w:pPr>
      <w:r w:rsidRPr="00154C42">
        <w:rPr>
          <w:sz w:val="28"/>
          <w:szCs w:val="28"/>
        </w:rPr>
        <w:lastRenderedPageBreak/>
        <w:t>витрати</w:t>
      </w:r>
      <w:r w:rsidRPr="00154C42">
        <w:rPr>
          <w:spacing w:val="1"/>
          <w:sz w:val="28"/>
          <w:szCs w:val="28"/>
        </w:rPr>
        <w:t xml:space="preserve"> </w:t>
      </w:r>
      <w:r w:rsidRPr="00154C42">
        <w:rPr>
          <w:sz w:val="28"/>
          <w:szCs w:val="28"/>
        </w:rPr>
        <w:t>на</w:t>
      </w:r>
      <w:r w:rsidRPr="00154C42">
        <w:rPr>
          <w:spacing w:val="-3"/>
          <w:sz w:val="28"/>
          <w:szCs w:val="28"/>
        </w:rPr>
        <w:t xml:space="preserve"> </w:t>
      </w:r>
      <w:r w:rsidRPr="00154C42">
        <w:rPr>
          <w:sz w:val="28"/>
          <w:szCs w:val="28"/>
        </w:rPr>
        <w:t>передпродажну</w:t>
      </w:r>
      <w:r w:rsidRPr="00154C42">
        <w:rPr>
          <w:spacing w:val="-5"/>
          <w:sz w:val="28"/>
          <w:szCs w:val="28"/>
        </w:rPr>
        <w:t xml:space="preserve"> </w:t>
      </w:r>
      <w:r w:rsidRPr="00154C42">
        <w:rPr>
          <w:sz w:val="28"/>
          <w:szCs w:val="28"/>
        </w:rPr>
        <w:t>підготовку</w:t>
      </w:r>
      <w:r w:rsidRPr="00154C42">
        <w:rPr>
          <w:spacing w:val="-6"/>
          <w:sz w:val="28"/>
          <w:szCs w:val="28"/>
        </w:rPr>
        <w:t xml:space="preserve"> </w:t>
      </w:r>
      <w:r w:rsidRPr="00154C42">
        <w:rPr>
          <w:sz w:val="28"/>
          <w:szCs w:val="28"/>
        </w:rPr>
        <w:t>товарів</w:t>
      </w:r>
      <w:r w:rsidRPr="00154C42">
        <w:rPr>
          <w:spacing w:val="2"/>
          <w:sz w:val="28"/>
          <w:szCs w:val="28"/>
        </w:rPr>
        <w:t xml:space="preserve"> </w:t>
      </w:r>
      <w:r w:rsidRPr="00154C42">
        <w:rPr>
          <w:sz w:val="28"/>
          <w:szCs w:val="28"/>
        </w:rPr>
        <w:t>– 3680,0 грн.;</w:t>
      </w:r>
    </w:p>
    <w:p w:rsidR="00154C42" w:rsidRPr="00154C42" w:rsidRDefault="00154C42" w:rsidP="00793873">
      <w:pPr>
        <w:pStyle w:val="af"/>
        <w:numPr>
          <w:ilvl w:val="0"/>
          <w:numId w:val="27"/>
        </w:numPr>
        <w:tabs>
          <w:tab w:val="left" w:pos="1421"/>
        </w:tabs>
        <w:ind w:left="1420" w:hanging="361"/>
        <w:rPr>
          <w:sz w:val="28"/>
          <w:szCs w:val="28"/>
        </w:rPr>
      </w:pPr>
      <w:r w:rsidRPr="00154C42">
        <w:rPr>
          <w:sz w:val="28"/>
          <w:szCs w:val="28"/>
        </w:rPr>
        <w:t>виплачено</w:t>
      </w:r>
      <w:r w:rsidRPr="00154C42">
        <w:rPr>
          <w:spacing w:val="-3"/>
          <w:sz w:val="28"/>
          <w:szCs w:val="28"/>
        </w:rPr>
        <w:t xml:space="preserve"> </w:t>
      </w:r>
      <w:r w:rsidRPr="00154C42">
        <w:rPr>
          <w:sz w:val="28"/>
          <w:szCs w:val="28"/>
        </w:rPr>
        <w:t>дивіденди</w:t>
      </w:r>
      <w:r w:rsidRPr="00154C42">
        <w:rPr>
          <w:spacing w:val="-2"/>
          <w:sz w:val="28"/>
          <w:szCs w:val="28"/>
        </w:rPr>
        <w:t xml:space="preserve"> </w:t>
      </w:r>
      <w:r w:rsidRPr="00154C42">
        <w:rPr>
          <w:sz w:val="28"/>
          <w:szCs w:val="28"/>
        </w:rPr>
        <w:t>акціонерам</w:t>
      </w:r>
      <w:r w:rsidRPr="00154C42">
        <w:rPr>
          <w:spacing w:val="-3"/>
          <w:sz w:val="28"/>
          <w:szCs w:val="28"/>
        </w:rPr>
        <w:t xml:space="preserve"> </w:t>
      </w:r>
      <w:r w:rsidRPr="00154C42">
        <w:rPr>
          <w:sz w:val="28"/>
          <w:szCs w:val="28"/>
        </w:rPr>
        <w:t>на</w:t>
      </w:r>
      <w:r w:rsidRPr="00154C42">
        <w:rPr>
          <w:spacing w:val="-3"/>
          <w:sz w:val="28"/>
          <w:szCs w:val="28"/>
        </w:rPr>
        <w:t xml:space="preserve"> </w:t>
      </w:r>
      <w:r w:rsidRPr="00154C42">
        <w:rPr>
          <w:sz w:val="28"/>
          <w:szCs w:val="28"/>
        </w:rPr>
        <w:t>суму</w:t>
      </w:r>
      <w:r w:rsidRPr="00154C42">
        <w:rPr>
          <w:spacing w:val="-7"/>
          <w:sz w:val="28"/>
          <w:szCs w:val="28"/>
        </w:rPr>
        <w:t xml:space="preserve"> </w:t>
      </w:r>
      <w:r w:rsidRPr="00154C42">
        <w:rPr>
          <w:sz w:val="28"/>
          <w:szCs w:val="28"/>
        </w:rPr>
        <w:t>18100 грн.;</w:t>
      </w:r>
    </w:p>
    <w:p w:rsidR="00154C42" w:rsidRPr="00154C42" w:rsidRDefault="00154C42" w:rsidP="00793873">
      <w:pPr>
        <w:pStyle w:val="af"/>
        <w:numPr>
          <w:ilvl w:val="0"/>
          <w:numId w:val="27"/>
        </w:numPr>
        <w:tabs>
          <w:tab w:val="left" w:pos="1421"/>
        </w:tabs>
        <w:ind w:right="705" w:firstLine="360"/>
        <w:rPr>
          <w:sz w:val="28"/>
          <w:szCs w:val="28"/>
        </w:rPr>
      </w:pPr>
      <w:r w:rsidRPr="00154C42">
        <w:rPr>
          <w:sz w:val="28"/>
          <w:szCs w:val="28"/>
        </w:rPr>
        <w:t>підприємство</w:t>
      </w:r>
      <w:r w:rsidRPr="00154C42">
        <w:rPr>
          <w:spacing w:val="1"/>
          <w:sz w:val="28"/>
          <w:szCs w:val="28"/>
        </w:rPr>
        <w:t xml:space="preserve"> </w:t>
      </w:r>
      <w:r w:rsidRPr="00154C42">
        <w:rPr>
          <w:sz w:val="28"/>
          <w:szCs w:val="28"/>
        </w:rPr>
        <w:t>продало</w:t>
      </w:r>
      <w:r w:rsidRPr="00154C42">
        <w:rPr>
          <w:spacing w:val="1"/>
          <w:sz w:val="28"/>
          <w:szCs w:val="28"/>
        </w:rPr>
        <w:t xml:space="preserve"> </w:t>
      </w:r>
      <w:r w:rsidRPr="00154C42">
        <w:rPr>
          <w:sz w:val="28"/>
          <w:szCs w:val="28"/>
        </w:rPr>
        <w:t>10000</w:t>
      </w:r>
      <w:r w:rsidRPr="00154C42">
        <w:rPr>
          <w:spacing w:val="1"/>
          <w:sz w:val="28"/>
          <w:szCs w:val="28"/>
        </w:rPr>
        <w:t xml:space="preserve"> </w:t>
      </w:r>
      <w:r w:rsidRPr="00154C42">
        <w:rPr>
          <w:sz w:val="28"/>
          <w:szCs w:val="28"/>
        </w:rPr>
        <w:t>дол.</w:t>
      </w:r>
      <w:r w:rsidRPr="00154C42">
        <w:rPr>
          <w:spacing w:val="1"/>
          <w:sz w:val="28"/>
          <w:szCs w:val="28"/>
        </w:rPr>
        <w:t xml:space="preserve"> </w:t>
      </w:r>
      <w:r w:rsidRPr="00154C42">
        <w:rPr>
          <w:sz w:val="28"/>
          <w:szCs w:val="28"/>
        </w:rPr>
        <w:t>США.</w:t>
      </w:r>
      <w:r w:rsidRPr="00154C42">
        <w:rPr>
          <w:spacing w:val="2"/>
          <w:sz w:val="28"/>
          <w:szCs w:val="28"/>
        </w:rPr>
        <w:t xml:space="preserve"> </w:t>
      </w:r>
      <w:r w:rsidRPr="00154C42">
        <w:rPr>
          <w:sz w:val="28"/>
          <w:szCs w:val="28"/>
        </w:rPr>
        <w:t>Курс</w:t>
      </w:r>
      <w:r w:rsidRPr="00154C42">
        <w:rPr>
          <w:spacing w:val="2"/>
          <w:sz w:val="28"/>
          <w:szCs w:val="28"/>
        </w:rPr>
        <w:t xml:space="preserve"> </w:t>
      </w:r>
      <w:r w:rsidRPr="00154C42">
        <w:rPr>
          <w:sz w:val="28"/>
          <w:szCs w:val="28"/>
        </w:rPr>
        <w:t>НБУ</w:t>
      </w:r>
      <w:r w:rsidRPr="00154C42">
        <w:rPr>
          <w:spacing w:val="1"/>
          <w:sz w:val="28"/>
          <w:szCs w:val="28"/>
        </w:rPr>
        <w:t xml:space="preserve"> </w:t>
      </w:r>
      <w:r w:rsidRPr="00154C42">
        <w:rPr>
          <w:sz w:val="28"/>
          <w:szCs w:val="28"/>
        </w:rPr>
        <w:t>на дату</w:t>
      </w:r>
      <w:r w:rsidRPr="00154C42">
        <w:rPr>
          <w:spacing w:val="-3"/>
          <w:sz w:val="28"/>
          <w:szCs w:val="28"/>
        </w:rPr>
        <w:t xml:space="preserve"> </w:t>
      </w:r>
      <w:r w:rsidRPr="00154C42">
        <w:rPr>
          <w:sz w:val="28"/>
          <w:szCs w:val="28"/>
        </w:rPr>
        <w:t>продажу</w:t>
      </w:r>
      <w:r w:rsidRPr="00154C42">
        <w:rPr>
          <w:spacing w:val="4"/>
          <w:sz w:val="28"/>
          <w:szCs w:val="28"/>
        </w:rPr>
        <w:t xml:space="preserve"> </w:t>
      </w:r>
      <w:r w:rsidRPr="00154C42">
        <w:rPr>
          <w:sz w:val="28"/>
          <w:szCs w:val="28"/>
        </w:rPr>
        <w:t>–</w:t>
      </w:r>
      <w:r w:rsidRPr="00154C42">
        <w:rPr>
          <w:spacing w:val="3"/>
          <w:sz w:val="28"/>
          <w:szCs w:val="28"/>
        </w:rPr>
        <w:t xml:space="preserve"> </w:t>
      </w:r>
      <w:r w:rsidRPr="00154C42">
        <w:rPr>
          <w:sz w:val="28"/>
          <w:szCs w:val="28"/>
        </w:rPr>
        <w:t>8,05</w:t>
      </w:r>
      <w:r w:rsidRPr="00154C42">
        <w:rPr>
          <w:spacing w:val="1"/>
          <w:sz w:val="28"/>
          <w:szCs w:val="28"/>
        </w:rPr>
        <w:t xml:space="preserve"> </w:t>
      </w:r>
      <w:r w:rsidRPr="00154C42">
        <w:rPr>
          <w:sz w:val="28"/>
          <w:szCs w:val="28"/>
        </w:rPr>
        <w:t>грн.</w:t>
      </w:r>
      <w:r w:rsidRPr="00154C42">
        <w:rPr>
          <w:spacing w:val="1"/>
          <w:sz w:val="28"/>
          <w:szCs w:val="28"/>
        </w:rPr>
        <w:t xml:space="preserve"> </w:t>
      </w:r>
      <w:r w:rsidRPr="00154C42">
        <w:rPr>
          <w:sz w:val="28"/>
          <w:szCs w:val="28"/>
        </w:rPr>
        <w:t>за</w:t>
      </w:r>
      <w:r w:rsidRPr="00154C42">
        <w:rPr>
          <w:spacing w:val="1"/>
          <w:sz w:val="28"/>
          <w:szCs w:val="28"/>
        </w:rPr>
        <w:t xml:space="preserve"> </w:t>
      </w:r>
      <w:r w:rsidRPr="00154C42">
        <w:rPr>
          <w:sz w:val="28"/>
          <w:szCs w:val="28"/>
        </w:rPr>
        <w:t>1</w:t>
      </w:r>
      <w:r w:rsidRPr="00154C42">
        <w:rPr>
          <w:spacing w:val="1"/>
          <w:sz w:val="28"/>
          <w:szCs w:val="28"/>
        </w:rPr>
        <w:t xml:space="preserve"> </w:t>
      </w:r>
      <w:r w:rsidRPr="00154C42">
        <w:rPr>
          <w:sz w:val="28"/>
          <w:szCs w:val="28"/>
        </w:rPr>
        <w:t>дол.</w:t>
      </w:r>
      <w:r w:rsidRPr="00154C42">
        <w:rPr>
          <w:spacing w:val="-57"/>
          <w:sz w:val="28"/>
          <w:szCs w:val="28"/>
        </w:rPr>
        <w:t xml:space="preserve"> </w:t>
      </w:r>
      <w:r w:rsidRPr="00154C42">
        <w:rPr>
          <w:sz w:val="28"/>
          <w:szCs w:val="28"/>
        </w:rPr>
        <w:t>США.</w:t>
      </w:r>
      <w:r w:rsidRPr="00154C42">
        <w:rPr>
          <w:spacing w:val="-1"/>
          <w:sz w:val="28"/>
          <w:szCs w:val="28"/>
        </w:rPr>
        <w:t xml:space="preserve"> </w:t>
      </w:r>
      <w:r w:rsidRPr="00154C42">
        <w:rPr>
          <w:sz w:val="28"/>
          <w:szCs w:val="28"/>
        </w:rPr>
        <w:t>Балансова вартість</w:t>
      </w:r>
      <w:r w:rsidRPr="00154C42">
        <w:rPr>
          <w:spacing w:val="1"/>
          <w:sz w:val="28"/>
          <w:szCs w:val="28"/>
        </w:rPr>
        <w:t xml:space="preserve"> </w:t>
      </w:r>
      <w:r w:rsidRPr="00154C42">
        <w:rPr>
          <w:sz w:val="28"/>
          <w:szCs w:val="28"/>
        </w:rPr>
        <w:t>перерахованої</w:t>
      </w:r>
      <w:r w:rsidRPr="00154C42">
        <w:rPr>
          <w:spacing w:val="-1"/>
          <w:sz w:val="28"/>
          <w:szCs w:val="28"/>
        </w:rPr>
        <w:t xml:space="preserve"> </w:t>
      </w:r>
      <w:r w:rsidRPr="00154C42">
        <w:rPr>
          <w:sz w:val="28"/>
          <w:szCs w:val="28"/>
        </w:rPr>
        <w:t>валюти</w:t>
      </w:r>
      <w:r w:rsidRPr="00154C42">
        <w:rPr>
          <w:spacing w:val="4"/>
          <w:sz w:val="28"/>
          <w:szCs w:val="28"/>
        </w:rPr>
        <w:t xml:space="preserve"> </w:t>
      </w:r>
      <w:r w:rsidRPr="00154C42">
        <w:rPr>
          <w:sz w:val="28"/>
          <w:szCs w:val="28"/>
        </w:rPr>
        <w:t>– 84000,0 грн.;</w:t>
      </w:r>
    </w:p>
    <w:p w:rsidR="00154C42" w:rsidRPr="00154C42" w:rsidRDefault="00154C42" w:rsidP="00793873">
      <w:pPr>
        <w:pStyle w:val="af"/>
        <w:numPr>
          <w:ilvl w:val="0"/>
          <w:numId w:val="27"/>
        </w:numPr>
        <w:tabs>
          <w:tab w:val="left" w:pos="1421"/>
        </w:tabs>
        <w:ind w:left="1420" w:hanging="361"/>
        <w:rPr>
          <w:sz w:val="28"/>
          <w:szCs w:val="28"/>
        </w:rPr>
      </w:pPr>
      <w:r w:rsidRPr="00154C42">
        <w:rPr>
          <w:sz w:val="28"/>
          <w:szCs w:val="28"/>
        </w:rPr>
        <w:t>підприємство</w:t>
      </w:r>
      <w:r w:rsidRPr="00154C42">
        <w:rPr>
          <w:spacing w:val="-4"/>
          <w:sz w:val="28"/>
          <w:szCs w:val="28"/>
        </w:rPr>
        <w:t xml:space="preserve"> </w:t>
      </w:r>
      <w:r w:rsidRPr="00154C42">
        <w:rPr>
          <w:sz w:val="28"/>
          <w:szCs w:val="28"/>
        </w:rPr>
        <w:t>перерахувало</w:t>
      </w:r>
      <w:r w:rsidRPr="00154C42">
        <w:rPr>
          <w:spacing w:val="-5"/>
          <w:sz w:val="28"/>
          <w:szCs w:val="28"/>
        </w:rPr>
        <w:t xml:space="preserve"> </w:t>
      </w:r>
      <w:r w:rsidRPr="00154C42">
        <w:rPr>
          <w:sz w:val="28"/>
          <w:szCs w:val="28"/>
        </w:rPr>
        <w:t>передоплату</w:t>
      </w:r>
      <w:r w:rsidRPr="00154C42">
        <w:rPr>
          <w:spacing w:val="-8"/>
          <w:sz w:val="28"/>
          <w:szCs w:val="28"/>
        </w:rPr>
        <w:t xml:space="preserve"> </w:t>
      </w:r>
      <w:r w:rsidRPr="00154C42">
        <w:rPr>
          <w:sz w:val="28"/>
          <w:szCs w:val="28"/>
        </w:rPr>
        <w:t>постачальникам:</w:t>
      </w:r>
    </w:p>
    <w:p w:rsidR="00154C42" w:rsidRPr="00154C42" w:rsidRDefault="00154C42" w:rsidP="00793873">
      <w:pPr>
        <w:pStyle w:val="af"/>
        <w:numPr>
          <w:ilvl w:val="0"/>
          <w:numId w:val="26"/>
        </w:numPr>
        <w:tabs>
          <w:tab w:val="left" w:pos="1200"/>
        </w:tabs>
        <w:ind w:left="1199"/>
        <w:rPr>
          <w:sz w:val="28"/>
          <w:szCs w:val="28"/>
        </w:rPr>
      </w:pPr>
      <w:r w:rsidRPr="00154C42">
        <w:rPr>
          <w:sz w:val="28"/>
          <w:szCs w:val="28"/>
        </w:rPr>
        <w:t>40000,0</w:t>
      </w:r>
      <w:r w:rsidRPr="00154C42">
        <w:rPr>
          <w:spacing w:val="-1"/>
          <w:sz w:val="28"/>
          <w:szCs w:val="28"/>
        </w:rPr>
        <w:t xml:space="preserve"> </w:t>
      </w:r>
      <w:r w:rsidRPr="00154C42">
        <w:rPr>
          <w:sz w:val="28"/>
          <w:szCs w:val="28"/>
        </w:rPr>
        <w:t>грн.,</w:t>
      </w:r>
      <w:r w:rsidRPr="00154C42">
        <w:rPr>
          <w:spacing w:val="-1"/>
          <w:sz w:val="28"/>
          <w:szCs w:val="28"/>
        </w:rPr>
        <w:t xml:space="preserve"> </w:t>
      </w:r>
      <w:r w:rsidRPr="00154C42">
        <w:rPr>
          <w:sz w:val="28"/>
          <w:szCs w:val="28"/>
        </w:rPr>
        <w:t>крім</w:t>
      </w:r>
      <w:r w:rsidRPr="00154C42">
        <w:rPr>
          <w:spacing w:val="-1"/>
          <w:sz w:val="28"/>
          <w:szCs w:val="28"/>
        </w:rPr>
        <w:t xml:space="preserve"> </w:t>
      </w:r>
      <w:r w:rsidRPr="00154C42">
        <w:rPr>
          <w:sz w:val="28"/>
          <w:szCs w:val="28"/>
        </w:rPr>
        <w:t>того,</w:t>
      </w:r>
      <w:r w:rsidRPr="00154C42">
        <w:rPr>
          <w:spacing w:val="-1"/>
          <w:sz w:val="28"/>
          <w:szCs w:val="28"/>
        </w:rPr>
        <w:t xml:space="preserve"> </w:t>
      </w:r>
      <w:r w:rsidRPr="00154C42">
        <w:rPr>
          <w:sz w:val="28"/>
          <w:szCs w:val="28"/>
        </w:rPr>
        <w:t>ПДВ</w:t>
      </w:r>
      <w:r w:rsidRPr="00154C42">
        <w:rPr>
          <w:spacing w:val="-2"/>
          <w:sz w:val="28"/>
          <w:szCs w:val="28"/>
        </w:rPr>
        <w:t xml:space="preserve"> </w:t>
      </w:r>
      <w:r w:rsidRPr="00154C42">
        <w:rPr>
          <w:sz w:val="28"/>
          <w:szCs w:val="28"/>
        </w:rPr>
        <w:t>–</w:t>
      </w:r>
      <w:r w:rsidRPr="00154C42">
        <w:rPr>
          <w:spacing w:val="-1"/>
          <w:sz w:val="28"/>
          <w:szCs w:val="28"/>
        </w:rPr>
        <w:t xml:space="preserve"> </w:t>
      </w:r>
      <w:r w:rsidRPr="00154C42">
        <w:rPr>
          <w:sz w:val="28"/>
          <w:szCs w:val="28"/>
        </w:rPr>
        <w:t>8000,0</w:t>
      </w:r>
      <w:r w:rsidRPr="00154C42">
        <w:rPr>
          <w:spacing w:val="-1"/>
          <w:sz w:val="28"/>
          <w:szCs w:val="28"/>
        </w:rPr>
        <w:t xml:space="preserve"> </w:t>
      </w:r>
      <w:r w:rsidRPr="00154C42">
        <w:rPr>
          <w:sz w:val="28"/>
          <w:szCs w:val="28"/>
        </w:rPr>
        <w:t>грн.,</w:t>
      </w:r>
      <w:r w:rsidRPr="00154C42">
        <w:rPr>
          <w:spacing w:val="-1"/>
          <w:sz w:val="28"/>
          <w:szCs w:val="28"/>
        </w:rPr>
        <w:t xml:space="preserve"> </w:t>
      </w:r>
      <w:r w:rsidRPr="00154C42">
        <w:rPr>
          <w:sz w:val="28"/>
          <w:szCs w:val="28"/>
        </w:rPr>
        <w:t>за матеріали;</w:t>
      </w:r>
    </w:p>
    <w:p w:rsidR="00154C42" w:rsidRPr="00154C42" w:rsidRDefault="00154C42" w:rsidP="00793873">
      <w:pPr>
        <w:pStyle w:val="af"/>
        <w:numPr>
          <w:ilvl w:val="0"/>
          <w:numId w:val="26"/>
        </w:numPr>
        <w:tabs>
          <w:tab w:val="left" w:pos="1224"/>
        </w:tabs>
        <w:ind w:left="1223" w:hanging="164"/>
        <w:rPr>
          <w:sz w:val="28"/>
          <w:szCs w:val="28"/>
        </w:rPr>
      </w:pPr>
      <w:r w:rsidRPr="00154C42">
        <w:rPr>
          <w:sz w:val="28"/>
          <w:szCs w:val="28"/>
        </w:rPr>
        <w:t>15000,0</w:t>
      </w:r>
      <w:r w:rsidRPr="00154C42">
        <w:rPr>
          <w:spacing w:val="22"/>
          <w:sz w:val="28"/>
          <w:szCs w:val="28"/>
        </w:rPr>
        <w:t xml:space="preserve"> </w:t>
      </w:r>
      <w:r w:rsidRPr="00154C42">
        <w:rPr>
          <w:sz w:val="28"/>
          <w:szCs w:val="28"/>
        </w:rPr>
        <w:t>дол.</w:t>
      </w:r>
      <w:r w:rsidRPr="00154C42">
        <w:rPr>
          <w:spacing w:val="23"/>
          <w:sz w:val="28"/>
          <w:szCs w:val="28"/>
        </w:rPr>
        <w:t xml:space="preserve"> </w:t>
      </w:r>
      <w:r w:rsidRPr="00154C42">
        <w:rPr>
          <w:sz w:val="28"/>
          <w:szCs w:val="28"/>
        </w:rPr>
        <w:t>США</w:t>
      </w:r>
      <w:r w:rsidRPr="00154C42">
        <w:rPr>
          <w:spacing w:val="23"/>
          <w:sz w:val="28"/>
          <w:szCs w:val="28"/>
        </w:rPr>
        <w:t xml:space="preserve"> </w:t>
      </w:r>
      <w:r w:rsidRPr="00154C42">
        <w:rPr>
          <w:sz w:val="28"/>
          <w:szCs w:val="28"/>
        </w:rPr>
        <w:t>–</w:t>
      </w:r>
      <w:r w:rsidRPr="00154C42">
        <w:rPr>
          <w:spacing w:val="26"/>
          <w:sz w:val="28"/>
          <w:szCs w:val="28"/>
        </w:rPr>
        <w:t xml:space="preserve"> </w:t>
      </w:r>
      <w:r w:rsidRPr="00154C42">
        <w:rPr>
          <w:sz w:val="28"/>
          <w:szCs w:val="28"/>
        </w:rPr>
        <w:t>за</w:t>
      </w:r>
      <w:r w:rsidRPr="00154C42">
        <w:rPr>
          <w:spacing w:val="21"/>
          <w:sz w:val="28"/>
          <w:szCs w:val="28"/>
        </w:rPr>
        <w:t xml:space="preserve"> </w:t>
      </w:r>
      <w:r w:rsidRPr="00154C42">
        <w:rPr>
          <w:sz w:val="28"/>
          <w:szCs w:val="28"/>
        </w:rPr>
        <w:t>сировину,</w:t>
      </w:r>
      <w:r w:rsidRPr="00154C42">
        <w:rPr>
          <w:spacing w:val="22"/>
          <w:sz w:val="28"/>
          <w:szCs w:val="28"/>
        </w:rPr>
        <w:t xml:space="preserve"> </w:t>
      </w:r>
      <w:r w:rsidRPr="00154C42">
        <w:rPr>
          <w:sz w:val="28"/>
          <w:szCs w:val="28"/>
        </w:rPr>
        <w:t>курс</w:t>
      </w:r>
      <w:r w:rsidRPr="00154C42">
        <w:rPr>
          <w:spacing w:val="23"/>
          <w:sz w:val="28"/>
          <w:szCs w:val="28"/>
        </w:rPr>
        <w:t xml:space="preserve"> </w:t>
      </w:r>
      <w:r w:rsidRPr="00154C42">
        <w:rPr>
          <w:sz w:val="28"/>
          <w:szCs w:val="28"/>
        </w:rPr>
        <w:t>НБУ</w:t>
      </w:r>
      <w:r w:rsidRPr="00154C42">
        <w:rPr>
          <w:spacing w:val="26"/>
          <w:sz w:val="28"/>
          <w:szCs w:val="28"/>
        </w:rPr>
        <w:t xml:space="preserve"> </w:t>
      </w:r>
      <w:r w:rsidRPr="00154C42">
        <w:rPr>
          <w:sz w:val="28"/>
          <w:szCs w:val="28"/>
        </w:rPr>
        <w:t>на</w:t>
      </w:r>
      <w:r w:rsidRPr="00154C42">
        <w:rPr>
          <w:spacing w:val="21"/>
          <w:sz w:val="28"/>
          <w:szCs w:val="28"/>
        </w:rPr>
        <w:t xml:space="preserve"> </w:t>
      </w:r>
      <w:r w:rsidRPr="00154C42">
        <w:rPr>
          <w:sz w:val="28"/>
          <w:szCs w:val="28"/>
        </w:rPr>
        <w:t>дату</w:t>
      </w:r>
      <w:r w:rsidRPr="00154C42">
        <w:rPr>
          <w:spacing w:val="17"/>
          <w:sz w:val="28"/>
          <w:szCs w:val="28"/>
        </w:rPr>
        <w:t xml:space="preserve"> </w:t>
      </w:r>
      <w:r w:rsidRPr="00154C42">
        <w:rPr>
          <w:sz w:val="28"/>
          <w:szCs w:val="28"/>
        </w:rPr>
        <w:t>перерахування</w:t>
      </w:r>
      <w:r w:rsidRPr="00154C42">
        <w:rPr>
          <w:spacing w:val="30"/>
          <w:sz w:val="28"/>
          <w:szCs w:val="28"/>
        </w:rPr>
        <w:t xml:space="preserve"> </w:t>
      </w:r>
      <w:r w:rsidRPr="00154C42">
        <w:rPr>
          <w:sz w:val="28"/>
          <w:szCs w:val="28"/>
        </w:rPr>
        <w:t>-</w:t>
      </w:r>
      <w:r w:rsidRPr="00154C42">
        <w:rPr>
          <w:spacing w:val="22"/>
          <w:sz w:val="28"/>
          <w:szCs w:val="28"/>
        </w:rPr>
        <w:t xml:space="preserve"> </w:t>
      </w:r>
      <w:r w:rsidRPr="00154C42">
        <w:rPr>
          <w:sz w:val="28"/>
          <w:szCs w:val="28"/>
        </w:rPr>
        <w:t>8,05</w:t>
      </w:r>
      <w:r w:rsidRPr="00154C42">
        <w:rPr>
          <w:spacing w:val="22"/>
          <w:sz w:val="28"/>
          <w:szCs w:val="28"/>
        </w:rPr>
        <w:t xml:space="preserve"> </w:t>
      </w:r>
      <w:r w:rsidRPr="00154C42">
        <w:rPr>
          <w:sz w:val="28"/>
          <w:szCs w:val="28"/>
        </w:rPr>
        <w:t>грн.</w:t>
      </w:r>
      <w:r w:rsidRPr="00154C42">
        <w:rPr>
          <w:spacing w:val="22"/>
          <w:sz w:val="28"/>
          <w:szCs w:val="28"/>
        </w:rPr>
        <w:t xml:space="preserve"> </w:t>
      </w:r>
      <w:r w:rsidRPr="00154C42">
        <w:rPr>
          <w:sz w:val="28"/>
          <w:szCs w:val="28"/>
        </w:rPr>
        <w:t>за</w:t>
      </w:r>
      <w:r w:rsidRPr="00154C42">
        <w:rPr>
          <w:spacing w:val="22"/>
          <w:sz w:val="28"/>
          <w:szCs w:val="28"/>
        </w:rPr>
        <w:t xml:space="preserve"> </w:t>
      </w:r>
      <w:r w:rsidRPr="00154C42">
        <w:rPr>
          <w:sz w:val="28"/>
          <w:szCs w:val="28"/>
        </w:rPr>
        <w:t>1</w:t>
      </w:r>
      <w:r w:rsidRPr="00154C42">
        <w:rPr>
          <w:spacing w:val="22"/>
          <w:sz w:val="28"/>
          <w:szCs w:val="28"/>
        </w:rPr>
        <w:t xml:space="preserve"> </w:t>
      </w:r>
      <w:r w:rsidRPr="00154C42">
        <w:rPr>
          <w:sz w:val="28"/>
          <w:szCs w:val="28"/>
        </w:rPr>
        <w:t>дол.</w:t>
      </w:r>
    </w:p>
    <w:p w:rsidR="00154C42" w:rsidRPr="00154C42" w:rsidRDefault="00154C42" w:rsidP="00154C42">
      <w:pPr>
        <w:pStyle w:val="ad"/>
        <w:ind w:left="700"/>
        <w:rPr>
          <w:sz w:val="28"/>
          <w:szCs w:val="28"/>
        </w:rPr>
      </w:pPr>
      <w:r w:rsidRPr="00154C42">
        <w:rPr>
          <w:sz w:val="28"/>
          <w:szCs w:val="28"/>
        </w:rPr>
        <w:t>США;</w:t>
      </w:r>
    </w:p>
    <w:p w:rsidR="00154C42" w:rsidRPr="00154C42" w:rsidRDefault="00154C42" w:rsidP="00793873">
      <w:pPr>
        <w:pStyle w:val="af"/>
        <w:numPr>
          <w:ilvl w:val="0"/>
          <w:numId w:val="27"/>
        </w:numPr>
        <w:tabs>
          <w:tab w:val="left" w:pos="1421"/>
        </w:tabs>
        <w:spacing w:before="1"/>
        <w:ind w:right="715" w:firstLine="360"/>
        <w:jc w:val="both"/>
        <w:rPr>
          <w:sz w:val="28"/>
          <w:szCs w:val="28"/>
        </w:rPr>
      </w:pPr>
      <w:r w:rsidRPr="00154C42">
        <w:rPr>
          <w:sz w:val="28"/>
          <w:szCs w:val="28"/>
        </w:rPr>
        <w:t>введено</w:t>
      </w:r>
      <w:r w:rsidRPr="00154C42">
        <w:rPr>
          <w:spacing w:val="44"/>
          <w:sz w:val="28"/>
          <w:szCs w:val="28"/>
        </w:rPr>
        <w:t xml:space="preserve"> </w:t>
      </w:r>
      <w:r w:rsidRPr="00154C42">
        <w:rPr>
          <w:sz w:val="28"/>
          <w:szCs w:val="28"/>
        </w:rPr>
        <w:t>в</w:t>
      </w:r>
      <w:r w:rsidRPr="00154C42">
        <w:rPr>
          <w:spacing w:val="46"/>
          <w:sz w:val="28"/>
          <w:szCs w:val="28"/>
        </w:rPr>
        <w:t xml:space="preserve"> </w:t>
      </w:r>
      <w:r w:rsidRPr="00154C42">
        <w:rPr>
          <w:sz w:val="28"/>
          <w:szCs w:val="28"/>
        </w:rPr>
        <w:t>дію</w:t>
      </w:r>
      <w:r w:rsidRPr="00154C42">
        <w:rPr>
          <w:spacing w:val="47"/>
          <w:sz w:val="28"/>
          <w:szCs w:val="28"/>
        </w:rPr>
        <w:t xml:space="preserve"> </w:t>
      </w:r>
      <w:r w:rsidRPr="00154C42">
        <w:rPr>
          <w:sz w:val="28"/>
          <w:szCs w:val="28"/>
        </w:rPr>
        <w:t>основні</w:t>
      </w:r>
      <w:r w:rsidRPr="00154C42">
        <w:rPr>
          <w:spacing w:val="45"/>
          <w:sz w:val="28"/>
          <w:szCs w:val="28"/>
        </w:rPr>
        <w:t xml:space="preserve"> </w:t>
      </w:r>
      <w:r w:rsidRPr="00154C42">
        <w:rPr>
          <w:sz w:val="28"/>
          <w:szCs w:val="28"/>
        </w:rPr>
        <w:t>фонди</w:t>
      </w:r>
      <w:r w:rsidRPr="00154C42">
        <w:rPr>
          <w:spacing w:val="47"/>
          <w:sz w:val="28"/>
          <w:szCs w:val="28"/>
        </w:rPr>
        <w:t xml:space="preserve"> </w:t>
      </w:r>
      <w:r w:rsidRPr="00154C42">
        <w:rPr>
          <w:sz w:val="28"/>
          <w:szCs w:val="28"/>
        </w:rPr>
        <w:t>3</w:t>
      </w:r>
      <w:r w:rsidRPr="00154C42">
        <w:rPr>
          <w:spacing w:val="44"/>
          <w:sz w:val="28"/>
          <w:szCs w:val="28"/>
        </w:rPr>
        <w:t xml:space="preserve"> </w:t>
      </w:r>
      <w:r w:rsidRPr="00154C42">
        <w:rPr>
          <w:sz w:val="28"/>
          <w:szCs w:val="28"/>
        </w:rPr>
        <w:t>групи</w:t>
      </w:r>
      <w:r w:rsidRPr="00154C42">
        <w:rPr>
          <w:spacing w:val="46"/>
          <w:sz w:val="28"/>
          <w:szCs w:val="28"/>
        </w:rPr>
        <w:t xml:space="preserve"> </w:t>
      </w:r>
      <w:r w:rsidRPr="00154C42">
        <w:rPr>
          <w:sz w:val="28"/>
          <w:szCs w:val="28"/>
        </w:rPr>
        <w:t>виробничого</w:t>
      </w:r>
      <w:r w:rsidRPr="00154C42">
        <w:rPr>
          <w:spacing w:val="44"/>
          <w:sz w:val="28"/>
          <w:szCs w:val="28"/>
        </w:rPr>
        <w:t xml:space="preserve"> </w:t>
      </w:r>
      <w:r w:rsidRPr="00154C42">
        <w:rPr>
          <w:sz w:val="28"/>
          <w:szCs w:val="28"/>
        </w:rPr>
        <w:t>призначення,</w:t>
      </w:r>
      <w:r w:rsidRPr="00154C42">
        <w:rPr>
          <w:spacing w:val="45"/>
          <w:sz w:val="28"/>
          <w:szCs w:val="28"/>
        </w:rPr>
        <w:t xml:space="preserve"> </w:t>
      </w:r>
      <w:r w:rsidRPr="00154C42">
        <w:rPr>
          <w:sz w:val="28"/>
          <w:szCs w:val="28"/>
        </w:rPr>
        <w:t>балансова</w:t>
      </w:r>
      <w:r w:rsidRPr="00154C42">
        <w:rPr>
          <w:spacing w:val="45"/>
          <w:sz w:val="28"/>
          <w:szCs w:val="28"/>
        </w:rPr>
        <w:t xml:space="preserve"> </w:t>
      </w:r>
      <w:r w:rsidRPr="00154C42">
        <w:rPr>
          <w:sz w:val="28"/>
          <w:szCs w:val="28"/>
        </w:rPr>
        <w:t>вартість</w:t>
      </w:r>
      <w:r w:rsidRPr="00154C42">
        <w:rPr>
          <w:spacing w:val="-57"/>
          <w:sz w:val="28"/>
          <w:szCs w:val="28"/>
        </w:rPr>
        <w:t xml:space="preserve"> </w:t>
      </w:r>
      <w:r w:rsidRPr="00154C42">
        <w:rPr>
          <w:sz w:val="28"/>
          <w:szCs w:val="28"/>
        </w:rPr>
        <w:t>яких на початок звітного періоду становила 25565,0 грн., строк корисного використання 10</w:t>
      </w:r>
      <w:r w:rsidRPr="00154C42">
        <w:rPr>
          <w:spacing w:val="1"/>
          <w:sz w:val="28"/>
          <w:szCs w:val="28"/>
        </w:rPr>
        <w:t xml:space="preserve"> </w:t>
      </w:r>
      <w:r w:rsidRPr="00154C42">
        <w:rPr>
          <w:sz w:val="28"/>
          <w:szCs w:val="28"/>
        </w:rPr>
        <w:t>років</w:t>
      </w:r>
      <w:r w:rsidRPr="00154C42">
        <w:rPr>
          <w:spacing w:val="-1"/>
          <w:sz w:val="28"/>
          <w:szCs w:val="28"/>
        </w:rPr>
        <w:t xml:space="preserve"> </w:t>
      </w:r>
      <w:r w:rsidRPr="00154C42">
        <w:rPr>
          <w:sz w:val="28"/>
          <w:szCs w:val="28"/>
        </w:rPr>
        <w:t>(амортизація нараховується прямолінійним</w:t>
      </w:r>
      <w:r w:rsidRPr="00154C42">
        <w:rPr>
          <w:spacing w:val="-2"/>
          <w:sz w:val="28"/>
          <w:szCs w:val="28"/>
        </w:rPr>
        <w:t xml:space="preserve"> </w:t>
      </w:r>
      <w:r w:rsidRPr="00154C42">
        <w:rPr>
          <w:sz w:val="28"/>
          <w:szCs w:val="28"/>
        </w:rPr>
        <w:t>методом).</w:t>
      </w:r>
    </w:p>
    <w:p w:rsidR="00154C42" w:rsidRPr="00154C42" w:rsidRDefault="00154C42" w:rsidP="00154C42">
      <w:pPr>
        <w:pStyle w:val="ad"/>
        <w:ind w:right="2162"/>
        <w:rPr>
          <w:sz w:val="28"/>
          <w:szCs w:val="28"/>
        </w:rPr>
      </w:pPr>
      <w:r w:rsidRPr="00154C42">
        <w:rPr>
          <w:sz w:val="28"/>
          <w:szCs w:val="28"/>
        </w:rPr>
        <w:t>Оподатковуваний прибуток за попередній звітний квартал – 107000,0 грн.</w:t>
      </w:r>
      <w:r w:rsidRPr="00154C42">
        <w:rPr>
          <w:spacing w:val="-57"/>
          <w:sz w:val="28"/>
          <w:szCs w:val="28"/>
        </w:rPr>
        <w:t xml:space="preserve"> </w:t>
      </w:r>
      <w:r w:rsidRPr="00154C42">
        <w:rPr>
          <w:sz w:val="28"/>
          <w:szCs w:val="28"/>
        </w:rPr>
        <w:t>Платник</w:t>
      </w:r>
      <w:r w:rsidRPr="00154C42">
        <w:rPr>
          <w:spacing w:val="-1"/>
          <w:sz w:val="28"/>
          <w:szCs w:val="28"/>
        </w:rPr>
        <w:t xml:space="preserve"> </w:t>
      </w:r>
      <w:r w:rsidRPr="00154C42">
        <w:rPr>
          <w:sz w:val="28"/>
          <w:szCs w:val="28"/>
        </w:rPr>
        <w:t>являється платником</w:t>
      </w:r>
      <w:r w:rsidRPr="00154C42">
        <w:rPr>
          <w:spacing w:val="-1"/>
          <w:sz w:val="28"/>
          <w:szCs w:val="28"/>
        </w:rPr>
        <w:t xml:space="preserve"> </w:t>
      </w:r>
      <w:r w:rsidRPr="00154C42">
        <w:rPr>
          <w:sz w:val="28"/>
          <w:szCs w:val="28"/>
        </w:rPr>
        <w:t>ПДВ.</w:t>
      </w:r>
    </w:p>
    <w:p w:rsidR="00154C42" w:rsidRPr="00154C42" w:rsidRDefault="00154C42" w:rsidP="00154C42">
      <w:pPr>
        <w:pStyle w:val="ad"/>
        <w:rPr>
          <w:sz w:val="28"/>
          <w:szCs w:val="28"/>
        </w:rPr>
      </w:pPr>
      <w:r w:rsidRPr="00154C42">
        <w:rPr>
          <w:b/>
          <w:sz w:val="28"/>
          <w:szCs w:val="28"/>
        </w:rPr>
        <w:t>Довідкові</w:t>
      </w:r>
      <w:r w:rsidRPr="00154C42">
        <w:rPr>
          <w:b/>
          <w:spacing w:val="3"/>
          <w:sz w:val="28"/>
          <w:szCs w:val="28"/>
        </w:rPr>
        <w:t xml:space="preserve"> </w:t>
      </w:r>
      <w:r w:rsidRPr="00154C42">
        <w:rPr>
          <w:b/>
          <w:sz w:val="28"/>
          <w:szCs w:val="28"/>
        </w:rPr>
        <w:t>дані:</w:t>
      </w:r>
      <w:r w:rsidRPr="00154C42">
        <w:rPr>
          <w:b/>
          <w:spacing w:val="5"/>
          <w:sz w:val="28"/>
          <w:szCs w:val="28"/>
        </w:rPr>
        <w:t xml:space="preserve"> </w:t>
      </w:r>
      <w:r w:rsidRPr="00154C42">
        <w:rPr>
          <w:sz w:val="28"/>
          <w:szCs w:val="28"/>
        </w:rPr>
        <w:t>код</w:t>
      </w:r>
      <w:r w:rsidRPr="00154C42">
        <w:rPr>
          <w:spacing w:val="5"/>
          <w:sz w:val="28"/>
          <w:szCs w:val="28"/>
        </w:rPr>
        <w:t xml:space="preserve"> </w:t>
      </w:r>
      <w:r w:rsidRPr="00154C42">
        <w:rPr>
          <w:sz w:val="28"/>
          <w:szCs w:val="28"/>
        </w:rPr>
        <w:t>платника</w:t>
      </w:r>
      <w:r w:rsidRPr="00154C42">
        <w:rPr>
          <w:spacing w:val="5"/>
          <w:sz w:val="28"/>
          <w:szCs w:val="28"/>
        </w:rPr>
        <w:t xml:space="preserve"> </w:t>
      </w:r>
      <w:r w:rsidRPr="00154C42">
        <w:rPr>
          <w:sz w:val="28"/>
          <w:szCs w:val="28"/>
        </w:rPr>
        <w:t>за</w:t>
      </w:r>
      <w:r w:rsidRPr="00154C42">
        <w:rPr>
          <w:spacing w:val="5"/>
          <w:sz w:val="28"/>
          <w:szCs w:val="28"/>
        </w:rPr>
        <w:t xml:space="preserve"> </w:t>
      </w:r>
      <w:r w:rsidRPr="00154C42">
        <w:rPr>
          <w:sz w:val="28"/>
          <w:szCs w:val="28"/>
        </w:rPr>
        <w:t>ЄДРПУО</w:t>
      </w:r>
      <w:r w:rsidRPr="00154C42">
        <w:rPr>
          <w:spacing w:val="7"/>
          <w:sz w:val="28"/>
          <w:szCs w:val="28"/>
        </w:rPr>
        <w:t xml:space="preserve"> </w:t>
      </w:r>
      <w:r w:rsidRPr="00154C42">
        <w:rPr>
          <w:sz w:val="28"/>
          <w:szCs w:val="28"/>
        </w:rPr>
        <w:t>–</w:t>
      </w:r>
      <w:r w:rsidRPr="00154C42">
        <w:rPr>
          <w:spacing w:val="6"/>
          <w:sz w:val="28"/>
          <w:szCs w:val="28"/>
        </w:rPr>
        <w:t xml:space="preserve"> </w:t>
      </w:r>
      <w:r w:rsidRPr="00154C42">
        <w:rPr>
          <w:sz w:val="28"/>
          <w:szCs w:val="28"/>
        </w:rPr>
        <w:t>25687912,</w:t>
      </w:r>
      <w:r w:rsidRPr="00154C42">
        <w:rPr>
          <w:spacing w:val="5"/>
          <w:sz w:val="28"/>
          <w:szCs w:val="28"/>
        </w:rPr>
        <w:t xml:space="preserve"> </w:t>
      </w:r>
      <w:r w:rsidRPr="00154C42">
        <w:rPr>
          <w:sz w:val="28"/>
          <w:szCs w:val="28"/>
        </w:rPr>
        <w:t>код</w:t>
      </w:r>
      <w:r w:rsidRPr="00154C42">
        <w:rPr>
          <w:spacing w:val="5"/>
          <w:sz w:val="28"/>
          <w:szCs w:val="28"/>
        </w:rPr>
        <w:t xml:space="preserve"> </w:t>
      </w:r>
      <w:r w:rsidRPr="00154C42">
        <w:rPr>
          <w:sz w:val="28"/>
          <w:szCs w:val="28"/>
        </w:rPr>
        <w:t>виду</w:t>
      </w:r>
      <w:r w:rsidRPr="00154C42">
        <w:rPr>
          <w:spacing w:val="-2"/>
          <w:sz w:val="28"/>
          <w:szCs w:val="28"/>
        </w:rPr>
        <w:t xml:space="preserve"> </w:t>
      </w:r>
      <w:r w:rsidRPr="00154C42">
        <w:rPr>
          <w:sz w:val="28"/>
          <w:szCs w:val="28"/>
        </w:rPr>
        <w:t>економічної</w:t>
      </w:r>
      <w:r w:rsidRPr="00154C42">
        <w:rPr>
          <w:spacing w:val="6"/>
          <w:sz w:val="28"/>
          <w:szCs w:val="28"/>
        </w:rPr>
        <w:t xml:space="preserve"> </w:t>
      </w:r>
      <w:r w:rsidRPr="00154C42">
        <w:rPr>
          <w:sz w:val="28"/>
          <w:szCs w:val="28"/>
        </w:rPr>
        <w:t>діяльності</w:t>
      </w:r>
    </w:p>
    <w:p w:rsidR="00154C42" w:rsidRPr="00154C42" w:rsidRDefault="00154C42" w:rsidP="00154C42">
      <w:pPr>
        <w:pStyle w:val="ad"/>
        <w:ind w:left="700"/>
        <w:rPr>
          <w:sz w:val="28"/>
          <w:szCs w:val="28"/>
        </w:rPr>
      </w:pPr>
      <w:r w:rsidRPr="00154C42">
        <w:rPr>
          <w:sz w:val="28"/>
          <w:szCs w:val="28"/>
        </w:rPr>
        <w:t>–</w:t>
      </w:r>
      <w:r w:rsidRPr="00154C42">
        <w:rPr>
          <w:spacing w:val="13"/>
          <w:sz w:val="28"/>
          <w:szCs w:val="28"/>
        </w:rPr>
        <w:t xml:space="preserve"> </w:t>
      </w:r>
      <w:r w:rsidRPr="00154C42">
        <w:rPr>
          <w:sz w:val="28"/>
          <w:szCs w:val="28"/>
        </w:rPr>
        <w:t>51.19.0,</w:t>
      </w:r>
      <w:r w:rsidRPr="00154C42">
        <w:rPr>
          <w:spacing w:val="13"/>
          <w:sz w:val="28"/>
          <w:szCs w:val="28"/>
        </w:rPr>
        <w:t xml:space="preserve"> </w:t>
      </w:r>
      <w:r w:rsidRPr="00154C42">
        <w:rPr>
          <w:sz w:val="28"/>
          <w:szCs w:val="28"/>
        </w:rPr>
        <w:t>місцезнаходження</w:t>
      </w:r>
      <w:r w:rsidRPr="00154C42">
        <w:rPr>
          <w:spacing w:val="15"/>
          <w:sz w:val="28"/>
          <w:szCs w:val="28"/>
        </w:rPr>
        <w:t xml:space="preserve"> </w:t>
      </w:r>
      <w:r w:rsidRPr="00154C42">
        <w:rPr>
          <w:sz w:val="28"/>
          <w:szCs w:val="28"/>
        </w:rPr>
        <w:t>–</w:t>
      </w:r>
      <w:r w:rsidRPr="00154C42">
        <w:rPr>
          <w:spacing w:val="13"/>
          <w:sz w:val="28"/>
          <w:szCs w:val="28"/>
        </w:rPr>
        <w:t xml:space="preserve"> </w:t>
      </w:r>
      <w:r w:rsidRPr="00154C42">
        <w:rPr>
          <w:sz w:val="28"/>
          <w:szCs w:val="28"/>
        </w:rPr>
        <w:t>58000,</w:t>
      </w:r>
      <w:r w:rsidRPr="00154C42">
        <w:rPr>
          <w:spacing w:val="13"/>
          <w:sz w:val="28"/>
          <w:szCs w:val="28"/>
        </w:rPr>
        <w:t xml:space="preserve"> </w:t>
      </w:r>
      <w:r w:rsidRPr="00154C42">
        <w:rPr>
          <w:sz w:val="28"/>
          <w:szCs w:val="28"/>
        </w:rPr>
        <w:t>м.</w:t>
      </w:r>
      <w:r w:rsidRPr="00154C42">
        <w:rPr>
          <w:spacing w:val="13"/>
          <w:sz w:val="28"/>
          <w:szCs w:val="28"/>
        </w:rPr>
        <w:t xml:space="preserve"> </w:t>
      </w:r>
      <w:r w:rsidRPr="00154C42">
        <w:rPr>
          <w:sz w:val="28"/>
          <w:szCs w:val="28"/>
        </w:rPr>
        <w:t>Чернівці,</w:t>
      </w:r>
      <w:r w:rsidRPr="00154C42">
        <w:rPr>
          <w:spacing w:val="13"/>
          <w:sz w:val="28"/>
          <w:szCs w:val="28"/>
        </w:rPr>
        <w:t xml:space="preserve"> </w:t>
      </w:r>
      <w:r w:rsidRPr="00154C42">
        <w:rPr>
          <w:sz w:val="28"/>
          <w:szCs w:val="28"/>
        </w:rPr>
        <w:t>вул.</w:t>
      </w:r>
      <w:r w:rsidRPr="00154C42">
        <w:rPr>
          <w:spacing w:val="13"/>
          <w:sz w:val="28"/>
          <w:szCs w:val="28"/>
        </w:rPr>
        <w:t xml:space="preserve"> </w:t>
      </w:r>
      <w:r w:rsidRPr="00154C42">
        <w:rPr>
          <w:sz w:val="28"/>
          <w:szCs w:val="28"/>
        </w:rPr>
        <w:t>Головна,</w:t>
      </w:r>
      <w:r w:rsidRPr="00154C42">
        <w:rPr>
          <w:spacing w:val="13"/>
          <w:sz w:val="28"/>
          <w:szCs w:val="28"/>
        </w:rPr>
        <w:t xml:space="preserve"> </w:t>
      </w:r>
      <w:r w:rsidRPr="00154C42">
        <w:rPr>
          <w:sz w:val="28"/>
          <w:szCs w:val="28"/>
        </w:rPr>
        <w:t>218,</w:t>
      </w:r>
      <w:r w:rsidRPr="00154C42">
        <w:rPr>
          <w:spacing w:val="15"/>
          <w:sz w:val="28"/>
          <w:szCs w:val="28"/>
        </w:rPr>
        <w:t xml:space="preserve"> </w:t>
      </w:r>
      <w:r w:rsidRPr="00154C42">
        <w:rPr>
          <w:sz w:val="28"/>
          <w:szCs w:val="28"/>
        </w:rPr>
        <w:t>телефон</w:t>
      </w:r>
      <w:r w:rsidRPr="00154C42">
        <w:rPr>
          <w:spacing w:val="14"/>
          <w:sz w:val="28"/>
          <w:szCs w:val="28"/>
        </w:rPr>
        <w:t xml:space="preserve"> </w:t>
      </w:r>
      <w:r w:rsidRPr="00154C42">
        <w:rPr>
          <w:sz w:val="28"/>
          <w:szCs w:val="28"/>
        </w:rPr>
        <w:t>(0372)</w:t>
      </w:r>
      <w:r w:rsidRPr="00154C42">
        <w:rPr>
          <w:spacing w:val="12"/>
          <w:sz w:val="28"/>
          <w:szCs w:val="28"/>
        </w:rPr>
        <w:t xml:space="preserve"> </w:t>
      </w:r>
      <w:r w:rsidRPr="00154C42">
        <w:rPr>
          <w:sz w:val="28"/>
          <w:szCs w:val="28"/>
        </w:rPr>
        <w:t>51</w:t>
      </w:r>
      <w:r w:rsidRPr="00154C42">
        <w:rPr>
          <w:spacing w:val="17"/>
          <w:sz w:val="28"/>
          <w:szCs w:val="28"/>
        </w:rPr>
        <w:t xml:space="preserve"> </w:t>
      </w:r>
      <w:r w:rsidRPr="00154C42">
        <w:rPr>
          <w:sz w:val="28"/>
          <w:szCs w:val="28"/>
        </w:rPr>
        <w:t>–</w:t>
      </w:r>
      <w:r w:rsidRPr="00154C42">
        <w:rPr>
          <w:spacing w:val="15"/>
          <w:sz w:val="28"/>
          <w:szCs w:val="28"/>
        </w:rPr>
        <w:t xml:space="preserve"> </w:t>
      </w:r>
      <w:r w:rsidRPr="00154C42">
        <w:rPr>
          <w:sz w:val="28"/>
          <w:szCs w:val="28"/>
        </w:rPr>
        <w:t>17</w:t>
      </w:r>
      <w:r w:rsidRPr="00154C42">
        <w:rPr>
          <w:spacing w:val="15"/>
          <w:sz w:val="28"/>
          <w:szCs w:val="28"/>
        </w:rPr>
        <w:t xml:space="preserve"> </w:t>
      </w:r>
      <w:r w:rsidRPr="00154C42">
        <w:rPr>
          <w:sz w:val="28"/>
          <w:szCs w:val="28"/>
        </w:rPr>
        <w:t>–</w:t>
      </w:r>
    </w:p>
    <w:p w:rsidR="00154C42" w:rsidRPr="00154C42" w:rsidRDefault="00154C42" w:rsidP="00154C42">
      <w:pPr>
        <w:pStyle w:val="ad"/>
        <w:ind w:left="700"/>
        <w:rPr>
          <w:sz w:val="28"/>
          <w:szCs w:val="28"/>
        </w:rPr>
      </w:pPr>
      <w:r w:rsidRPr="00154C42">
        <w:rPr>
          <w:sz w:val="28"/>
          <w:szCs w:val="28"/>
        </w:rPr>
        <w:t>28.</w:t>
      </w:r>
    </w:p>
    <w:p w:rsidR="00636C79" w:rsidRPr="00D31682" w:rsidRDefault="00636C79" w:rsidP="00636C79">
      <w:pPr>
        <w:jc w:val="both"/>
        <w:rPr>
          <w:b/>
          <w:bCs/>
          <w:iCs/>
          <w:sz w:val="28"/>
          <w:szCs w:val="28"/>
        </w:rPr>
      </w:pPr>
      <w:r w:rsidRPr="00D31682">
        <w:rPr>
          <w:b/>
          <w:bCs/>
          <w:iCs/>
          <w:sz w:val="28"/>
          <w:szCs w:val="28"/>
          <w:highlight w:val="green"/>
        </w:rPr>
        <w:t>Практична робота № 8</w:t>
      </w:r>
    </w:p>
    <w:p w:rsidR="00636C79" w:rsidRDefault="00636C79" w:rsidP="00636C79">
      <w:pPr>
        <w:jc w:val="both"/>
        <w:rPr>
          <w:sz w:val="28"/>
          <w:szCs w:val="28"/>
        </w:rPr>
      </w:pPr>
      <w:r>
        <w:rPr>
          <w:bCs/>
          <w:iCs/>
          <w:sz w:val="28"/>
          <w:szCs w:val="28"/>
        </w:rPr>
        <w:t>Тема: Рішення задач з теми</w:t>
      </w:r>
      <w:r>
        <w:rPr>
          <w:sz w:val="28"/>
          <w:szCs w:val="28"/>
        </w:rPr>
        <w:t xml:space="preserve"> «Податок на доходи фізичних осіб»</w:t>
      </w:r>
    </w:p>
    <w:p w:rsidR="00636C79" w:rsidRDefault="00636C79" w:rsidP="00636C79">
      <w:pPr>
        <w:rPr>
          <w:b/>
          <w:i/>
          <w:sz w:val="28"/>
          <w:szCs w:val="28"/>
        </w:rPr>
      </w:pPr>
      <w:r>
        <w:rPr>
          <w:b/>
          <w:i/>
          <w:sz w:val="28"/>
          <w:szCs w:val="28"/>
        </w:rPr>
        <w:t>Завдання:</w:t>
      </w:r>
    </w:p>
    <w:p w:rsidR="00636C79" w:rsidRDefault="00636C79" w:rsidP="00636C79">
      <w:pPr>
        <w:rPr>
          <w:b/>
          <w:i/>
          <w:sz w:val="28"/>
          <w:szCs w:val="28"/>
        </w:rPr>
      </w:pPr>
      <w:r w:rsidRPr="00691EC9">
        <w:rPr>
          <w:b/>
          <w:i/>
          <w:sz w:val="28"/>
          <w:szCs w:val="28"/>
        </w:rPr>
        <w:t>1.</w:t>
      </w:r>
      <w:r>
        <w:rPr>
          <w:b/>
          <w:i/>
          <w:sz w:val="28"/>
          <w:szCs w:val="28"/>
        </w:rPr>
        <w:t xml:space="preserve"> </w:t>
      </w:r>
      <w:r w:rsidRPr="00691EC9">
        <w:rPr>
          <w:b/>
          <w:i/>
          <w:sz w:val="28"/>
          <w:szCs w:val="28"/>
        </w:rPr>
        <w:t xml:space="preserve">Ознайомлення з методичними вказівками </w:t>
      </w:r>
    </w:p>
    <w:p w:rsidR="00636C79" w:rsidRDefault="00636C79" w:rsidP="00636C79">
      <w:pPr>
        <w:rPr>
          <w:b/>
          <w:i/>
          <w:sz w:val="28"/>
          <w:szCs w:val="28"/>
        </w:rPr>
      </w:pPr>
      <w:r>
        <w:rPr>
          <w:b/>
          <w:i/>
          <w:sz w:val="28"/>
          <w:szCs w:val="28"/>
        </w:rPr>
        <w:t>2. Рішення задач</w:t>
      </w:r>
    </w:p>
    <w:p w:rsidR="00636C79" w:rsidRPr="00691EC9" w:rsidRDefault="00636C79" w:rsidP="00636C79">
      <w:pPr>
        <w:shd w:val="clear" w:color="auto" w:fill="FFFFFF"/>
        <w:rPr>
          <w:sz w:val="28"/>
          <w:szCs w:val="28"/>
          <w:lang w:val="ru-RU" w:eastAsia="ru-RU"/>
        </w:rPr>
      </w:pPr>
      <w:r w:rsidRPr="00691EC9">
        <w:rPr>
          <w:b/>
          <w:bCs/>
          <w:sz w:val="28"/>
          <w:szCs w:val="28"/>
          <w:lang w:val="ru-RU" w:eastAsia="ru-RU"/>
        </w:rPr>
        <w:t>Мета заняття:</w:t>
      </w:r>
      <w:r>
        <w:rPr>
          <w:sz w:val="28"/>
          <w:szCs w:val="28"/>
          <w:lang w:val="ru-RU" w:eastAsia="ru-RU"/>
        </w:rPr>
        <w:t xml:space="preserve"> </w:t>
      </w:r>
      <w:r w:rsidRPr="00691EC9">
        <w:rPr>
          <w:sz w:val="28"/>
          <w:szCs w:val="28"/>
          <w:lang w:val="ru-RU" w:eastAsia="ru-RU"/>
        </w:rPr>
        <w:t xml:space="preserve">Набути практичних навиків із розрахунку </w:t>
      </w:r>
      <w:r>
        <w:rPr>
          <w:sz w:val="28"/>
          <w:szCs w:val="28"/>
          <w:lang w:val="ru-RU" w:eastAsia="ru-RU"/>
        </w:rPr>
        <w:t>податку на доходи фізичних осіб</w:t>
      </w:r>
    </w:p>
    <w:p w:rsidR="00636C79" w:rsidRPr="00691EC9" w:rsidRDefault="00636C79" w:rsidP="00636C79">
      <w:pPr>
        <w:shd w:val="clear" w:color="auto" w:fill="FFFFFF"/>
        <w:rPr>
          <w:sz w:val="28"/>
          <w:szCs w:val="28"/>
          <w:lang w:val="ru-RU" w:eastAsia="ru-RU"/>
        </w:rPr>
      </w:pPr>
      <w:r w:rsidRPr="00691EC9">
        <w:rPr>
          <w:b/>
          <w:bCs/>
          <w:sz w:val="28"/>
          <w:szCs w:val="28"/>
          <w:lang w:val="ru-RU" w:eastAsia="ru-RU"/>
        </w:rPr>
        <w:t xml:space="preserve">Література. </w:t>
      </w:r>
      <w:r w:rsidRPr="00691EC9">
        <w:rPr>
          <w:sz w:val="28"/>
          <w:szCs w:val="28"/>
          <w:lang w:val="ru-RU" w:eastAsia="ru-RU"/>
        </w:rPr>
        <w:t xml:space="preserve">Податковий кодекс України </w:t>
      </w:r>
    </w:p>
    <w:p w:rsidR="00636C79" w:rsidRPr="00F101D4" w:rsidRDefault="00636C79" w:rsidP="00793873">
      <w:pPr>
        <w:pStyle w:val="af"/>
        <w:numPr>
          <w:ilvl w:val="0"/>
          <w:numId w:val="67"/>
        </w:numPr>
        <w:shd w:val="clear" w:color="auto" w:fill="FFFFFF"/>
        <w:rPr>
          <w:sz w:val="28"/>
          <w:szCs w:val="28"/>
          <w:lang w:val="ru-RU" w:eastAsia="ru-RU"/>
        </w:rPr>
      </w:pPr>
      <w:r w:rsidRPr="00F101D4">
        <w:rPr>
          <w:b/>
          <w:bCs/>
          <w:sz w:val="28"/>
          <w:szCs w:val="28"/>
          <w:lang w:val="ru-RU" w:eastAsia="ru-RU"/>
        </w:rPr>
        <w:t>Методичні вказівки.</w:t>
      </w:r>
    </w:p>
    <w:p w:rsidR="00636C79" w:rsidRPr="00691EC9" w:rsidRDefault="00636C79" w:rsidP="00793873">
      <w:pPr>
        <w:pStyle w:val="af"/>
        <w:numPr>
          <w:ilvl w:val="0"/>
          <w:numId w:val="67"/>
        </w:numPr>
        <w:shd w:val="clear" w:color="auto" w:fill="FFFFFF"/>
        <w:rPr>
          <w:sz w:val="28"/>
          <w:szCs w:val="28"/>
          <w:lang w:val="ru-RU" w:eastAsia="ru-RU"/>
        </w:rPr>
      </w:pPr>
      <w:r>
        <w:rPr>
          <w:sz w:val="28"/>
          <w:szCs w:val="28"/>
          <w:lang w:val="ru-RU" w:eastAsia="ru-RU"/>
        </w:rPr>
        <w:t xml:space="preserve">Опрацювати </w:t>
      </w:r>
      <w:r>
        <w:rPr>
          <w:sz w:val="28"/>
          <w:szCs w:val="28"/>
          <w:lang w:val="en-US" w:eastAsia="ru-RU"/>
        </w:rPr>
        <w:t>IY</w:t>
      </w:r>
      <w:r>
        <w:rPr>
          <w:sz w:val="28"/>
          <w:szCs w:val="28"/>
          <w:lang w:val="ru-RU" w:eastAsia="ru-RU"/>
        </w:rPr>
        <w:t xml:space="preserve"> розділ</w:t>
      </w:r>
      <w:r w:rsidRPr="00691EC9">
        <w:rPr>
          <w:sz w:val="28"/>
          <w:szCs w:val="28"/>
          <w:lang w:val="ru-RU" w:eastAsia="ru-RU"/>
        </w:rPr>
        <w:t xml:space="preserve"> Податкового кодексу України та вирішити ситуаційні завдання. </w:t>
      </w:r>
    </w:p>
    <w:p w:rsidR="00636C79" w:rsidRPr="00A521C7" w:rsidRDefault="00636C79" w:rsidP="00793873">
      <w:pPr>
        <w:pStyle w:val="a4"/>
        <w:numPr>
          <w:ilvl w:val="0"/>
          <w:numId w:val="67"/>
        </w:numPr>
        <w:rPr>
          <w:rFonts w:ascii="Times New Roman" w:hAnsi="Times New Roman"/>
          <w:sz w:val="28"/>
          <w:szCs w:val="28"/>
        </w:rPr>
      </w:pPr>
      <w:r w:rsidRPr="00691EC9">
        <w:rPr>
          <w:rFonts w:ascii="Times New Roman" w:hAnsi="Times New Roman"/>
          <w:sz w:val="28"/>
          <w:szCs w:val="28"/>
        </w:rPr>
        <w:t>Після виконання завдання студенти повинні</w:t>
      </w:r>
    </w:p>
    <w:p w:rsidR="00636C79" w:rsidRPr="00A521C7" w:rsidRDefault="00636C79" w:rsidP="00793873">
      <w:pPr>
        <w:pStyle w:val="a4"/>
        <w:numPr>
          <w:ilvl w:val="0"/>
          <w:numId w:val="67"/>
        </w:numPr>
        <w:rPr>
          <w:rFonts w:ascii="Times New Roman" w:hAnsi="Times New Roman"/>
          <w:sz w:val="28"/>
          <w:szCs w:val="28"/>
        </w:rPr>
      </w:pPr>
      <w:r w:rsidRPr="00A521C7">
        <w:rPr>
          <w:rFonts w:ascii="Times New Roman" w:hAnsi="Times New Roman"/>
          <w:sz w:val="28"/>
          <w:szCs w:val="28"/>
        </w:rPr>
        <w:t>З Н А Т И  :</w:t>
      </w:r>
    </w:p>
    <w:p w:rsidR="00636C79" w:rsidRPr="00A521C7" w:rsidRDefault="00636C79" w:rsidP="00793873">
      <w:pPr>
        <w:pStyle w:val="a4"/>
        <w:numPr>
          <w:ilvl w:val="0"/>
          <w:numId w:val="67"/>
        </w:numPr>
        <w:rPr>
          <w:rFonts w:ascii="Times New Roman" w:hAnsi="Times New Roman"/>
          <w:sz w:val="28"/>
          <w:szCs w:val="28"/>
        </w:rPr>
      </w:pPr>
      <w:r w:rsidRPr="00A521C7">
        <w:rPr>
          <w:rFonts w:ascii="Times New Roman" w:hAnsi="Times New Roman"/>
          <w:sz w:val="28"/>
          <w:szCs w:val="28"/>
        </w:rPr>
        <w:t xml:space="preserve">Об’єкти оподаткування </w:t>
      </w:r>
      <w:r>
        <w:rPr>
          <w:rFonts w:ascii="Times New Roman" w:hAnsi="Times New Roman"/>
          <w:sz w:val="28"/>
          <w:szCs w:val="28"/>
          <w:lang w:val="uk-UA"/>
        </w:rPr>
        <w:t xml:space="preserve"> податку на доходи фізичних осіб</w:t>
      </w:r>
      <w:r w:rsidRPr="00A521C7">
        <w:rPr>
          <w:rFonts w:ascii="Times New Roman" w:hAnsi="Times New Roman"/>
          <w:sz w:val="28"/>
          <w:szCs w:val="28"/>
        </w:rPr>
        <w:t>, базу оподаткування, ставки податку, порядок визначення та сплати </w:t>
      </w:r>
      <w:r>
        <w:rPr>
          <w:rFonts w:ascii="Times New Roman" w:hAnsi="Times New Roman"/>
          <w:sz w:val="28"/>
          <w:szCs w:val="28"/>
        </w:rPr>
        <w:t xml:space="preserve"> </w:t>
      </w:r>
      <w:r>
        <w:rPr>
          <w:rFonts w:ascii="Times New Roman" w:hAnsi="Times New Roman"/>
          <w:sz w:val="28"/>
          <w:szCs w:val="28"/>
          <w:lang w:val="uk-UA"/>
        </w:rPr>
        <w:t xml:space="preserve"> податку на доходи фізичних осіб</w:t>
      </w:r>
      <w:r w:rsidRPr="00A521C7">
        <w:rPr>
          <w:rFonts w:ascii="Times New Roman" w:hAnsi="Times New Roman"/>
          <w:sz w:val="28"/>
          <w:szCs w:val="28"/>
        </w:rPr>
        <w:t>. Орга</w:t>
      </w:r>
      <w:r>
        <w:rPr>
          <w:rFonts w:ascii="Times New Roman" w:hAnsi="Times New Roman"/>
          <w:sz w:val="28"/>
          <w:szCs w:val="28"/>
        </w:rPr>
        <w:t xml:space="preserve">нізацію податкового обліку з </w:t>
      </w:r>
      <w:r>
        <w:rPr>
          <w:rFonts w:ascii="Times New Roman" w:hAnsi="Times New Roman"/>
          <w:sz w:val="28"/>
          <w:szCs w:val="28"/>
          <w:lang w:val="uk-UA"/>
        </w:rPr>
        <w:t>податку на приббуток</w:t>
      </w:r>
      <w:r w:rsidRPr="00A521C7">
        <w:rPr>
          <w:rFonts w:ascii="Times New Roman" w:hAnsi="Times New Roman"/>
          <w:sz w:val="28"/>
          <w:szCs w:val="28"/>
        </w:rPr>
        <w:t>.</w:t>
      </w:r>
    </w:p>
    <w:p w:rsidR="00636C79" w:rsidRPr="00A521C7" w:rsidRDefault="00636C79" w:rsidP="00793873">
      <w:pPr>
        <w:pStyle w:val="a4"/>
        <w:numPr>
          <w:ilvl w:val="0"/>
          <w:numId w:val="67"/>
        </w:numPr>
        <w:rPr>
          <w:rFonts w:ascii="Times New Roman" w:hAnsi="Times New Roman"/>
          <w:sz w:val="28"/>
          <w:szCs w:val="28"/>
        </w:rPr>
      </w:pPr>
      <w:r w:rsidRPr="00A521C7">
        <w:rPr>
          <w:rFonts w:ascii="Times New Roman" w:hAnsi="Times New Roman"/>
          <w:sz w:val="28"/>
          <w:szCs w:val="28"/>
        </w:rPr>
        <w:t>В М І Т И  :</w:t>
      </w:r>
    </w:p>
    <w:p w:rsidR="00636C79" w:rsidRPr="00636C79" w:rsidRDefault="00636C79" w:rsidP="00793873">
      <w:pPr>
        <w:pStyle w:val="a4"/>
        <w:numPr>
          <w:ilvl w:val="0"/>
          <w:numId w:val="67"/>
        </w:numPr>
        <w:rPr>
          <w:rFonts w:ascii="Times New Roman" w:hAnsi="Times New Roman"/>
          <w:sz w:val="28"/>
          <w:szCs w:val="28"/>
        </w:rPr>
      </w:pPr>
      <w:r w:rsidRPr="00A521C7">
        <w:rPr>
          <w:rFonts w:ascii="Times New Roman" w:hAnsi="Times New Roman"/>
          <w:sz w:val="28"/>
          <w:szCs w:val="28"/>
        </w:rPr>
        <w:t xml:space="preserve">Користуватися законодавчими та нормативними актами. Скласти </w:t>
      </w:r>
      <w:r>
        <w:rPr>
          <w:rFonts w:ascii="Times New Roman" w:hAnsi="Times New Roman"/>
          <w:sz w:val="28"/>
          <w:szCs w:val="28"/>
          <w:lang w:val="uk-UA"/>
        </w:rPr>
        <w:t>розрахунок податку на доходи фізичних осіб.</w:t>
      </w:r>
    </w:p>
    <w:p w:rsidR="00636C79" w:rsidRDefault="00636C79" w:rsidP="00636C79">
      <w:pPr>
        <w:pStyle w:val="a4"/>
        <w:rPr>
          <w:rFonts w:ascii="Times New Roman" w:hAnsi="Times New Roman"/>
          <w:sz w:val="28"/>
          <w:szCs w:val="28"/>
          <w:lang w:val="uk-UA"/>
        </w:rPr>
      </w:pPr>
    </w:p>
    <w:p w:rsidR="00636C79" w:rsidRDefault="00636C79" w:rsidP="00636C79">
      <w:pPr>
        <w:pStyle w:val="a4"/>
        <w:rPr>
          <w:rFonts w:ascii="Times New Roman" w:hAnsi="Times New Roman"/>
          <w:sz w:val="28"/>
          <w:szCs w:val="28"/>
          <w:lang w:val="uk-UA"/>
        </w:rPr>
      </w:pPr>
      <w:r>
        <w:rPr>
          <w:rFonts w:ascii="Times New Roman" w:hAnsi="Times New Roman"/>
          <w:sz w:val="28"/>
          <w:szCs w:val="28"/>
          <w:lang w:val="uk-UA"/>
        </w:rPr>
        <w:t>Методичні вказівки:</w:t>
      </w:r>
    </w:p>
    <w:p w:rsidR="00636C79" w:rsidRDefault="00636C79" w:rsidP="00636C79">
      <w:pPr>
        <w:pStyle w:val="a4"/>
        <w:rPr>
          <w:rFonts w:ascii="Times New Roman" w:hAnsi="Times New Roman"/>
          <w:sz w:val="28"/>
          <w:szCs w:val="28"/>
          <w:lang w:val="uk-UA"/>
        </w:rPr>
      </w:pPr>
      <w:r>
        <w:rPr>
          <w:rFonts w:ascii="Times New Roman" w:hAnsi="Times New Roman"/>
          <w:sz w:val="28"/>
          <w:szCs w:val="28"/>
          <w:lang w:val="uk-UA"/>
        </w:rPr>
        <w:t>Розмір мінімальної заробітної плати в 2024 році:</w:t>
      </w:r>
    </w:p>
    <w:tbl>
      <w:tblPr>
        <w:tblStyle w:val="a5"/>
        <w:tblW w:w="0" w:type="auto"/>
        <w:tblLook w:val="04A0"/>
      </w:tblPr>
      <w:tblGrid>
        <w:gridCol w:w="5211"/>
        <w:gridCol w:w="5211"/>
      </w:tblGrid>
      <w:tr w:rsidR="00636C79" w:rsidTr="00636C79">
        <w:tc>
          <w:tcPr>
            <w:tcW w:w="5713" w:type="dxa"/>
          </w:tcPr>
          <w:p w:rsidR="00636C79" w:rsidRPr="00636C79" w:rsidRDefault="00636C79" w:rsidP="00636C79">
            <w:pPr>
              <w:pStyle w:val="a4"/>
              <w:rPr>
                <w:rFonts w:ascii="Times New Roman" w:hAnsi="Times New Roman"/>
                <w:b/>
                <w:sz w:val="28"/>
                <w:szCs w:val="28"/>
                <w:lang w:val="uk-UA"/>
              </w:rPr>
            </w:pPr>
            <w:r>
              <w:rPr>
                <w:rFonts w:ascii="Times New Roman" w:hAnsi="Times New Roman"/>
                <w:b/>
                <w:sz w:val="28"/>
                <w:szCs w:val="28"/>
                <w:lang w:val="uk-UA"/>
              </w:rPr>
              <w:t>з</w:t>
            </w:r>
            <w:r w:rsidRPr="00636C79">
              <w:rPr>
                <w:rFonts w:ascii="Times New Roman" w:hAnsi="Times New Roman"/>
                <w:b/>
                <w:sz w:val="28"/>
                <w:szCs w:val="28"/>
                <w:lang w:val="uk-UA"/>
              </w:rPr>
              <w:t xml:space="preserve"> 01 січня- </w:t>
            </w:r>
          </w:p>
          <w:p w:rsidR="00636C79" w:rsidRDefault="00636C79" w:rsidP="00636C79">
            <w:pPr>
              <w:pStyle w:val="a4"/>
              <w:rPr>
                <w:rFonts w:ascii="Times New Roman" w:hAnsi="Times New Roman"/>
                <w:sz w:val="28"/>
                <w:szCs w:val="28"/>
                <w:lang w:val="uk-UA"/>
              </w:rPr>
            </w:pPr>
            <w:r>
              <w:rPr>
                <w:rFonts w:ascii="Times New Roman" w:hAnsi="Times New Roman"/>
                <w:sz w:val="28"/>
                <w:szCs w:val="28"/>
                <w:lang w:val="uk-UA"/>
              </w:rPr>
              <w:t>7100 грн в місячному розмірі</w:t>
            </w:r>
          </w:p>
          <w:p w:rsidR="00636C79" w:rsidRDefault="00636C79" w:rsidP="00636C79">
            <w:pPr>
              <w:pStyle w:val="a4"/>
              <w:rPr>
                <w:rFonts w:ascii="Times New Roman" w:hAnsi="Times New Roman"/>
                <w:sz w:val="28"/>
                <w:szCs w:val="28"/>
                <w:lang w:val="uk-UA"/>
              </w:rPr>
            </w:pPr>
            <w:r>
              <w:rPr>
                <w:rFonts w:ascii="Times New Roman" w:hAnsi="Times New Roman"/>
                <w:sz w:val="28"/>
                <w:szCs w:val="28"/>
                <w:lang w:val="uk-UA"/>
              </w:rPr>
              <w:t xml:space="preserve"> 42,60 в погодинному розмірі</w:t>
            </w:r>
          </w:p>
        </w:tc>
        <w:tc>
          <w:tcPr>
            <w:tcW w:w="5713" w:type="dxa"/>
          </w:tcPr>
          <w:p w:rsidR="00636C79" w:rsidRDefault="00636C79" w:rsidP="00636C79">
            <w:pPr>
              <w:pStyle w:val="a4"/>
              <w:rPr>
                <w:rFonts w:ascii="Times New Roman" w:hAnsi="Times New Roman"/>
                <w:sz w:val="28"/>
                <w:szCs w:val="28"/>
                <w:lang w:val="uk-UA"/>
              </w:rPr>
            </w:pPr>
            <w:r>
              <w:rPr>
                <w:rFonts w:ascii="Times New Roman" w:hAnsi="Times New Roman"/>
                <w:sz w:val="28"/>
                <w:szCs w:val="28"/>
                <w:lang w:val="uk-UA"/>
              </w:rPr>
              <w:t>З 01 квітня-</w:t>
            </w:r>
          </w:p>
          <w:p w:rsidR="00636C79" w:rsidRDefault="00636C79" w:rsidP="00636C79">
            <w:pPr>
              <w:pStyle w:val="a4"/>
              <w:rPr>
                <w:rFonts w:ascii="Times New Roman" w:hAnsi="Times New Roman"/>
                <w:sz w:val="28"/>
                <w:szCs w:val="28"/>
                <w:lang w:val="uk-UA"/>
              </w:rPr>
            </w:pPr>
            <w:r>
              <w:rPr>
                <w:rFonts w:ascii="Times New Roman" w:hAnsi="Times New Roman"/>
                <w:sz w:val="28"/>
                <w:szCs w:val="28"/>
                <w:lang w:val="uk-UA"/>
              </w:rPr>
              <w:t>8000 грн в місячному розмірі</w:t>
            </w:r>
          </w:p>
          <w:p w:rsidR="00636C79" w:rsidRDefault="00636C79" w:rsidP="00636C79">
            <w:pPr>
              <w:pStyle w:val="a4"/>
              <w:rPr>
                <w:rFonts w:ascii="Times New Roman" w:hAnsi="Times New Roman"/>
                <w:sz w:val="28"/>
                <w:szCs w:val="28"/>
                <w:lang w:val="uk-UA"/>
              </w:rPr>
            </w:pPr>
            <w:r>
              <w:rPr>
                <w:rFonts w:ascii="Times New Roman" w:hAnsi="Times New Roman"/>
                <w:sz w:val="28"/>
                <w:szCs w:val="28"/>
                <w:lang w:val="uk-UA"/>
              </w:rPr>
              <w:t>48,00 в погодинному розмірі</w:t>
            </w:r>
          </w:p>
        </w:tc>
      </w:tr>
    </w:tbl>
    <w:p w:rsidR="00636C79" w:rsidRDefault="00636C79" w:rsidP="00636C79">
      <w:pPr>
        <w:pStyle w:val="a4"/>
        <w:rPr>
          <w:rFonts w:ascii="Times New Roman" w:hAnsi="Times New Roman"/>
          <w:sz w:val="28"/>
          <w:szCs w:val="28"/>
          <w:lang w:val="uk-UA"/>
        </w:rPr>
      </w:pPr>
    </w:p>
    <w:p w:rsidR="00852FBD" w:rsidRPr="00852FBD" w:rsidRDefault="00852FBD" w:rsidP="00852FBD">
      <w:pPr>
        <w:spacing w:before="100" w:beforeAutospacing="1" w:after="100" w:afterAutospacing="1"/>
        <w:outlineLvl w:val="1"/>
        <w:rPr>
          <w:b/>
          <w:bCs/>
          <w:sz w:val="36"/>
          <w:szCs w:val="36"/>
          <w:lang w:val="ru-RU" w:eastAsia="ru-RU"/>
        </w:rPr>
      </w:pPr>
      <w:r w:rsidRPr="00852FBD">
        <w:rPr>
          <w:b/>
          <w:bCs/>
          <w:sz w:val="36"/>
          <w:szCs w:val="36"/>
          <w:lang w:val="ru-RU" w:eastAsia="ru-RU"/>
        </w:rPr>
        <w:lastRenderedPageBreak/>
        <w:t>Ставка ПДФО 2024</w:t>
      </w:r>
    </w:p>
    <w:p w:rsidR="00852FBD" w:rsidRPr="00BB7FC0" w:rsidRDefault="00852FBD" w:rsidP="00852FBD">
      <w:pPr>
        <w:spacing w:before="100" w:beforeAutospacing="1" w:after="100" w:afterAutospacing="1"/>
        <w:rPr>
          <w:sz w:val="28"/>
          <w:szCs w:val="28"/>
          <w:lang w:val="ru-RU" w:eastAsia="ru-RU"/>
        </w:rPr>
      </w:pPr>
      <w:r w:rsidRPr="00BB7FC0">
        <w:rPr>
          <w:sz w:val="28"/>
          <w:szCs w:val="28"/>
          <w:lang w:val="ru-RU" w:eastAsia="ru-RU"/>
        </w:rPr>
        <w:t xml:space="preserve">Для податку на доходи фізичних осіб пунктами 167.1–167.5 </w:t>
      </w:r>
      <w:hyperlink r:id="rId15" w:tgtFrame="_blank" w:history="1">
        <w:r w:rsidRPr="00BB7FC0">
          <w:rPr>
            <w:color w:val="0000FF"/>
            <w:sz w:val="28"/>
            <w:szCs w:val="28"/>
            <w:u w:val="single"/>
            <w:lang w:val="ru-RU" w:eastAsia="ru-RU"/>
          </w:rPr>
          <w:t>Податкового кодексу України</w:t>
        </w:r>
      </w:hyperlink>
      <w:r w:rsidRPr="00BB7FC0">
        <w:rPr>
          <w:sz w:val="28"/>
          <w:szCs w:val="28"/>
          <w:lang w:val="ru-RU" w:eastAsia="ru-RU"/>
        </w:rPr>
        <w:t xml:space="preserve"> визначено кілька ставок оподаткування – залежно від виду доходу, з якого утримуватимуть цей податок. Всього виділяють чотири ставки:</w:t>
      </w:r>
    </w:p>
    <w:p w:rsidR="00852FBD" w:rsidRPr="00BB7FC0" w:rsidRDefault="00852FBD" w:rsidP="00852FBD">
      <w:pPr>
        <w:numPr>
          <w:ilvl w:val="0"/>
          <w:numId w:val="1"/>
        </w:numPr>
        <w:spacing w:before="100" w:beforeAutospacing="1" w:after="100" w:afterAutospacing="1"/>
        <w:rPr>
          <w:sz w:val="28"/>
          <w:szCs w:val="28"/>
          <w:lang w:val="ru-RU" w:eastAsia="ru-RU"/>
        </w:rPr>
      </w:pPr>
      <w:r w:rsidRPr="00BB7FC0">
        <w:rPr>
          <w:sz w:val="28"/>
          <w:szCs w:val="28"/>
          <w:lang w:val="ru-RU" w:eastAsia="ru-RU"/>
        </w:rPr>
        <w:t>18%;</w:t>
      </w:r>
    </w:p>
    <w:p w:rsidR="00852FBD" w:rsidRPr="00BB7FC0" w:rsidRDefault="00852FBD" w:rsidP="00852FBD">
      <w:pPr>
        <w:numPr>
          <w:ilvl w:val="0"/>
          <w:numId w:val="1"/>
        </w:numPr>
        <w:spacing w:before="100" w:beforeAutospacing="1" w:after="100" w:afterAutospacing="1"/>
        <w:rPr>
          <w:sz w:val="28"/>
          <w:szCs w:val="28"/>
          <w:lang w:val="ru-RU" w:eastAsia="ru-RU"/>
        </w:rPr>
      </w:pPr>
      <w:r w:rsidRPr="00BB7FC0">
        <w:rPr>
          <w:sz w:val="28"/>
          <w:szCs w:val="28"/>
          <w:lang w:val="ru-RU" w:eastAsia="ru-RU"/>
        </w:rPr>
        <w:t>9%;</w:t>
      </w:r>
    </w:p>
    <w:p w:rsidR="00852FBD" w:rsidRPr="00BB7FC0" w:rsidRDefault="00852FBD" w:rsidP="00852FBD">
      <w:pPr>
        <w:numPr>
          <w:ilvl w:val="0"/>
          <w:numId w:val="1"/>
        </w:numPr>
        <w:spacing w:before="100" w:beforeAutospacing="1" w:after="100" w:afterAutospacing="1"/>
        <w:rPr>
          <w:sz w:val="28"/>
          <w:szCs w:val="28"/>
          <w:lang w:val="ru-RU" w:eastAsia="ru-RU"/>
        </w:rPr>
      </w:pPr>
      <w:r w:rsidRPr="00BB7FC0">
        <w:rPr>
          <w:sz w:val="28"/>
          <w:szCs w:val="28"/>
          <w:lang w:val="ru-RU" w:eastAsia="ru-RU"/>
        </w:rPr>
        <w:t>5%;</w:t>
      </w:r>
    </w:p>
    <w:p w:rsidR="00852FBD" w:rsidRPr="00BB7FC0" w:rsidRDefault="00852FBD" w:rsidP="00852FBD">
      <w:pPr>
        <w:numPr>
          <w:ilvl w:val="0"/>
          <w:numId w:val="1"/>
        </w:numPr>
        <w:spacing w:before="100" w:beforeAutospacing="1" w:after="100" w:afterAutospacing="1"/>
        <w:rPr>
          <w:sz w:val="28"/>
          <w:szCs w:val="28"/>
          <w:lang w:val="ru-RU" w:eastAsia="ru-RU"/>
        </w:rPr>
      </w:pPr>
      <w:r w:rsidRPr="00BB7FC0">
        <w:rPr>
          <w:sz w:val="28"/>
          <w:szCs w:val="28"/>
          <w:lang w:val="ru-RU" w:eastAsia="ru-RU"/>
        </w:rPr>
        <w:t>0%.</w:t>
      </w:r>
    </w:p>
    <w:p w:rsidR="00852FBD" w:rsidRPr="00BB7FC0" w:rsidRDefault="00852FBD" w:rsidP="00852FBD">
      <w:pPr>
        <w:spacing w:before="100" w:beforeAutospacing="1" w:after="100" w:afterAutospacing="1"/>
        <w:rPr>
          <w:sz w:val="28"/>
          <w:szCs w:val="28"/>
          <w:lang w:val="ru-RU" w:eastAsia="ru-RU"/>
        </w:rPr>
      </w:pPr>
      <w:r w:rsidRPr="00BB7FC0">
        <w:rPr>
          <w:sz w:val="28"/>
          <w:szCs w:val="28"/>
          <w:lang w:val="ru-RU" w:eastAsia="ru-RU"/>
        </w:rPr>
        <w:t xml:space="preserve">Для доходів у вигляді зарплати, винагороди за договорами ЦПХ, оплати днів тимчасової непрацездатності, пенсії (у сумі перевищення) </w:t>
      </w:r>
      <w:r w:rsidRPr="00BB7FC0">
        <w:rPr>
          <w:b/>
          <w:bCs/>
          <w:sz w:val="28"/>
          <w:szCs w:val="28"/>
          <w:lang w:val="ru-RU" w:eastAsia="ru-RU"/>
        </w:rPr>
        <w:t>ставка податку на доходи фізичних осіб 2024</w:t>
      </w:r>
      <w:r w:rsidRPr="00BB7FC0">
        <w:rPr>
          <w:sz w:val="28"/>
          <w:szCs w:val="28"/>
          <w:lang w:val="ru-RU" w:eastAsia="ru-RU"/>
        </w:rPr>
        <w:t xml:space="preserve"> року становить 18%.</w:t>
      </w:r>
    </w:p>
    <w:p w:rsidR="00852FBD" w:rsidRPr="00BB7FC0" w:rsidRDefault="00852FBD" w:rsidP="00852FBD">
      <w:pPr>
        <w:spacing w:before="100" w:beforeAutospacing="1" w:after="100" w:afterAutospacing="1"/>
        <w:rPr>
          <w:sz w:val="28"/>
          <w:szCs w:val="28"/>
          <w:lang w:val="ru-RU" w:eastAsia="ru-RU"/>
        </w:rPr>
      </w:pPr>
      <w:r w:rsidRPr="00BB7FC0">
        <w:rPr>
          <w:sz w:val="28"/>
          <w:szCs w:val="28"/>
          <w:lang w:val="ru-RU" w:eastAsia="ru-RU"/>
        </w:rPr>
        <w:t xml:space="preserve">Для доходів у вигляді дивідендів по акціях та/або інвестиційних сертифікатах, корпоративних правах, нарахованих нерезидентами, інститутами спільного інвестування та суб’єктами господарювання, які не є платниками податку на прибуток, </w:t>
      </w:r>
      <w:r w:rsidRPr="00BB7FC0">
        <w:rPr>
          <w:b/>
          <w:bCs/>
          <w:sz w:val="28"/>
          <w:szCs w:val="28"/>
          <w:lang w:val="ru-RU" w:eastAsia="ru-RU"/>
        </w:rPr>
        <w:t>ставка ПДФО 2024</w:t>
      </w:r>
      <w:r w:rsidRPr="00BB7FC0">
        <w:rPr>
          <w:sz w:val="28"/>
          <w:szCs w:val="28"/>
          <w:lang w:val="ru-RU" w:eastAsia="ru-RU"/>
        </w:rPr>
        <w:t xml:space="preserve"> становить 9%. А якщо ці доходи виплачують резиденти – платники податку на прибуток, тоді ставка ПДФО дорівнює 5%.</w:t>
      </w:r>
    </w:p>
    <w:p w:rsidR="00852FBD" w:rsidRPr="00BB7FC0" w:rsidRDefault="00852FBD" w:rsidP="00852FBD">
      <w:pPr>
        <w:spacing w:before="100" w:beforeAutospacing="1" w:after="100" w:afterAutospacing="1"/>
        <w:rPr>
          <w:sz w:val="28"/>
          <w:szCs w:val="28"/>
          <w:lang w:val="ru-RU" w:eastAsia="ru-RU"/>
        </w:rPr>
      </w:pPr>
      <w:r w:rsidRPr="00BB7FC0">
        <w:rPr>
          <w:sz w:val="28"/>
          <w:szCs w:val="28"/>
          <w:lang w:val="ru-RU" w:eastAsia="ru-RU"/>
        </w:rPr>
        <w:t xml:space="preserve">Також не слід забувати про доходи, перелік яких наведено у пункті 165.1 та </w:t>
      </w:r>
      <w:hyperlink r:id="rId16" w:anchor="n3965" w:tgtFrame="_blank" w:history="1">
        <w:r w:rsidRPr="00BB7FC0">
          <w:rPr>
            <w:color w:val="0000FF"/>
            <w:sz w:val="28"/>
            <w:szCs w:val="28"/>
            <w:u w:val="single"/>
            <w:lang w:val="ru-RU" w:eastAsia="ru-RU"/>
          </w:rPr>
          <w:t>статті 170 ПК</w:t>
        </w:r>
      </w:hyperlink>
      <w:r w:rsidRPr="00BB7FC0">
        <w:rPr>
          <w:sz w:val="28"/>
          <w:szCs w:val="28"/>
          <w:lang w:val="ru-RU" w:eastAsia="ru-RU"/>
        </w:rPr>
        <w:t>, які не оподатковують ПДФО. Ці доходи не зменшують на суму ПДФО, а виплачують у повному/нарахованому розмірі.</w:t>
      </w:r>
    </w:p>
    <w:p w:rsidR="00852FBD" w:rsidRPr="00BB7FC0" w:rsidRDefault="00852FBD" w:rsidP="00852FBD">
      <w:pPr>
        <w:spacing w:before="100" w:beforeAutospacing="1" w:after="100" w:afterAutospacing="1"/>
        <w:outlineLvl w:val="1"/>
        <w:rPr>
          <w:b/>
          <w:bCs/>
          <w:sz w:val="28"/>
          <w:szCs w:val="28"/>
          <w:lang w:val="ru-RU" w:eastAsia="ru-RU"/>
        </w:rPr>
      </w:pPr>
      <w:r w:rsidRPr="00BB7FC0">
        <w:rPr>
          <w:b/>
          <w:bCs/>
          <w:sz w:val="28"/>
          <w:szCs w:val="28"/>
          <w:lang w:val="ru-RU" w:eastAsia="ru-RU"/>
        </w:rPr>
        <w:t>Сплата ПДФО 2024</w:t>
      </w:r>
    </w:p>
    <w:p w:rsidR="00852FBD" w:rsidRPr="00BB7FC0" w:rsidRDefault="00852FBD" w:rsidP="00852FBD">
      <w:pPr>
        <w:spacing w:before="100" w:beforeAutospacing="1" w:after="100" w:afterAutospacing="1"/>
        <w:rPr>
          <w:sz w:val="28"/>
          <w:szCs w:val="28"/>
          <w:lang w:val="ru-RU" w:eastAsia="ru-RU"/>
        </w:rPr>
      </w:pPr>
      <w:r w:rsidRPr="00BB7FC0">
        <w:rPr>
          <w:sz w:val="28"/>
          <w:szCs w:val="28"/>
          <w:lang w:val="ru-RU" w:eastAsia="ru-RU"/>
        </w:rPr>
        <w:t>Не завжди юридична чи фізична особа, яка нараховує/виплачує фізичній особі дохід, зобов’язана як податковий агент утримувати та сплачувати ПДФО. У більшості випадків бухгалтер податкового агента зобов’язаний:</w:t>
      </w:r>
    </w:p>
    <w:p w:rsidR="00852FBD" w:rsidRPr="00BB7FC0" w:rsidRDefault="00852FBD" w:rsidP="00405351">
      <w:pPr>
        <w:numPr>
          <w:ilvl w:val="0"/>
          <w:numId w:val="2"/>
        </w:numPr>
        <w:spacing w:before="100" w:beforeAutospacing="1" w:after="100" w:afterAutospacing="1"/>
        <w:rPr>
          <w:sz w:val="28"/>
          <w:szCs w:val="28"/>
          <w:lang w:val="ru-RU" w:eastAsia="ru-RU"/>
        </w:rPr>
      </w:pPr>
      <w:r w:rsidRPr="00BB7FC0">
        <w:rPr>
          <w:sz w:val="28"/>
          <w:szCs w:val="28"/>
          <w:lang w:val="ru-RU" w:eastAsia="ru-RU"/>
        </w:rPr>
        <w:t>перерахувати та виплатити дохід працівнику чи іншій фізичній особі;</w:t>
      </w:r>
    </w:p>
    <w:p w:rsidR="00852FBD" w:rsidRPr="00BB7FC0" w:rsidRDefault="00852FBD" w:rsidP="00405351">
      <w:pPr>
        <w:numPr>
          <w:ilvl w:val="0"/>
          <w:numId w:val="2"/>
        </w:numPr>
        <w:spacing w:before="100" w:beforeAutospacing="1" w:after="100" w:afterAutospacing="1"/>
        <w:rPr>
          <w:sz w:val="28"/>
          <w:szCs w:val="28"/>
          <w:lang w:val="ru-RU" w:eastAsia="ru-RU"/>
        </w:rPr>
      </w:pPr>
      <w:r w:rsidRPr="00BB7FC0">
        <w:rPr>
          <w:sz w:val="28"/>
          <w:szCs w:val="28"/>
          <w:lang w:val="ru-RU" w:eastAsia="ru-RU"/>
        </w:rPr>
        <w:t>утримати і сплатити ПДФО;</w:t>
      </w:r>
    </w:p>
    <w:p w:rsidR="00852FBD" w:rsidRPr="00BB7FC0" w:rsidRDefault="00852FBD" w:rsidP="00405351">
      <w:pPr>
        <w:numPr>
          <w:ilvl w:val="0"/>
          <w:numId w:val="2"/>
        </w:numPr>
        <w:spacing w:before="100" w:beforeAutospacing="1" w:after="100" w:afterAutospacing="1"/>
        <w:rPr>
          <w:sz w:val="28"/>
          <w:szCs w:val="28"/>
          <w:lang w:val="ru-RU" w:eastAsia="ru-RU"/>
        </w:rPr>
      </w:pPr>
      <w:r w:rsidRPr="00BB7FC0">
        <w:rPr>
          <w:sz w:val="28"/>
          <w:szCs w:val="28"/>
          <w:lang w:val="ru-RU" w:eastAsia="ru-RU"/>
        </w:rPr>
        <w:t>відобразити ці операції у бухобліку податкового агента;</w:t>
      </w:r>
    </w:p>
    <w:p w:rsidR="00852FBD" w:rsidRPr="00BB7FC0" w:rsidRDefault="00852FBD" w:rsidP="00405351">
      <w:pPr>
        <w:numPr>
          <w:ilvl w:val="0"/>
          <w:numId w:val="2"/>
        </w:numPr>
        <w:spacing w:before="100" w:beforeAutospacing="1" w:after="100" w:afterAutospacing="1"/>
        <w:rPr>
          <w:sz w:val="28"/>
          <w:szCs w:val="28"/>
          <w:lang w:val="ru-RU" w:eastAsia="ru-RU"/>
        </w:rPr>
      </w:pPr>
      <w:r w:rsidRPr="00BB7FC0">
        <w:rPr>
          <w:sz w:val="28"/>
          <w:szCs w:val="28"/>
          <w:lang w:val="ru-RU" w:eastAsia="ru-RU"/>
        </w:rPr>
        <w:t>скласти відповідну звітність.</w:t>
      </w:r>
    </w:p>
    <w:p w:rsidR="00852FBD" w:rsidRPr="00BB7FC0" w:rsidRDefault="00852FBD" w:rsidP="00852FBD">
      <w:pPr>
        <w:spacing w:before="100" w:beforeAutospacing="1" w:after="100" w:afterAutospacing="1"/>
        <w:rPr>
          <w:sz w:val="28"/>
          <w:szCs w:val="28"/>
          <w:lang w:val="ru-RU" w:eastAsia="ru-RU"/>
        </w:rPr>
      </w:pPr>
      <w:r w:rsidRPr="00BB7FC0">
        <w:rPr>
          <w:b/>
          <w:bCs/>
          <w:sz w:val="28"/>
          <w:szCs w:val="28"/>
          <w:lang w:val="ru-RU" w:eastAsia="ru-RU"/>
        </w:rPr>
        <w:t xml:space="preserve">Строки сплати ПДФО 2024 року </w:t>
      </w:r>
      <w:r w:rsidRPr="00BB7FC0">
        <w:rPr>
          <w:sz w:val="28"/>
          <w:szCs w:val="28"/>
          <w:lang w:val="ru-RU" w:eastAsia="ru-RU"/>
        </w:rPr>
        <w:t>визначає стаття 168 ПК. Якщо податковий агент наділений обов’язком утримувати і сплачувати податок, бухгалтер сплачує податок на спецрахунки, відкриті в органах Казначейства:</w:t>
      </w:r>
    </w:p>
    <w:p w:rsidR="00852FBD" w:rsidRPr="00BB7FC0" w:rsidRDefault="00852FBD" w:rsidP="00405351">
      <w:pPr>
        <w:numPr>
          <w:ilvl w:val="0"/>
          <w:numId w:val="3"/>
        </w:numPr>
        <w:spacing w:before="100" w:beforeAutospacing="1" w:after="100" w:afterAutospacing="1"/>
        <w:rPr>
          <w:sz w:val="28"/>
          <w:szCs w:val="28"/>
          <w:lang w:val="ru-RU" w:eastAsia="ru-RU"/>
        </w:rPr>
      </w:pPr>
      <w:r w:rsidRPr="00BB7FC0">
        <w:rPr>
          <w:sz w:val="28"/>
          <w:szCs w:val="28"/>
          <w:lang w:val="ru-RU" w:eastAsia="ru-RU"/>
        </w:rPr>
        <w:t>під час безпосередньої виплати доходу фізичній особі – якщо мова йде про безготівковий платіж;</w:t>
      </w:r>
    </w:p>
    <w:p w:rsidR="00852FBD" w:rsidRPr="00BB7FC0" w:rsidRDefault="00852FBD" w:rsidP="00405351">
      <w:pPr>
        <w:numPr>
          <w:ilvl w:val="0"/>
          <w:numId w:val="3"/>
        </w:numPr>
        <w:spacing w:before="100" w:beforeAutospacing="1" w:after="100" w:afterAutospacing="1"/>
        <w:rPr>
          <w:sz w:val="28"/>
          <w:szCs w:val="28"/>
          <w:lang w:val="ru-RU" w:eastAsia="ru-RU"/>
        </w:rPr>
      </w:pPr>
      <w:r w:rsidRPr="00BB7FC0">
        <w:rPr>
          <w:sz w:val="28"/>
          <w:szCs w:val="28"/>
          <w:lang w:val="ru-RU" w:eastAsia="ru-RU"/>
        </w:rPr>
        <w:t>протягом трьох операційних днів з дня виплати доходу – якщо дохід виплачено готівкою чи надано у негрошовій формі;</w:t>
      </w:r>
    </w:p>
    <w:p w:rsidR="00852FBD" w:rsidRPr="00BB7FC0" w:rsidRDefault="00852FBD" w:rsidP="00405351">
      <w:pPr>
        <w:numPr>
          <w:ilvl w:val="0"/>
          <w:numId w:val="3"/>
        </w:numPr>
        <w:spacing w:before="100" w:beforeAutospacing="1" w:after="100" w:afterAutospacing="1"/>
        <w:rPr>
          <w:sz w:val="28"/>
          <w:szCs w:val="28"/>
          <w:lang w:val="ru-RU" w:eastAsia="ru-RU"/>
        </w:rPr>
      </w:pPr>
      <w:r w:rsidRPr="00BB7FC0">
        <w:rPr>
          <w:sz w:val="28"/>
          <w:szCs w:val="28"/>
          <w:lang w:val="ru-RU" w:eastAsia="ru-RU"/>
        </w:rPr>
        <w:t>протягом місяця, наступного за місяцем, за який нараховано дохід, – якщо дохід нараховано, але не виплачено з поважних причин.</w:t>
      </w:r>
    </w:p>
    <w:p w:rsidR="00852FBD" w:rsidRPr="00BB7FC0" w:rsidRDefault="00852FBD" w:rsidP="00852FBD">
      <w:pPr>
        <w:spacing w:before="100" w:beforeAutospacing="1" w:after="100" w:afterAutospacing="1"/>
        <w:rPr>
          <w:sz w:val="28"/>
          <w:szCs w:val="28"/>
          <w:lang w:val="ru-RU" w:eastAsia="ru-RU"/>
        </w:rPr>
      </w:pPr>
      <w:r w:rsidRPr="00BB7FC0">
        <w:rPr>
          <w:sz w:val="28"/>
          <w:szCs w:val="28"/>
          <w:lang w:val="ru-RU" w:eastAsia="ru-RU"/>
        </w:rPr>
        <w:t xml:space="preserve">Ось такий </w:t>
      </w:r>
      <w:r w:rsidRPr="00BB7FC0">
        <w:rPr>
          <w:b/>
          <w:bCs/>
          <w:sz w:val="28"/>
          <w:szCs w:val="28"/>
          <w:lang w:val="ru-RU" w:eastAsia="ru-RU"/>
        </w:rPr>
        <w:t>термін сплати ПДФО 2024</w:t>
      </w:r>
      <w:r w:rsidRPr="00BB7FC0">
        <w:rPr>
          <w:sz w:val="28"/>
          <w:szCs w:val="28"/>
          <w:lang w:val="ru-RU" w:eastAsia="ru-RU"/>
        </w:rPr>
        <w:t xml:space="preserve"> року для податкових агентів. Якщо податковий агент не наділений обов’язком утримувати і сплачувати податок, </w:t>
      </w:r>
      <w:r w:rsidRPr="00BB7FC0">
        <w:rPr>
          <w:sz w:val="28"/>
          <w:szCs w:val="28"/>
          <w:lang w:val="ru-RU" w:eastAsia="ru-RU"/>
        </w:rPr>
        <w:lastRenderedPageBreak/>
        <w:t>бухгалтер виплачує фізособі лише дохід. Але це не значить, що фізособа звільнена від сплати податку, якщо дохід належить до оподатковуваних. У такому разі за нею ПК закріпив два обов’язки:</w:t>
      </w:r>
    </w:p>
    <w:p w:rsidR="00852FBD" w:rsidRPr="00BB7FC0" w:rsidRDefault="00852FBD" w:rsidP="00405351">
      <w:pPr>
        <w:numPr>
          <w:ilvl w:val="0"/>
          <w:numId w:val="4"/>
        </w:numPr>
        <w:spacing w:before="100" w:beforeAutospacing="1" w:after="100" w:afterAutospacing="1"/>
        <w:rPr>
          <w:sz w:val="28"/>
          <w:szCs w:val="28"/>
          <w:lang w:val="ru-RU" w:eastAsia="ru-RU"/>
        </w:rPr>
      </w:pPr>
      <w:r w:rsidRPr="00BB7FC0">
        <w:rPr>
          <w:sz w:val="28"/>
          <w:szCs w:val="28"/>
          <w:lang w:val="ru-RU" w:eastAsia="ru-RU"/>
        </w:rPr>
        <w:t>подача річної податкової декларації про майновий стан і доходи;</w:t>
      </w:r>
    </w:p>
    <w:p w:rsidR="00852FBD" w:rsidRPr="00BB7FC0" w:rsidRDefault="00852FBD" w:rsidP="00405351">
      <w:pPr>
        <w:numPr>
          <w:ilvl w:val="0"/>
          <w:numId w:val="4"/>
        </w:numPr>
        <w:spacing w:before="100" w:beforeAutospacing="1" w:after="100" w:afterAutospacing="1"/>
        <w:rPr>
          <w:sz w:val="28"/>
          <w:szCs w:val="28"/>
          <w:lang w:val="ru-RU" w:eastAsia="ru-RU"/>
        </w:rPr>
      </w:pPr>
      <w:r w:rsidRPr="00BB7FC0">
        <w:rPr>
          <w:b/>
          <w:bCs/>
          <w:sz w:val="28"/>
          <w:szCs w:val="28"/>
          <w:lang w:val="ru-RU" w:eastAsia="ru-RU"/>
        </w:rPr>
        <w:t>сплата ПДФО 2024</w:t>
      </w:r>
      <w:r w:rsidRPr="00BB7FC0">
        <w:rPr>
          <w:sz w:val="28"/>
          <w:szCs w:val="28"/>
          <w:lang w:val="ru-RU" w:eastAsia="ru-RU"/>
        </w:rPr>
        <w:t xml:space="preserve"> з цього доходу, який відображено у податковій декларації.</w:t>
      </w:r>
    </w:p>
    <w:p w:rsidR="00852FBD" w:rsidRPr="00BB7FC0" w:rsidRDefault="00852FBD" w:rsidP="00852FBD">
      <w:pPr>
        <w:spacing w:before="100" w:beforeAutospacing="1" w:after="100" w:afterAutospacing="1"/>
        <w:outlineLvl w:val="1"/>
        <w:rPr>
          <w:b/>
          <w:bCs/>
          <w:sz w:val="28"/>
          <w:szCs w:val="28"/>
          <w:lang w:val="ru-RU" w:eastAsia="ru-RU"/>
        </w:rPr>
      </w:pPr>
      <w:r w:rsidRPr="00BB7FC0">
        <w:rPr>
          <w:b/>
          <w:bCs/>
          <w:sz w:val="28"/>
          <w:szCs w:val="28"/>
          <w:lang w:val="ru-RU" w:eastAsia="ru-RU"/>
        </w:rPr>
        <w:t>Розрахунок ПДФО 2024</w:t>
      </w:r>
    </w:p>
    <w:p w:rsidR="00852FBD" w:rsidRPr="00BB7FC0" w:rsidRDefault="00852FBD" w:rsidP="00852FBD">
      <w:pPr>
        <w:spacing w:before="100" w:beforeAutospacing="1" w:after="100" w:afterAutospacing="1"/>
        <w:rPr>
          <w:sz w:val="28"/>
          <w:szCs w:val="28"/>
          <w:lang w:val="ru-RU" w:eastAsia="ru-RU"/>
        </w:rPr>
      </w:pPr>
      <w:r w:rsidRPr="00BB7FC0">
        <w:rPr>
          <w:sz w:val="28"/>
          <w:szCs w:val="28"/>
          <w:lang w:val="ru-RU" w:eastAsia="ru-RU"/>
        </w:rPr>
        <w:t>Розглянувши ставки податку та строки його сплати доцільно розібрати як визначають розмір ПДФО залежно від доходу, який отримує фізична особа. Розглянемо за окремими доходами, і перший з них зарплата.</w:t>
      </w:r>
    </w:p>
    <w:p w:rsidR="009A5219" w:rsidRPr="00852FBD" w:rsidRDefault="009A5219" w:rsidP="00852FBD">
      <w:pPr>
        <w:spacing w:before="100" w:beforeAutospacing="1" w:after="100" w:afterAutospacing="1"/>
        <w:rPr>
          <w:lang w:val="ru-RU" w:eastAsia="ru-RU"/>
        </w:rPr>
      </w:pPr>
      <w:r>
        <w:rPr>
          <w:noProof/>
          <w:lang w:val="ru-RU" w:eastAsia="ru-RU"/>
        </w:rPr>
        <w:drawing>
          <wp:inline distT="0" distB="0" distL="0" distR="0">
            <wp:extent cx="6238875" cy="2322841"/>
            <wp:effectExtent l="19050" t="0" r="0" b="0"/>
            <wp:docPr id="36" name="Рисунок 36" descr="зарплата на руки працівнику в 2024 році"/>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зарплата на руки працівнику в 2024 році"/>
                    <pic:cNvPicPr>
                      <a:picLocks noChangeAspect="1" noChangeArrowheads="1"/>
                    </pic:cNvPicPr>
                  </pic:nvPicPr>
                  <pic:blipFill>
                    <a:blip r:embed="rId17" cstate="print"/>
                    <a:srcRect/>
                    <a:stretch>
                      <a:fillRect/>
                    </a:stretch>
                  </pic:blipFill>
                  <pic:spPr bwMode="auto">
                    <a:xfrm>
                      <a:off x="0" y="0"/>
                      <a:ext cx="6247829" cy="2326175"/>
                    </a:xfrm>
                    <a:prstGeom prst="rect">
                      <a:avLst/>
                    </a:prstGeom>
                    <a:noFill/>
                    <a:ln w="9525">
                      <a:noFill/>
                      <a:miter lim="800000"/>
                      <a:headEnd/>
                      <a:tailEnd/>
                    </a:ln>
                  </pic:spPr>
                </pic:pic>
              </a:graphicData>
            </a:graphic>
          </wp:inline>
        </w:drawing>
      </w:r>
    </w:p>
    <w:p w:rsidR="009A5219" w:rsidRPr="00BB7FC0" w:rsidRDefault="009A5219" w:rsidP="009A5219">
      <w:pPr>
        <w:pStyle w:val="2"/>
        <w:rPr>
          <w:sz w:val="28"/>
          <w:szCs w:val="28"/>
        </w:rPr>
      </w:pPr>
      <w:r w:rsidRPr="00BB7FC0">
        <w:rPr>
          <w:sz w:val="28"/>
          <w:szCs w:val="28"/>
        </w:rPr>
        <w:t>Відрахування ПДФО із зарплати 2024</w:t>
      </w:r>
    </w:p>
    <w:p w:rsidR="009A5219" w:rsidRDefault="009A5219" w:rsidP="009A5219">
      <w:pPr>
        <w:pStyle w:val="a3"/>
        <w:rPr>
          <w:sz w:val="28"/>
          <w:szCs w:val="28"/>
        </w:rPr>
      </w:pPr>
      <w:r w:rsidRPr="00BB7FC0">
        <w:rPr>
          <w:sz w:val="28"/>
          <w:szCs w:val="28"/>
        </w:rPr>
        <w:t xml:space="preserve">ПДФО утримують із зарплати працівників та прирівняних до неї виплат, а також лікарняних, у розмірі 18% (п. 167.1 </w:t>
      </w:r>
      <w:hyperlink r:id="rId18" w:tgtFrame="_blank" w:history="1">
        <w:r w:rsidRPr="00BB7FC0">
          <w:rPr>
            <w:rStyle w:val="a8"/>
            <w:sz w:val="28"/>
            <w:szCs w:val="28"/>
          </w:rPr>
          <w:t>Податкового кодексу України</w:t>
        </w:r>
      </w:hyperlink>
      <w:r w:rsidRPr="00BB7FC0">
        <w:rPr>
          <w:sz w:val="28"/>
          <w:szCs w:val="28"/>
        </w:rPr>
        <w:t xml:space="preserve">, </w:t>
      </w:r>
      <w:r w:rsidRPr="00BB7FC0">
        <w:rPr>
          <w:rStyle w:val="aa"/>
          <w:sz w:val="28"/>
          <w:szCs w:val="28"/>
        </w:rPr>
        <w:t>далі</w:t>
      </w:r>
      <w:r w:rsidRPr="00BB7FC0">
        <w:rPr>
          <w:sz w:val="28"/>
          <w:szCs w:val="28"/>
        </w:rPr>
        <w:t xml:space="preserve"> – </w:t>
      </w:r>
      <w:r w:rsidRPr="00BB7FC0">
        <w:rPr>
          <w:rStyle w:val="a9"/>
          <w:sz w:val="28"/>
          <w:szCs w:val="28"/>
        </w:rPr>
        <w:t>ПКУ</w:t>
      </w:r>
      <w:r w:rsidRPr="00BB7FC0">
        <w:rPr>
          <w:sz w:val="28"/>
          <w:szCs w:val="28"/>
        </w:rPr>
        <w:t>). Суму цього податку визначають за загальною формулою:</w:t>
      </w:r>
    </w:p>
    <w:p w:rsidR="00DB09E9" w:rsidRPr="00DB09E9" w:rsidRDefault="00DB09E9" w:rsidP="00DB09E9">
      <w:pPr>
        <w:pStyle w:val="a3"/>
        <w:rPr>
          <w:sz w:val="28"/>
          <w:szCs w:val="28"/>
        </w:rPr>
      </w:pPr>
      <w:r w:rsidRPr="00DB09E9">
        <w:rPr>
          <w:rStyle w:val="a9"/>
          <w:sz w:val="28"/>
          <w:szCs w:val="28"/>
        </w:rPr>
        <w:t>ПДФО 2024 року</w:t>
      </w:r>
      <w:r w:rsidRPr="00DB09E9">
        <w:rPr>
          <w:sz w:val="28"/>
          <w:szCs w:val="28"/>
        </w:rPr>
        <w:t xml:space="preserve"> року із зарплати відраховують за </w:t>
      </w:r>
      <w:r w:rsidRPr="00DB09E9">
        <w:rPr>
          <w:rStyle w:val="a9"/>
          <w:sz w:val="28"/>
          <w:szCs w:val="28"/>
        </w:rPr>
        <w:t xml:space="preserve">ставкою 18% </w:t>
      </w:r>
      <w:r w:rsidRPr="00DB09E9">
        <w:rPr>
          <w:sz w:val="28"/>
          <w:szCs w:val="28"/>
        </w:rPr>
        <w:t>(п. 167.1 ПК). Його обчислюють так:</w:t>
      </w:r>
      <w:r>
        <w:rPr>
          <w:sz w:val="28"/>
          <w:szCs w:val="28"/>
        </w:rPr>
        <w:t xml:space="preserve">     </w:t>
      </w:r>
      <w:r w:rsidRPr="00DB09E9">
        <w:rPr>
          <w:rStyle w:val="a9"/>
          <w:sz w:val="28"/>
          <w:szCs w:val="28"/>
        </w:rPr>
        <w:t>Податок на доходи фізичних осіб = зарплата × 18%</w:t>
      </w:r>
    </w:p>
    <w:p w:rsidR="00DB09E9" w:rsidRPr="00BB7FC0" w:rsidRDefault="00DB09E9" w:rsidP="009A5219">
      <w:pPr>
        <w:pStyle w:val="a3"/>
        <w:rPr>
          <w:sz w:val="28"/>
          <w:szCs w:val="28"/>
        </w:rPr>
      </w:pPr>
    </w:p>
    <w:p w:rsidR="009A5219" w:rsidRPr="00BB7FC0" w:rsidRDefault="009A5219" w:rsidP="00DB09E9">
      <w:pPr>
        <w:pStyle w:val="a3"/>
        <w:jc w:val="center"/>
        <w:rPr>
          <w:sz w:val="28"/>
          <w:szCs w:val="28"/>
        </w:rPr>
      </w:pPr>
      <w:r w:rsidRPr="00BB7FC0">
        <w:rPr>
          <w:rStyle w:val="a9"/>
          <w:sz w:val="28"/>
          <w:szCs w:val="28"/>
        </w:rPr>
        <w:t>ПДФО = (ЗП – ПСП) × 0,18</w:t>
      </w:r>
      <w:r w:rsidRPr="00BB7FC0">
        <w:rPr>
          <w:sz w:val="28"/>
          <w:szCs w:val="28"/>
        </w:rPr>
        <w:t>,</w:t>
      </w:r>
      <w:r w:rsidR="00DB09E9">
        <w:rPr>
          <w:sz w:val="28"/>
          <w:szCs w:val="28"/>
        </w:rPr>
        <w:t xml:space="preserve"> </w:t>
      </w:r>
      <w:r w:rsidRPr="00BB7FC0">
        <w:rPr>
          <w:rStyle w:val="aa"/>
          <w:sz w:val="28"/>
          <w:szCs w:val="28"/>
        </w:rPr>
        <w:t>де:</w:t>
      </w:r>
    </w:p>
    <w:p w:rsidR="009A5219" w:rsidRPr="00BB7FC0" w:rsidRDefault="009A5219" w:rsidP="00793873">
      <w:pPr>
        <w:numPr>
          <w:ilvl w:val="0"/>
          <w:numId w:val="68"/>
        </w:numPr>
        <w:spacing w:before="100" w:beforeAutospacing="1" w:after="100" w:afterAutospacing="1"/>
        <w:rPr>
          <w:sz w:val="28"/>
          <w:szCs w:val="28"/>
        </w:rPr>
      </w:pPr>
      <w:r w:rsidRPr="00BB7FC0">
        <w:rPr>
          <w:rStyle w:val="a9"/>
          <w:sz w:val="28"/>
          <w:szCs w:val="28"/>
        </w:rPr>
        <w:t>ЗП – сума нарахованої зарплати за місяць</w:t>
      </w:r>
      <w:r w:rsidRPr="00BB7FC0">
        <w:rPr>
          <w:sz w:val="28"/>
          <w:szCs w:val="28"/>
        </w:rPr>
        <w:t xml:space="preserve"> (вся – як за першу, так і за другу половину місяця);</w:t>
      </w:r>
    </w:p>
    <w:p w:rsidR="009A5219" w:rsidRPr="00BB7FC0" w:rsidRDefault="009A5219" w:rsidP="00793873">
      <w:pPr>
        <w:numPr>
          <w:ilvl w:val="0"/>
          <w:numId w:val="68"/>
        </w:numPr>
        <w:spacing w:before="100" w:beforeAutospacing="1" w:after="100" w:afterAutospacing="1"/>
        <w:rPr>
          <w:sz w:val="28"/>
          <w:szCs w:val="28"/>
        </w:rPr>
      </w:pPr>
      <w:r w:rsidRPr="00BB7FC0">
        <w:rPr>
          <w:rStyle w:val="a9"/>
          <w:sz w:val="28"/>
          <w:szCs w:val="28"/>
        </w:rPr>
        <w:t>ПСП</w:t>
      </w:r>
      <w:r w:rsidRPr="00BB7FC0">
        <w:rPr>
          <w:sz w:val="28"/>
          <w:szCs w:val="28"/>
        </w:rPr>
        <w:t xml:space="preserve"> – це </w:t>
      </w:r>
      <w:hyperlink r:id="rId19" w:tgtFrame="_blank" w:history="1">
        <w:r w:rsidRPr="00BB7FC0">
          <w:rPr>
            <w:rStyle w:val="a9"/>
            <w:color w:val="0000FF"/>
            <w:sz w:val="28"/>
            <w:szCs w:val="28"/>
            <w:u w:val="single"/>
          </w:rPr>
          <w:t>податкова соціальна пільга</w:t>
        </w:r>
      </w:hyperlink>
      <w:r w:rsidRPr="00BB7FC0">
        <w:rPr>
          <w:sz w:val="28"/>
          <w:szCs w:val="28"/>
        </w:rPr>
        <w:t xml:space="preserve"> та сума, на яку зменшується базу нарахування ПДФО з зарплати. ПСП становить 50% розміру прожиткового мінімуму (ПМ) для працездатної особи (у розрахунку на місяць), який діє на 01 січня звітного року (пп. 169.1.1 ПКУ). У 2024 році ПСП становить </w:t>
      </w:r>
      <w:r w:rsidRPr="00BB7FC0">
        <w:rPr>
          <w:rStyle w:val="a9"/>
          <w:sz w:val="28"/>
          <w:szCs w:val="28"/>
        </w:rPr>
        <w:t>1514 грн</w:t>
      </w:r>
      <w:r w:rsidRPr="00BB7FC0">
        <w:rPr>
          <w:sz w:val="28"/>
          <w:szCs w:val="28"/>
        </w:rPr>
        <w:t xml:space="preserve"> (= </w:t>
      </w:r>
      <w:r w:rsidRPr="00BB7FC0">
        <w:rPr>
          <w:rStyle w:val="aa"/>
          <w:sz w:val="28"/>
          <w:szCs w:val="28"/>
        </w:rPr>
        <w:t>3028,00 грн × 0,5</w:t>
      </w:r>
      <w:r w:rsidRPr="00BB7FC0">
        <w:rPr>
          <w:sz w:val="28"/>
          <w:szCs w:val="28"/>
        </w:rPr>
        <w:t xml:space="preserve">, де </w:t>
      </w:r>
      <w:r w:rsidRPr="00BB7FC0">
        <w:rPr>
          <w:rStyle w:val="a9"/>
          <w:sz w:val="28"/>
          <w:szCs w:val="28"/>
        </w:rPr>
        <w:t>3028 грн</w:t>
      </w:r>
      <w:r w:rsidRPr="00BB7FC0">
        <w:rPr>
          <w:sz w:val="28"/>
          <w:szCs w:val="28"/>
        </w:rPr>
        <w:t xml:space="preserve"> – це прожитковий мінімум працездатної особи на 01 січня 2024 року).</w:t>
      </w:r>
    </w:p>
    <w:p w:rsidR="009A5219" w:rsidRPr="00BB7FC0" w:rsidRDefault="009A5219" w:rsidP="009A5219">
      <w:pPr>
        <w:pStyle w:val="a3"/>
        <w:rPr>
          <w:sz w:val="28"/>
          <w:szCs w:val="28"/>
        </w:rPr>
      </w:pPr>
      <w:r w:rsidRPr="00BB7FC0">
        <w:rPr>
          <w:sz w:val="28"/>
          <w:szCs w:val="28"/>
        </w:rPr>
        <w:lastRenderedPageBreak/>
        <w:t xml:space="preserve">Однак ПСП застосовується не завжди, а лише, коли зарплата за місяць не перевищує суми, яка дорівнює розміру місячного ПМ для працездатної особи на 01 січня звітного податкового року, помноженого на 1.4 та округленого до найближчих 10 грн (пп. 169.4.1 ПКУ). У 2024 році максимальний розмір доходу для застосування ПСП у звичайній ситуації становить </w:t>
      </w:r>
      <w:r w:rsidRPr="00BB7FC0">
        <w:rPr>
          <w:rStyle w:val="a9"/>
          <w:sz w:val="28"/>
          <w:szCs w:val="28"/>
        </w:rPr>
        <w:t>4240 грн</w:t>
      </w:r>
      <w:r w:rsidRPr="00BB7FC0">
        <w:rPr>
          <w:sz w:val="28"/>
          <w:szCs w:val="28"/>
        </w:rPr>
        <w:t xml:space="preserve"> (= </w:t>
      </w:r>
      <w:r w:rsidRPr="00BB7FC0">
        <w:rPr>
          <w:rStyle w:val="aa"/>
          <w:sz w:val="28"/>
          <w:szCs w:val="28"/>
        </w:rPr>
        <w:t>3028,00 грн × 1,4</w:t>
      </w:r>
      <w:r w:rsidRPr="00BB7FC0">
        <w:rPr>
          <w:sz w:val="28"/>
          <w:szCs w:val="28"/>
        </w:rPr>
        <w:t>).</w:t>
      </w:r>
    </w:p>
    <w:p w:rsidR="009A5219" w:rsidRPr="00BB7FC0" w:rsidRDefault="009A5219" w:rsidP="009A5219">
      <w:pPr>
        <w:pStyle w:val="a3"/>
        <w:rPr>
          <w:sz w:val="28"/>
          <w:szCs w:val="28"/>
        </w:rPr>
      </w:pPr>
      <w:r w:rsidRPr="00BB7FC0">
        <w:rPr>
          <w:sz w:val="28"/>
          <w:szCs w:val="28"/>
        </w:rPr>
        <w:t xml:space="preserve">Отже, </w:t>
      </w:r>
      <w:r w:rsidRPr="00BB7FC0">
        <w:rPr>
          <w:rStyle w:val="a9"/>
          <w:sz w:val="28"/>
          <w:szCs w:val="28"/>
        </w:rPr>
        <w:t>якщо у 2024 році ЗП &gt; 4240 грн</w:t>
      </w:r>
      <w:r w:rsidRPr="00BB7FC0">
        <w:rPr>
          <w:sz w:val="28"/>
          <w:szCs w:val="28"/>
        </w:rPr>
        <w:t>, то формула розрахунку податку з зарплати приймає вигляд:</w:t>
      </w:r>
    </w:p>
    <w:p w:rsidR="009A5219" w:rsidRPr="00BB7FC0" w:rsidRDefault="009A5219" w:rsidP="009A5219">
      <w:pPr>
        <w:pStyle w:val="a3"/>
        <w:jc w:val="center"/>
        <w:rPr>
          <w:sz w:val="28"/>
          <w:szCs w:val="28"/>
        </w:rPr>
      </w:pPr>
      <w:r w:rsidRPr="00BB7FC0">
        <w:rPr>
          <w:rStyle w:val="a9"/>
          <w:sz w:val="28"/>
          <w:szCs w:val="28"/>
        </w:rPr>
        <w:t>ПДФО = ЗП × 0,18</w:t>
      </w:r>
    </w:p>
    <w:p w:rsidR="009A5219" w:rsidRPr="009A5219" w:rsidRDefault="009A5219" w:rsidP="009A5219">
      <w:pPr>
        <w:spacing w:before="100" w:beforeAutospacing="1" w:after="100" w:afterAutospacing="1"/>
        <w:rPr>
          <w:sz w:val="28"/>
          <w:szCs w:val="28"/>
          <w:lang w:val="ru-RU" w:eastAsia="ru-RU"/>
        </w:rPr>
      </w:pPr>
      <w:r w:rsidRPr="00BB7FC0">
        <w:rPr>
          <w:b/>
          <w:bCs/>
          <w:sz w:val="28"/>
          <w:szCs w:val="28"/>
          <w:lang w:eastAsia="ru-RU"/>
        </w:rPr>
        <w:t>Приклад 1 (відрахування ПДФО та ВЗ, ПСП відсутня).</w:t>
      </w:r>
      <w:r w:rsidRPr="009A5219">
        <w:rPr>
          <w:sz w:val="28"/>
          <w:szCs w:val="28"/>
          <w:lang w:eastAsia="ru-RU"/>
        </w:rPr>
        <w:t xml:space="preserve"> </w:t>
      </w:r>
      <w:r w:rsidRPr="009A5219">
        <w:rPr>
          <w:sz w:val="28"/>
          <w:szCs w:val="28"/>
          <w:lang w:val="ru-RU" w:eastAsia="ru-RU"/>
        </w:rPr>
        <w:t>Працівнику нарахована зарплата у сумі 10000 грн. Розрахуємо ПДФО, ВЗ й суму до виплати «на руки»:</w:t>
      </w:r>
    </w:p>
    <w:p w:rsidR="009A5219" w:rsidRPr="009A5219" w:rsidRDefault="009A5219" w:rsidP="00793873">
      <w:pPr>
        <w:numPr>
          <w:ilvl w:val="0"/>
          <w:numId w:val="69"/>
        </w:numPr>
        <w:spacing w:before="100" w:beforeAutospacing="1" w:after="100" w:afterAutospacing="1"/>
        <w:rPr>
          <w:sz w:val="28"/>
          <w:szCs w:val="28"/>
          <w:lang w:val="ru-RU" w:eastAsia="ru-RU"/>
        </w:rPr>
      </w:pPr>
      <w:r w:rsidRPr="009A5219">
        <w:rPr>
          <w:sz w:val="28"/>
          <w:szCs w:val="28"/>
          <w:lang w:val="ru-RU" w:eastAsia="ru-RU"/>
        </w:rPr>
        <w:t>ПДФО = 10000 грн × 0,18 = 1800,00 грн (ПСП відсутня, так як 10000 грн &gt; 4240 грн);</w:t>
      </w:r>
    </w:p>
    <w:p w:rsidR="009A5219" w:rsidRPr="009A5219" w:rsidRDefault="009A5219" w:rsidP="00793873">
      <w:pPr>
        <w:numPr>
          <w:ilvl w:val="0"/>
          <w:numId w:val="69"/>
        </w:numPr>
        <w:spacing w:before="100" w:beforeAutospacing="1" w:after="100" w:afterAutospacing="1"/>
        <w:rPr>
          <w:sz w:val="28"/>
          <w:szCs w:val="28"/>
          <w:lang w:val="ru-RU" w:eastAsia="ru-RU"/>
        </w:rPr>
      </w:pPr>
      <w:r w:rsidRPr="009A5219">
        <w:rPr>
          <w:sz w:val="28"/>
          <w:szCs w:val="28"/>
          <w:lang w:val="ru-RU" w:eastAsia="ru-RU"/>
        </w:rPr>
        <w:t>ВЗ = 10000 грн × 0,015 = 150 грн.</w:t>
      </w:r>
    </w:p>
    <w:p w:rsidR="009A5219" w:rsidRPr="009A5219" w:rsidRDefault="009A5219" w:rsidP="009A5219">
      <w:pPr>
        <w:spacing w:before="100" w:beforeAutospacing="1" w:after="100" w:afterAutospacing="1"/>
        <w:rPr>
          <w:sz w:val="28"/>
          <w:szCs w:val="28"/>
          <w:lang w:val="ru-RU" w:eastAsia="ru-RU"/>
        </w:rPr>
      </w:pPr>
      <w:r w:rsidRPr="009A5219">
        <w:rPr>
          <w:sz w:val="28"/>
          <w:szCs w:val="28"/>
          <w:lang w:val="ru-RU" w:eastAsia="ru-RU"/>
        </w:rPr>
        <w:t>Зарплата «на руки»: 10000 – 1800 – 150 = 8050 грн.</w:t>
      </w:r>
    </w:p>
    <w:p w:rsidR="009A5219" w:rsidRPr="00BB7FC0" w:rsidRDefault="009A5219" w:rsidP="009A5219">
      <w:pPr>
        <w:spacing w:before="100" w:beforeAutospacing="1" w:after="100" w:afterAutospacing="1"/>
        <w:rPr>
          <w:b/>
          <w:bCs/>
          <w:sz w:val="28"/>
          <w:szCs w:val="28"/>
          <w:lang w:val="ru-RU" w:eastAsia="ru-RU"/>
        </w:rPr>
      </w:pPr>
      <w:r w:rsidRPr="00BB7FC0">
        <w:rPr>
          <w:b/>
          <w:bCs/>
          <w:sz w:val="28"/>
          <w:szCs w:val="28"/>
          <w:lang w:val="ru-RU" w:eastAsia="ru-RU"/>
        </w:rPr>
        <w:t>Для самостійного рішення:</w:t>
      </w:r>
    </w:p>
    <w:p w:rsidR="009A5219" w:rsidRPr="00BB7FC0" w:rsidRDefault="009A5219" w:rsidP="009A5219">
      <w:pPr>
        <w:spacing w:before="100" w:beforeAutospacing="1" w:after="100" w:afterAutospacing="1"/>
        <w:rPr>
          <w:sz w:val="28"/>
          <w:szCs w:val="28"/>
          <w:lang w:val="ru-RU" w:eastAsia="ru-RU"/>
        </w:rPr>
      </w:pPr>
      <w:r w:rsidRPr="00BB7FC0">
        <w:rPr>
          <w:b/>
          <w:bCs/>
          <w:sz w:val="28"/>
          <w:szCs w:val="28"/>
          <w:lang w:val="ru-RU" w:eastAsia="ru-RU"/>
        </w:rPr>
        <w:t>Задача 1 (відрахування ПДФО та ВЗ, ПСП відсутня).</w:t>
      </w:r>
      <w:r w:rsidRPr="009A5219">
        <w:rPr>
          <w:sz w:val="28"/>
          <w:szCs w:val="28"/>
          <w:lang w:val="ru-RU" w:eastAsia="ru-RU"/>
        </w:rPr>
        <w:t xml:space="preserve"> Працівнику нарахована зарплата у с</w:t>
      </w:r>
      <w:r w:rsidRPr="00BB7FC0">
        <w:rPr>
          <w:sz w:val="28"/>
          <w:szCs w:val="28"/>
          <w:lang w:val="ru-RU" w:eastAsia="ru-RU"/>
        </w:rPr>
        <w:t>умі 15000 грн. Розрахуєвати</w:t>
      </w:r>
      <w:r w:rsidRPr="009A5219">
        <w:rPr>
          <w:sz w:val="28"/>
          <w:szCs w:val="28"/>
          <w:lang w:val="ru-RU" w:eastAsia="ru-RU"/>
        </w:rPr>
        <w:t xml:space="preserve"> ПДФО,</w:t>
      </w:r>
      <w:r w:rsidRPr="00BB7FC0">
        <w:rPr>
          <w:sz w:val="28"/>
          <w:szCs w:val="28"/>
          <w:lang w:val="ru-RU" w:eastAsia="ru-RU"/>
        </w:rPr>
        <w:t xml:space="preserve"> ВЗ й суму до виплати «на руки».</w:t>
      </w:r>
    </w:p>
    <w:p w:rsidR="009A5219" w:rsidRPr="00BB7FC0" w:rsidRDefault="009A5219" w:rsidP="009A5219">
      <w:pPr>
        <w:spacing w:before="100" w:beforeAutospacing="1" w:after="100" w:afterAutospacing="1"/>
        <w:rPr>
          <w:sz w:val="28"/>
          <w:szCs w:val="28"/>
          <w:lang w:val="ru-RU" w:eastAsia="ru-RU"/>
        </w:rPr>
      </w:pPr>
      <w:r w:rsidRPr="00BB7FC0">
        <w:rPr>
          <w:b/>
          <w:bCs/>
          <w:sz w:val="28"/>
          <w:szCs w:val="28"/>
          <w:lang w:val="ru-RU" w:eastAsia="ru-RU"/>
        </w:rPr>
        <w:t>Задача 2 (відрахування ПДФО та ВЗ, ПСП відсутня).</w:t>
      </w:r>
      <w:r w:rsidRPr="009A5219">
        <w:rPr>
          <w:sz w:val="28"/>
          <w:szCs w:val="28"/>
          <w:lang w:val="ru-RU" w:eastAsia="ru-RU"/>
        </w:rPr>
        <w:t xml:space="preserve"> Працівнику нарахована зарплата у с</w:t>
      </w:r>
      <w:r w:rsidR="00BB7FC0" w:rsidRPr="00BB7FC0">
        <w:rPr>
          <w:sz w:val="28"/>
          <w:szCs w:val="28"/>
          <w:lang w:val="ru-RU" w:eastAsia="ru-RU"/>
        </w:rPr>
        <w:t>умі 85</w:t>
      </w:r>
      <w:r w:rsidRPr="00BB7FC0">
        <w:rPr>
          <w:sz w:val="28"/>
          <w:szCs w:val="28"/>
          <w:lang w:val="ru-RU" w:eastAsia="ru-RU"/>
        </w:rPr>
        <w:t>00 грн. Розрахуєвати</w:t>
      </w:r>
      <w:r w:rsidRPr="009A5219">
        <w:rPr>
          <w:sz w:val="28"/>
          <w:szCs w:val="28"/>
          <w:lang w:val="ru-RU" w:eastAsia="ru-RU"/>
        </w:rPr>
        <w:t xml:space="preserve"> ПДФО,</w:t>
      </w:r>
      <w:r w:rsidRPr="00BB7FC0">
        <w:rPr>
          <w:sz w:val="28"/>
          <w:szCs w:val="28"/>
          <w:lang w:val="ru-RU" w:eastAsia="ru-RU"/>
        </w:rPr>
        <w:t xml:space="preserve"> ВЗ й суму до виплати «на руки».</w:t>
      </w:r>
    </w:p>
    <w:p w:rsidR="009A5219" w:rsidRPr="00BB7FC0" w:rsidRDefault="009A5219" w:rsidP="009A5219">
      <w:pPr>
        <w:spacing w:before="100" w:beforeAutospacing="1" w:after="100" w:afterAutospacing="1"/>
        <w:rPr>
          <w:sz w:val="28"/>
          <w:szCs w:val="28"/>
          <w:lang w:val="ru-RU" w:eastAsia="ru-RU"/>
        </w:rPr>
      </w:pPr>
      <w:r w:rsidRPr="00BB7FC0">
        <w:rPr>
          <w:b/>
          <w:bCs/>
          <w:sz w:val="28"/>
          <w:szCs w:val="28"/>
          <w:lang w:val="ru-RU" w:eastAsia="ru-RU"/>
        </w:rPr>
        <w:t>Задача 3 (відрахування ПДФО та ВЗ, ПСП відсутня).</w:t>
      </w:r>
      <w:r w:rsidRPr="009A5219">
        <w:rPr>
          <w:sz w:val="28"/>
          <w:szCs w:val="28"/>
          <w:lang w:val="ru-RU" w:eastAsia="ru-RU"/>
        </w:rPr>
        <w:t xml:space="preserve"> Працівнику нарахована зарплата у с</w:t>
      </w:r>
      <w:r w:rsidRPr="00BB7FC0">
        <w:rPr>
          <w:sz w:val="28"/>
          <w:szCs w:val="28"/>
          <w:lang w:val="ru-RU" w:eastAsia="ru-RU"/>
        </w:rPr>
        <w:t xml:space="preserve">умі </w:t>
      </w:r>
      <w:r w:rsidR="00BB7FC0" w:rsidRPr="00BB7FC0">
        <w:rPr>
          <w:sz w:val="28"/>
          <w:szCs w:val="28"/>
          <w:lang w:val="ru-RU" w:eastAsia="ru-RU"/>
        </w:rPr>
        <w:t>82</w:t>
      </w:r>
      <w:r w:rsidRPr="00BB7FC0">
        <w:rPr>
          <w:sz w:val="28"/>
          <w:szCs w:val="28"/>
          <w:lang w:val="ru-RU" w:eastAsia="ru-RU"/>
        </w:rPr>
        <w:t>00 грн. Розрахуєвати</w:t>
      </w:r>
      <w:r w:rsidRPr="009A5219">
        <w:rPr>
          <w:sz w:val="28"/>
          <w:szCs w:val="28"/>
          <w:lang w:val="ru-RU" w:eastAsia="ru-RU"/>
        </w:rPr>
        <w:t xml:space="preserve"> ПДФО,</w:t>
      </w:r>
      <w:r w:rsidRPr="00BB7FC0">
        <w:rPr>
          <w:sz w:val="28"/>
          <w:szCs w:val="28"/>
          <w:lang w:val="ru-RU" w:eastAsia="ru-RU"/>
        </w:rPr>
        <w:t xml:space="preserve"> ВЗ й суму до виплати «на руки».</w:t>
      </w:r>
    </w:p>
    <w:p w:rsidR="009A5219" w:rsidRPr="00BB7FC0" w:rsidRDefault="009A5219" w:rsidP="009A5219">
      <w:pPr>
        <w:spacing w:before="100" w:beforeAutospacing="1" w:after="100" w:afterAutospacing="1"/>
        <w:rPr>
          <w:sz w:val="28"/>
          <w:szCs w:val="28"/>
          <w:lang w:val="ru-RU" w:eastAsia="ru-RU"/>
        </w:rPr>
      </w:pPr>
      <w:r w:rsidRPr="00BB7FC0">
        <w:rPr>
          <w:b/>
          <w:bCs/>
          <w:sz w:val="28"/>
          <w:szCs w:val="28"/>
          <w:lang w:val="ru-RU" w:eastAsia="ru-RU"/>
        </w:rPr>
        <w:t>Задача 4 (відрахування ПДФО та ВЗ, ПСП відсутня).</w:t>
      </w:r>
      <w:r w:rsidRPr="009A5219">
        <w:rPr>
          <w:sz w:val="28"/>
          <w:szCs w:val="28"/>
          <w:lang w:val="ru-RU" w:eastAsia="ru-RU"/>
        </w:rPr>
        <w:t xml:space="preserve"> Працівнику нарахована зарплата у с</w:t>
      </w:r>
      <w:r w:rsidRPr="00BB7FC0">
        <w:rPr>
          <w:sz w:val="28"/>
          <w:szCs w:val="28"/>
          <w:lang w:val="ru-RU" w:eastAsia="ru-RU"/>
        </w:rPr>
        <w:t xml:space="preserve">умі </w:t>
      </w:r>
      <w:r w:rsidR="00BB7FC0" w:rsidRPr="00BB7FC0">
        <w:rPr>
          <w:sz w:val="28"/>
          <w:szCs w:val="28"/>
          <w:lang w:val="ru-RU" w:eastAsia="ru-RU"/>
        </w:rPr>
        <w:t>83</w:t>
      </w:r>
      <w:r w:rsidRPr="00BB7FC0">
        <w:rPr>
          <w:sz w:val="28"/>
          <w:szCs w:val="28"/>
          <w:lang w:val="ru-RU" w:eastAsia="ru-RU"/>
        </w:rPr>
        <w:t>00 грн. Розрахуєвати</w:t>
      </w:r>
      <w:r w:rsidRPr="009A5219">
        <w:rPr>
          <w:sz w:val="28"/>
          <w:szCs w:val="28"/>
          <w:lang w:val="ru-RU" w:eastAsia="ru-RU"/>
        </w:rPr>
        <w:t xml:space="preserve"> ПДФО,</w:t>
      </w:r>
      <w:r w:rsidRPr="00BB7FC0">
        <w:rPr>
          <w:sz w:val="28"/>
          <w:szCs w:val="28"/>
          <w:lang w:val="ru-RU" w:eastAsia="ru-RU"/>
        </w:rPr>
        <w:t xml:space="preserve"> ВЗ й суму до виплати «на руки».</w:t>
      </w:r>
    </w:p>
    <w:p w:rsidR="009A5219" w:rsidRPr="00BB7FC0" w:rsidRDefault="009A5219" w:rsidP="009A5219">
      <w:pPr>
        <w:spacing w:before="100" w:beforeAutospacing="1" w:after="100" w:afterAutospacing="1"/>
        <w:rPr>
          <w:sz w:val="28"/>
          <w:szCs w:val="28"/>
          <w:lang w:val="ru-RU" w:eastAsia="ru-RU"/>
        </w:rPr>
      </w:pPr>
      <w:r w:rsidRPr="00BB7FC0">
        <w:rPr>
          <w:b/>
          <w:bCs/>
          <w:sz w:val="28"/>
          <w:szCs w:val="28"/>
          <w:lang w:val="ru-RU" w:eastAsia="ru-RU"/>
        </w:rPr>
        <w:t>Задача 5 (відрахування ПДФО та ВЗ, ПСП відсутня).</w:t>
      </w:r>
      <w:r w:rsidRPr="009A5219">
        <w:rPr>
          <w:sz w:val="28"/>
          <w:szCs w:val="28"/>
          <w:lang w:val="ru-RU" w:eastAsia="ru-RU"/>
        </w:rPr>
        <w:t xml:space="preserve"> Працівнику нарахована зарплата у с</w:t>
      </w:r>
      <w:r w:rsidRPr="00BB7FC0">
        <w:rPr>
          <w:sz w:val="28"/>
          <w:szCs w:val="28"/>
          <w:lang w:val="ru-RU" w:eastAsia="ru-RU"/>
        </w:rPr>
        <w:t xml:space="preserve">умі </w:t>
      </w:r>
      <w:r w:rsidR="00BB7FC0" w:rsidRPr="00BB7FC0">
        <w:rPr>
          <w:sz w:val="28"/>
          <w:szCs w:val="28"/>
          <w:lang w:val="ru-RU" w:eastAsia="ru-RU"/>
        </w:rPr>
        <w:t>94</w:t>
      </w:r>
      <w:r w:rsidRPr="00BB7FC0">
        <w:rPr>
          <w:sz w:val="28"/>
          <w:szCs w:val="28"/>
          <w:lang w:val="ru-RU" w:eastAsia="ru-RU"/>
        </w:rPr>
        <w:t>00 грн. Розрахуєвати</w:t>
      </w:r>
      <w:r w:rsidRPr="009A5219">
        <w:rPr>
          <w:sz w:val="28"/>
          <w:szCs w:val="28"/>
          <w:lang w:val="ru-RU" w:eastAsia="ru-RU"/>
        </w:rPr>
        <w:t xml:space="preserve"> ПДФО,</w:t>
      </w:r>
      <w:r w:rsidRPr="00BB7FC0">
        <w:rPr>
          <w:sz w:val="28"/>
          <w:szCs w:val="28"/>
          <w:lang w:val="ru-RU" w:eastAsia="ru-RU"/>
        </w:rPr>
        <w:t xml:space="preserve"> ВЗ й суму до виплати «на руки».</w:t>
      </w:r>
    </w:p>
    <w:p w:rsidR="009A5219" w:rsidRPr="00BB7FC0" w:rsidRDefault="009A5219" w:rsidP="009A5219">
      <w:pPr>
        <w:spacing w:before="100" w:beforeAutospacing="1" w:after="100" w:afterAutospacing="1"/>
        <w:rPr>
          <w:sz w:val="28"/>
          <w:szCs w:val="28"/>
          <w:lang w:val="ru-RU" w:eastAsia="ru-RU"/>
        </w:rPr>
      </w:pPr>
      <w:r w:rsidRPr="00BB7FC0">
        <w:rPr>
          <w:b/>
          <w:bCs/>
          <w:sz w:val="28"/>
          <w:szCs w:val="28"/>
          <w:lang w:val="ru-RU" w:eastAsia="ru-RU"/>
        </w:rPr>
        <w:t>Задача 6 (відрахування ПДФО та ВЗ, ПСП відсутня).</w:t>
      </w:r>
      <w:r w:rsidRPr="009A5219">
        <w:rPr>
          <w:sz w:val="28"/>
          <w:szCs w:val="28"/>
          <w:lang w:val="ru-RU" w:eastAsia="ru-RU"/>
        </w:rPr>
        <w:t xml:space="preserve"> Працівнику нарахована зарплата у с</w:t>
      </w:r>
      <w:r w:rsidRPr="00BB7FC0">
        <w:rPr>
          <w:sz w:val="28"/>
          <w:szCs w:val="28"/>
          <w:lang w:val="ru-RU" w:eastAsia="ru-RU"/>
        </w:rPr>
        <w:t xml:space="preserve">умі </w:t>
      </w:r>
      <w:r w:rsidR="00BB7FC0" w:rsidRPr="00BB7FC0">
        <w:rPr>
          <w:sz w:val="28"/>
          <w:szCs w:val="28"/>
          <w:lang w:val="ru-RU" w:eastAsia="ru-RU"/>
        </w:rPr>
        <w:t>101</w:t>
      </w:r>
      <w:r w:rsidRPr="00BB7FC0">
        <w:rPr>
          <w:sz w:val="28"/>
          <w:szCs w:val="28"/>
          <w:lang w:val="ru-RU" w:eastAsia="ru-RU"/>
        </w:rPr>
        <w:t>00 грн. Розрахуєвати</w:t>
      </w:r>
      <w:r w:rsidRPr="009A5219">
        <w:rPr>
          <w:sz w:val="28"/>
          <w:szCs w:val="28"/>
          <w:lang w:val="ru-RU" w:eastAsia="ru-RU"/>
        </w:rPr>
        <w:t xml:space="preserve"> ПДФО,</w:t>
      </w:r>
      <w:r w:rsidRPr="00BB7FC0">
        <w:rPr>
          <w:sz w:val="28"/>
          <w:szCs w:val="28"/>
          <w:lang w:val="ru-RU" w:eastAsia="ru-RU"/>
        </w:rPr>
        <w:t xml:space="preserve"> ВЗ й суму до виплати «на руки».</w:t>
      </w:r>
    </w:p>
    <w:p w:rsidR="009A5219" w:rsidRPr="00BB7FC0" w:rsidRDefault="009A5219" w:rsidP="009A5219">
      <w:pPr>
        <w:spacing w:before="100" w:beforeAutospacing="1" w:after="100" w:afterAutospacing="1"/>
        <w:rPr>
          <w:sz w:val="28"/>
          <w:szCs w:val="28"/>
          <w:lang w:val="ru-RU" w:eastAsia="ru-RU"/>
        </w:rPr>
      </w:pPr>
      <w:r w:rsidRPr="00BB7FC0">
        <w:rPr>
          <w:b/>
          <w:bCs/>
          <w:sz w:val="28"/>
          <w:szCs w:val="28"/>
          <w:lang w:val="ru-RU" w:eastAsia="ru-RU"/>
        </w:rPr>
        <w:t>Задача 7 (відрахування ПДФО та ВЗ, ПСП відсутня).</w:t>
      </w:r>
      <w:r w:rsidRPr="009A5219">
        <w:rPr>
          <w:sz w:val="28"/>
          <w:szCs w:val="28"/>
          <w:lang w:val="ru-RU" w:eastAsia="ru-RU"/>
        </w:rPr>
        <w:t xml:space="preserve"> Працівнику нарахована зарплата у с</w:t>
      </w:r>
      <w:r w:rsidRPr="00BB7FC0">
        <w:rPr>
          <w:sz w:val="28"/>
          <w:szCs w:val="28"/>
          <w:lang w:val="ru-RU" w:eastAsia="ru-RU"/>
        </w:rPr>
        <w:t xml:space="preserve">умі </w:t>
      </w:r>
      <w:r w:rsidR="00BB7FC0" w:rsidRPr="00BB7FC0">
        <w:rPr>
          <w:sz w:val="28"/>
          <w:szCs w:val="28"/>
          <w:lang w:val="ru-RU" w:eastAsia="ru-RU"/>
        </w:rPr>
        <w:t>103</w:t>
      </w:r>
      <w:r w:rsidRPr="00BB7FC0">
        <w:rPr>
          <w:sz w:val="28"/>
          <w:szCs w:val="28"/>
          <w:lang w:val="ru-RU" w:eastAsia="ru-RU"/>
        </w:rPr>
        <w:t>00 грн. Розрахуєвати</w:t>
      </w:r>
      <w:r w:rsidRPr="009A5219">
        <w:rPr>
          <w:sz w:val="28"/>
          <w:szCs w:val="28"/>
          <w:lang w:val="ru-RU" w:eastAsia="ru-RU"/>
        </w:rPr>
        <w:t xml:space="preserve"> ПДФО,</w:t>
      </w:r>
      <w:r w:rsidRPr="00BB7FC0">
        <w:rPr>
          <w:sz w:val="28"/>
          <w:szCs w:val="28"/>
          <w:lang w:val="ru-RU" w:eastAsia="ru-RU"/>
        </w:rPr>
        <w:t xml:space="preserve"> ВЗ й суму до виплати «на руки».</w:t>
      </w:r>
    </w:p>
    <w:p w:rsidR="009A5219" w:rsidRPr="00BB7FC0" w:rsidRDefault="009A5219" w:rsidP="009A5219">
      <w:pPr>
        <w:spacing w:before="100" w:beforeAutospacing="1" w:after="100" w:afterAutospacing="1"/>
        <w:rPr>
          <w:sz w:val="28"/>
          <w:szCs w:val="28"/>
          <w:lang w:val="ru-RU" w:eastAsia="ru-RU"/>
        </w:rPr>
      </w:pPr>
      <w:r w:rsidRPr="00BB7FC0">
        <w:rPr>
          <w:b/>
          <w:bCs/>
          <w:sz w:val="28"/>
          <w:szCs w:val="28"/>
          <w:lang w:val="ru-RU" w:eastAsia="ru-RU"/>
        </w:rPr>
        <w:t>Задача</w:t>
      </w:r>
      <w:r w:rsidR="00BB7FC0" w:rsidRPr="00BB7FC0">
        <w:rPr>
          <w:b/>
          <w:bCs/>
          <w:sz w:val="28"/>
          <w:szCs w:val="28"/>
          <w:lang w:val="ru-RU" w:eastAsia="ru-RU"/>
        </w:rPr>
        <w:t xml:space="preserve"> 8</w:t>
      </w:r>
      <w:r w:rsidRPr="00BB7FC0">
        <w:rPr>
          <w:b/>
          <w:bCs/>
          <w:sz w:val="28"/>
          <w:szCs w:val="28"/>
          <w:lang w:val="ru-RU" w:eastAsia="ru-RU"/>
        </w:rPr>
        <w:t xml:space="preserve"> (відрахування ПДФО та ВЗ, ПСП відсутня).</w:t>
      </w:r>
      <w:r w:rsidRPr="009A5219">
        <w:rPr>
          <w:sz w:val="28"/>
          <w:szCs w:val="28"/>
          <w:lang w:val="ru-RU" w:eastAsia="ru-RU"/>
        </w:rPr>
        <w:t xml:space="preserve"> Працівнику нарахована зарплата у с</w:t>
      </w:r>
      <w:r w:rsidR="00BB7FC0" w:rsidRPr="00BB7FC0">
        <w:rPr>
          <w:sz w:val="28"/>
          <w:szCs w:val="28"/>
          <w:lang w:val="ru-RU" w:eastAsia="ru-RU"/>
        </w:rPr>
        <w:t>умі 97</w:t>
      </w:r>
      <w:r w:rsidRPr="00BB7FC0">
        <w:rPr>
          <w:sz w:val="28"/>
          <w:szCs w:val="28"/>
          <w:lang w:val="ru-RU" w:eastAsia="ru-RU"/>
        </w:rPr>
        <w:t>00 грн. Розрахуєвати</w:t>
      </w:r>
      <w:r w:rsidRPr="009A5219">
        <w:rPr>
          <w:sz w:val="28"/>
          <w:szCs w:val="28"/>
          <w:lang w:val="ru-RU" w:eastAsia="ru-RU"/>
        </w:rPr>
        <w:t xml:space="preserve"> ПДФО,</w:t>
      </w:r>
      <w:r w:rsidRPr="00BB7FC0">
        <w:rPr>
          <w:sz w:val="28"/>
          <w:szCs w:val="28"/>
          <w:lang w:val="ru-RU" w:eastAsia="ru-RU"/>
        </w:rPr>
        <w:t xml:space="preserve"> ВЗ й суму до виплати «на руки».</w:t>
      </w:r>
    </w:p>
    <w:p w:rsidR="009A5219" w:rsidRPr="00BB7FC0" w:rsidRDefault="009A5219" w:rsidP="009A5219">
      <w:pPr>
        <w:spacing w:before="100" w:beforeAutospacing="1" w:after="100" w:afterAutospacing="1"/>
        <w:rPr>
          <w:sz w:val="28"/>
          <w:szCs w:val="28"/>
          <w:lang w:val="ru-RU" w:eastAsia="ru-RU"/>
        </w:rPr>
      </w:pPr>
      <w:r w:rsidRPr="00BB7FC0">
        <w:rPr>
          <w:b/>
          <w:bCs/>
          <w:sz w:val="28"/>
          <w:szCs w:val="28"/>
          <w:lang w:val="ru-RU" w:eastAsia="ru-RU"/>
        </w:rPr>
        <w:t>Задача 9 (відрахування ПДФО та ВЗ, ПСП відсутня).</w:t>
      </w:r>
      <w:r w:rsidRPr="009A5219">
        <w:rPr>
          <w:sz w:val="28"/>
          <w:szCs w:val="28"/>
          <w:lang w:val="ru-RU" w:eastAsia="ru-RU"/>
        </w:rPr>
        <w:t xml:space="preserve"> Працівнику нарахована зарплата у с</w:t>
      </w:r>
      <w:r w:rsidRPr="00BB7FC0">
        <w:rPr>
          <w:sz w:val="28"/>
          <w:szCs w:val="28"/>
          <w:lang w:val="ru-RU" w:eastAsia="ru-RU"/>
        </w:rPr>
        <w:t xml:space="preserve">умі </w:t>
      </w:r>
      <w:r w:rsidR="00BB7FC0" w:rsidRPr="00BB7FC0">
        <w:rPr>
          <w:sz w:val="28"/>
          <w:szCs w:val="28"/>
          <w:lang w:val="ru-RU" w:eastAsia="ru-RU"/>
        </w:rPr>
        <w:t>109</w:t>
      </w:r>
      <w:r w:rsidRPr="00BB7FC0">
        <w:rPr>
          <w:sz w:val="28"/>
          <w:szCs w:val="28"/>
          <w:lang w:val="ru-RU" w:eastAsia="ru-RU"/>
        </w:rPr>
        <w:t>00 грн. Розрахуєвати</w:t>
      </w:r>
      <w:r w:rsidRPr="009A5219">
        <w:rPr>
          <w:sz w:val="28"/>
          <w:szCs w:val="28"/>
          <w:lang w:val="ru-RU" w:eastAsia="ru-RU"/>
        </w:rPr>
        <w:t xml:space="preserve"> ПДФО,</w:t>
      </w:r>
      <w:r w:rsidRPr="00BB7FC0">
        <w:rPr>
          <w:sz w:val="28"/>
          <w:szCs w:val="28"/>
          <w:lang w:val="ru-RU" w:eastAsia="ru-RU"/>
        </w:rPr>
        <w:t xml:space="preserve"> ВЗ й суму до виплати «на руки».</w:t>
      </w:r>
    </w:p>
    <w:p w:rsidR="009A5219" w:rsidRPr="00BB7FC0" w:rsidRDefault="009A5219" w:rsidP="009A5219">
      <w:pPr>
        <w:spacing w:before="100" w:beforeAutospacing="1" w:after="100" w:afterAutospacing="1"/>
        <w:rPr>
          <w:sz w:val="28"/>
          <w:szCs w:val="28"/>
          <w:lang w:val="ru-RU" w:eastAsia="ru-RU"/>
        </w:rPr>
      </w:pPr>
      <w:r w:rsidRPr="00BB7FC0">
        <w:rPr>
          <w:b/>
          <w:bCs/>
          <w:sz w:val="28"/>
          <w:szCs w:val="28"/>
          <w:lang w:val="ru-RU" w:eastAsia="ru-RU"/>
        </w:rPr>
        <w:lastRenderedPageBreak/>
        <w:t>Задача 10 (відрахування ПДФО та ВЗ, ПСП відсутня).</w:t>
      </w:r>
      <w:r w:rsidRPr="009A5219">
        <w:rPr>
          <w:sz w:val="28"/>
          <w:szCs w:val="28"/>
          <w:lang w:val="ru-RU" w:eastAsia="ru-RU"/>
        </w:rPr>
        <w:t xml:space="preserve"> Працівнику нарахована зарплата у с</w:t>
      </w:r>
      <w:r w:rsidR="00BB7FC0" w:rsidRPr="00BB7FC0">
        <w:rPr>
          <w:sz w:val="28"/>
          <w:szCs w:val="28"/>
          <w:lang w:val="ru-RU" w:eastAsia="ru-RU"/>
        </w:rPr>
        <w:t>умі 156</w:t>
      </w:r>
      <w:r w:rsidRPr="00BB7FC0">
        <w:rPr>
          <w:sz w:val="28"/>
          <w:szCs w:val="28"/>
          <w:lang w:val="ru-RU" w:eastAsia="ru-RU"/>
        </w:rPr>
        <w:t>00 грн. Розрахуєвати</w:t>
      </w:r>
      <w:r w:rsidRPr="009A5219">
        <w:rPr>
          <w:sz w:val="28"/>
          <w:szCs w:val="28"/>
          <w:lang w:val="ru-RU" w:eastAsia="ru-RU"/>
        </w:rPr>
        <w:t xml:space="preserve"> ПДФО,</w:t>
      </w:r>
      <w:r w:rsidRPr="00BB7FC0">
        <w:rPr>
          <w:sz w:val="28"/>
          <w:szCs w:val="28"/>
          <w:lang w:val="ru-RU" w:eastAsia="ru-RU"/>
        </w:rPr>
        <w:t xml:space="preserve"> ВЗ й суму до виплати «на руки».</w:t>
      </w:r>
    </w:p>
    <w:p w:rsidR="00BB7FC0" w:rsidRPr="00D31682" w:rsidRDefault="00BB7FC0" w:rsidP="00BB7FC0">
      <w:pPr>
        <w:jc w:val="both"/>
        <w:rPr>
          <w:b/>
          <w:bCs/>
          <w:iCs/>
          <w:sz w:val="28"/>
          <w:szCs w:val="28"/>
        </w:rPr>
      </w:pPr>
      <w:r w:rsidRPr="00D31682">
        <w:rPr>
          <w:b/>
          <w:bCs/>
          <w:iCs/>
          <w:sz w:val="28"/>
          <w:szCs w:val="28"/>
          <w:highlight w:val="green"/>
        </w:rPr>
        <w:t>Практична робота № 9</w:t>
      </w:r>
    </w:p>
    <w:p w:rsidR="00BB7FC0" w:rsidRDefault="00BB7FC0" w:rsidP="00BB7FC0">
      <w:pPr>
        <w:jc w:val="both"/>
        <w:rPr>
          <w:sz w:val="28"/>
          <w:szCs w:val="28"/>
        </w:rPr>
      </w:pPr>
      <w:r>
        <w:rPr>
          <w:bCs/>
          <w:iCs/>
          <w:sz w:val="28"/>
          <w:szCs w:val="28"/>
        </w:rPr>
        <w:t>Тема: Рішення задач з теми</w:t>
      </w:r>
      <w:r>
        <w:rPr>
          <w:sz w:val="28"/>
          <w:szCs w:val="28"/>
        </w:rPr>
        <w:t xml:space="preserve"> «Податок на доходи фізичних осіб»</w:t>
      </w:r>
    </w:p>
    <w:p w:rsidR="00BB7FC0" w:rsidRDefault="00BB7FC0" w:rsidP="00BB7FC0">
      <w:pPr>
        <w:rPr>
          <w:b/>
          <w:i/>
          <w:sz w:val="28"/>
          <w:szCs w:val="28"/>
        </w:rPr>
      </w:pPr>
      <w:r>
        <w:rPr>
          <w:b/>
          <w:i/>
          <w:sz w:val="28"/>
          <w:szCs w:val="28"/>
        </w:rPr>
        <w:t>Завдання:</w:t>
      </w:r>
    </w:p>
    <w:p w:rsidR="00BB7FC0" w:rsidRDefault="00BB7FC0" w:rsidP="00BB7FC0">
      <w:pPr>
        <w:rPr>
          <w:b/>
          <w:i/>
          <w:sz w:val="28"/>
          <w:szCs w:val="28"/>
        </w:rPr>
      </w:pPr>
      <w:r w:rsidRPr="00691EC9">
        <w:rPr>
          <w:b/>
          <w:i/>
          <w:sz w:val="28"/>
          <w:szCs w:val="28"/>
        </w:rPr>
        <w:t>1.</w:t>
      </w:r>
      <w:r>
        <w:rPr>
          <w:b/>
          <w:i/>
          <w:sz w:val="28"/>
          <w:szCs w:val="28"/>
        </w:rPr>
        <w:t xml:space="preserve"> </w:t>
      </w:r>
      <w:r w:rsidRPr="00691EC9">
        <w:rPr>
          <w:b/>
          <w:i/>
          <w:sz w:val="28"/>
          <w:szCs w:val="28"/>
        </w:rPr>
        <w:t xml:space="preserve">Ознайомлення з методичними вказівками </w:t>
      </w:r>
    </w:p>
    <w:p w:rsidR="00BB7FC0" w:rsidRDefault="00BB7FC0" w:rsidP="00BB7FC0">
      <w:pPr>
        <w:rPr>
          <w:b/>
          <w:i/>
          <w:sz w:val="28"/>
          <w:szCs w:val="28"/>
        </w:rPr>
      </w:pPr>
      <w:r>
        <w:rPr>
          <w:b/>
          <w:i/>
          <w:sz w:val="28"/>
          <w:szCs w:val="28"/>
        </w:rPr>
        <w:t>2. Рішення задач</w:t>
      </w:r>
    </w:p>
    <w:p w:rsidR="00BB7FC0" w:rsidRPr="00691EC9" w:rsidRDefault="00BB7FC0" w:rsidP="00BB7FC0">
      <w:pPr>
        <w:shd w:val="clear" w:color="auto" w:fill="FFFFFF"/>
        <w:rPr>
          <w:sz w:val="28"/>
          <w:szCs w:val="28"/>
          <w:lang w:val="ru-RU" w:eastAsia="ru-RU"/>
        </w:rPr>
      </w:pPr>
      <w:r w:rsidRPr="00691EC9">
        <w:rPr>
          <w:b/>
          <w:bCs/>
          <w:sz w:val="28"/>
          <w:szCs w:val="28"/>
          <w:lang w:val="ru-RU" w:eastAsia="ru-RU"/>
        </w:rPr>
        <w:t>Мета заняття:</w:t>
      </w:r>
      <w:r>
        <w:rPr>
          <w:sz w:val="28"/>
          <w:szCs w:val="28"/>
          <w:lang w:val="ru-RU" w:eastAsia="ru-RU"/>
        </w:rPr>
        <w:t xml:space="preserve"> </w:t>
      </w:r>
      <w:r w:rsidRPr="00691EC9">
        <w:rPr>
          <w:sz w:val="28"/>
          <w:szCs w:val="28"/>
          <w:lang w:val="ru-RU" w:eastAsia="ru-RU"/>
        </w:rPr>
        <w:t xml:space="preserve">Набути практичних навиків із розрахунку </w:t>
      </w:r>
      <w:r>
        <w:rPr>
          <w:sz w:val="28"/>
          <w:szCs w:val="28"/>
          <w:lang w:val="ru-RU" w:eastAsia="ru-RU"/>
        </w:rPr>
        <w:t>податку на доходи фізичних осіб зі застосуванням Податкової соціальної пільги.</w:t>
      </w:r>
    </w:p>
    <w:p w:rsidR="00BB7FC0" w:rsidRPr="00691EC9" w:rsidRDefault="00BB7FC0" w:rsidP="00BB7FC0">
      <w:pPr>
        <w:shd w:val="clear" w:color="auto" w:fill="FFFFFF"/>
        <w:rPr>
          <w:sz w:val="28"/>
          <w:szCs w:val="28"/>
          <w:lang w:val="ru-RU" w:eastAsia="ru-RU"/>
        </w:rPr>
      </w:pPr>
      <w:r w:rsidRPr="00691EC9">
        <w:rPr>
          <w:b/>
          <w:bCs/>
          <w:sz w:val="28"/>
          <w:szCs w:val="28"/>
          <w:lang w:val="ru-RU" w:eastAsia="ru-RU"/>
        </w:rPr>
        <w:t xml:space="preserve">Література. </w:t>
      </w:r>
      <w:r w:rsidRPr="00691EC9">
        <w:rPr>
          <w:sz w:val="28"/>
          <w:szCs w:val="28"/>
          <w:lang w:val="ru-RU" w:eastAsia="ru-RU"/>
        </w:rPr>
        <w:t xml:space="preserve">Податковий кодекс України </w:t>
      </w:r>
    </w:p>
    <w:p w:rsidR="00BB7FC0" w:rsidRPr="00F101D4" w:rsidRDefault="00BB7FC0" w:rsidP="00793873">
      <w:pPr>
        <w:pStyle w:val="af"/>
        <w:numPr>
          <w:ilvl w:val="0"/>
          <w:numId w:val="67"/>
        </w:numPr>
        <w:shd w:val="clear" w:color="auto" w:fill="FFFFFF"/>
        <w:rPr>
          <w:sz w:val="28"/>
          <w:szCs w:val="28"/>
          <w:lang w:val="ru-RU" w:eastAsia="ru-RU"/>
        </w:rPr>
      </w:pPr>
      <w:r w:rsidRPr="00F101D4">
        <w:rPr>
          <w:b/>
          <w:bCs/>
          <w:sz w:val="28"/>
          <w:szCs w:val="28"/>
          <w:lang w:val="ru-RU" w:eastAsia="ru-RU"/>
        </w:rPr>
        <w:t>Методичні вказівки.</w:t>
      </w:r>
    </w:p>
    <w:p w:rsidR="00BB7FC0" w:rsidRPr="00691EC9" w:rsidRDefault="00BB7FC0" w:rsidP="00793873">
      <w:pPr>
        <w:pStyle w:val="af"/>
        <w:numPr>
          <w:ilvl w:val="0"/>
          <w:numId w:val="67"/>
        </w:numPr>
        <w:shd w:val="clear" w:color="auto" w:fill="FFFFFF"/>
        <w:rPr>
          <w:sz w:val="28"/>
          <w:szCs w:val="28"/>
          <w:lang w:val="ru-RU" w:eastAsia="ru-RU"/>
        </w:rPr>
      </w:pPr>
      <w:r>
        <w:rPr>
          <w:sz w:val="28"/>
          <w:szCs w:val="28"/>
          <w:lang w:val="ru-RU" w:eastAsia="ru-RU"/>
        </w:rPr>
        <w:t xml:space="preserve">Опрацювати </w:t>
      </w:r>
      <w:r>
        <w:rPr>
          <w:sz w:val="28"/>
          <w:szCs w:val="28"/>
          <w:lang w:val="en-US" w:eastAsia="ru-RU"/>
        </w:rPr>
        <w:t>IY</w:t>
      </w:r>
      <w:r>
        <w:rPr>
          <w:sz w:val="28"/>
          <w:szCs w:val="28"/>
          <w:lang w:val="ru-RU" w:eastAsia="ru-RU"/>
        </w:rPr>
        <w:t xml:space="preserve"> розділ</w:t>
      </w:r>
      <w:r w:rsidRPr="00691EC9">
        <w:rPr>
          <w:sz w:val="28"/>
          <w:szCs w:val="28"/>
          <w:lang w:val="ru-RU" w:eastAsia="ru-RU"/>
        </w:rPr>
        <w:t xml:space="preserve"> Податкового кодексу України та вирішити ситуаційні завдання. </w:t>
      </w:r>
    </w:p>
    <w:p w:rsidR="00BB7FC0" w:rsidRPr="00A521C7" w:rsidRDefault="00BB7FC0" w:rsidP="00793873">
      <w:pPr>
        <w:pStyle w:val="a4"/>
        <w:numPr>
          <w:ilvl w:val="0"/>
          <w:numId w:val="67"/>
        </w:numPr>
        <w:rPr>
          <w:rFonts w:ascii="Times New Roman" w:hAnsi="Times New Roman"/>
          <w:sz w:val="28"/>
          <w:szCs w:val="28"/>
        </w:rPr>
      </w:pPr>
      <w:r w:rsidRPr="00691EC9">
        <w:rPr>
          <w:rFonts w:ascii="Times New Roman" w:hAnsi="Times New Roman"/>
          <w:sz w:val="28"/>
          <w:szCs w:val="28"/>
        </w:rPr>
        <w:t>Після виконання завдання студенти повинні</w:t>
      </w:r>
    </w:p>
    <w:p w:rsidR="00BB7FC0" w:rsidRPr="00A521C7" w:rsidRDefault="00BB7FC0" w:rsidP="00793873">
      <w:pPr>
        <w:pStyle w:val="a4"/>
        <w:numPr>
          <w:ilvl w:val="0"/>
          <w:numId w:val="67"/>
        </w:numPr>
        <w:rPr>
          <w:rFonts w:ascii="Times New Roman" w:hAnsi="Times New Roman"/>
          <w:sz w:val="28"/>
          <w:szCs w:val="28"/>
        </w:rPr>
      </w:pPr>
      <w:r w:rsidRPr="00A521C7">
        <w:rPr>
          <w:rFonts w:ascii="Times New Roman" w:hAnsi="Times New Roman"/>
          <w:sz w:val="28"/>
          <w:szCs w:val="28"/>
        </w:rPr>
        <w:t>З Н А Т И  :</w:t>
      </w:r>
    </w:p>
    <w:p w:rsidR="00BB7FC0" w:rsidRPr="00A521C7" w:rsidRDefault="00BB7FC0" w:rsidP="00793873">
      <w:pPr>
        <w:pStyle w:val="a4"/>
        <w:numPr>
          <w:ilvl w:val="0"/>
          <w:numId w:val="67"/>
        </w:numPr>
        <w:rPr>
          <w:rFonts w:ascii="Times New Roman" w:hAnsi="Times New Roman"/>
          <w:sz w:val="28"/>
          <w:szCs w:val="28"/>
        </w:rPr>
      </w:pPr>
      <w:r w:rsidRPr="00A521C7">
        <w:rPr>
          <w:rFonts w:ascii="Times New Roman" w:hAnsi="Times New Roman"/>
          <w:sz w:val="28"/>
          <w:szCs w:val="28"/>
        </w:rPr>
        <w:t xml:space="preserve">порядок визначення та </w:t>
      </w:r>
      <w:r>
        <w:rPr>
          <w:rFonts w:ascii="Times New Roman" w:hAnsi="Times New Roman"/>
          <w:sz w:val="28"/>
          <w:szCs w:val="28"/>
          <w:lang w:val="uk-UA"/>
        </w:rPr>
        <w:t>застосування Податкової соціальної пільги</w:t>
      </w:r>
      <w:r w:rsidRPr="00A521C7">
        <w:rPr>
          <w:rFonts w:ascii="Times New Roman" w:hAnsi="Times New Roman"/>
          <w:sz w:val="28"/>
          <w:szCs w:val="28"/>
        </w:rPr>
        <w:t>.</w:t>
      </w:r>
    </w:p>
    <w:p w:rsidR="00BB7FC0" w:rsidRPr="00A521C7" w:rsidRDefault="00BB7FC0" w:rsidP="00793873">
      <w:pPr>
        <w:pStyle w:val="a4"/>
        <w:numPr>
          <w:ilvl w:val="0"/>
          <w:numId w:val="67"/>
        </w:numPr>
        <w:rPr>
          <w:rFonts w:ascii="Times New Roman" w:hAnsi="Times New Roman"/>
          <w:sz w:val="28"/>
          <w:szCs w:val="28"/>
        </w:rPr>
      </w:pPr>
      <w:r w:rsidRPr="00A521C7">
        <w:rPr>
          <w:rFonts w:ascii="Times New Roman" w:hAnsi="Times New Roman"/>
          <w:sz w:val="28"/>
          <w:szCs w:val="28"/>
        </w:rPr>
        <w:t>В М І Т И  :</w:t>
      </w:r>
    </w:p>
    <w:p w:rsidR="00BB7FC0" w:rsidRPr="00636C79" w:rsidRDefault="00BB7FC0" w:rsidP="00793873">
      <w:pPr>
        <w:pStyle w:val="a4"/>
        <w:numPr>
          <w:ilvl w:val="0"/>
          <w:numId w:val="67"/>
        </w:numPr>
        <w:rPr>
          <w:rFonts w:ascii="Times New Roman" w:hAnsi="Times New Roman"/>
          <w:sz w:val="28"/>
          <w:szCs w:val="28"/>
        </w:rPr>
      </w:pPr>
      <w:r w:rsidRPr="00A521C7">
        <w:rPr>
          <w:rFonts w:ascii="Times New Roman" w:hAnsi="Times New Roman"/>
          <w:sz w:val="28"/>
          <w:szCs w:val="28"/>
        </w:rPr>
        <w:t xml:space="preserve">Користуватися законодавчими та нормативними актами. Скласти </w:t>
      </w:r>
      <w:r>
        <w:rPr>
          <w:rFonts w:ascii="Times New Roman" w:hAnsi="Times New Roman"/>
          <w:sz w:val="28"/>
          <w:szCs w:val="28"/>
          <w:lang w:val="uk-UA"/>
        </w:rPr>
        <w:t>розрахунок податку на доходи фізичних осіб зі застосуванням Податкової соціальної пільги.</w:t>
      </w:r>
    </w:p>
    <w:p w:rsidR="00BB7FC0" w:rsidRDefault="00BB7FC0" w:rsidP="00BB7FC0">
      <w:pPr>
        <w:pStyle w:val="a4"/>
        <w:rPr>
          <w:rFonts w:ascii="Times New Roman" w:hAnsi="Times New Roman"/>
          <w:sz w:val="28"/>
          <w:szCs w:val="28"/>
          <w:lang w:val="uk-UA"/>
        </w:rPr>
      </w:pPr>
    </w:p>
    <w:p w:rsidR="00BB7FC0" w:rsidRDefault="00BB7FC0" w:rsidP="00BB7FC0">
      <w:pPr>
        <w:pStyle w:val="a4"/>
        <w:rPr>
          <w:rFonts w:ascii="Times New Roman" w:hAnsi="Times New Roman"/>
          <w:sz w:val="28"/>
          <w:szCs w:val="28"/>
          <w:lang w:val="uk-UA"/>
        </w:rPr>
      </w:pPr>
      <w:r w:rsidRPr="00AF1524">
        <w:rPr>
          <w:rFonts w:ascii="Times New Roman" w:hAnsi="Times New Roman"/>
          <w:sz w:val="28"/>
          <w:szCs w:val="28"/>
          <w:lang w:val="uk-UA"/>
        </w:rPr>
        <w:t>Методичні вказівки:</w:t>
      </w:r>
    </w:p>
    <w:p w:rsidR="00AF1524" w:rsidRPr="00AF1524" w:rsidRDefault="00AF1524" w:rsidP="00BB7FC0">
      <w:pPr>
        <w:pStyle w:val="a4"/>
        <w:rPr>
          <w:rFonts w:ascii="Times New Roman" w:hAnsi="Times New Roman"/>
          <w:color w:val="202124"/>
          <w:sz w:val="28"/>
          <w:szCs w:val="28"/>
          <w:shd w:val="clear" w:color="auto" w:fill="FFFFFF"/>
          <w:lang w:val="uk-UA"/>
        </w:rPr>
      </w:pPr>
      <w:r w:rsidRPr="00440125">
        <w:rPr>
          <w:rFonts w:ascii="Times New Roman" w:hAnsi="Times New Roman"/>
          <w:color w:val="040C28"/>
          <w:sz w:val="28"/>
          <w:szCs w:val="28"/>
          <w:shd w:val="clear" w:color="auto" w:fill="D3E3FD"/>
          <w:lang w:val="uk-UA"/>
        </w:rPr>
        <w:t>Податкова соціальна пільга</w:t>
      </w:r>
      <w:r w:rsidRPr="00AF1524">
        <w:rPr>
          <w:rFonts w:ascii="Times New Roman" w:hAnsi="Times New Roman"/>
          <w:color w:val="202124"/>
          <w:sz w:val="28"/>
          <w:szCs w:val="28"/>
          <w:shd w:val="clear" w:color="auto" w:fill="FFFFFF"/>
        </w:rPr>
        <w:t> </w:t>
      </w:r>
      <w:r w:rsidRPr="00440125">
        <w:rPr>
          <w:rFonts w:ascii="Times New Roman" w:hAnsi="Times New Roman"/>
          <w:color w:val="202124"/>
          <w:sz w:val="28"/>
          <w:szCs w:val="28"/>
          <w:shd w:val="clear" w:color="auto" w:fill="FFFFFF"/>
          <w:lang w:val="uk-UA"/>
        </w:rPr>
        <w:t>— сума, на яку платник податку з доходів фізичних осіб має зменшити суму свого загального місячного оподаткованого доходу, отримуваного з джерел на території України від одного працедавця у вигляді заробітної плати.</w:t>
      </w:r>
    </w:p>
    <w:p w:rsidR="00AF1524" w:rsidRPr="00AF1524" w:rsidRDefault="00AF1524" w:rsidP="00BB7FC0">
      <w:pPr>
        <w:pStyle w:val="a4"/>
        <w:rPr>
          <w:rFonts w:ascii="Times New Roman" w:hAnsi="Times New Roman"/>
          <w:color w:val="0D0D0D"/>
          <w:sz w:val="28"/>
          <w:szCs w:val="28"/>
          <w:shd w:val="clear" w:color="auto" w:fill="FFFFFF"/>
          <w:lang w:val="uk-UA"/>
        </w:rPr>
      </w:pPr>
      <w:r w:rsidRPr="00AF1524">
        <w:rPr>
          <w:rStyle w:val="a9"/>
          <w:rFonts w:ascii="Times New Roman" w:hAnsi="Times New Roman"/>
          <w:color w:val="0D0D0D"/>
          <w:sz w:val="28"/>
          <w:szCs w:val="28"/>
          <w:shd w:val="clear" w:color="auto" w:fill="FFFFFF"/>
        </w:rPr>
        <w:t>Податкова соціальна пільга</w:t>
      </w:r>
      <w:r w:rsidRPr="00AF1524">
        <w:rPr>
          <w:rFonts w:ascii="Times New Roman" w:hAnsi="Times New Roman"/>
          <w:color w:val="0D0D0D"/>
          <w:sz w:val="28"/>
          <w:szCs w:val="28"/>
          <w:shd w:val="clear" w:color="auto" w:fill="FFFFFF"/>
        </w:rPr>
        <w:t> – це сума, яку віднімають від заробітної плати людини під час нарахування ПДФО (податок на доходи фізичних осіб). Простими словами, тоді дозволяється платити податок лише від частини своєї зарплати.</w:t>
      </w:r>
    </w:p>
    <w:p w:rsidR="00AF1524" w:rsidRDefault="00AF1524" w:rsidP="00AF1524">
      <w:pPr>
        <w:pStyle w:val="a3"/>
        <w:shd w:val="clear" w:color="auto" w:fill="FFFFFF"/>
        <w:spacing w:before="0" w:beforeAutospacing="0" w:after="405" w:afterAutospacing="0"/>
        <w:rPr>
          <w:color w:val="0D0D0D"/>
          <w:sz w:val="28"/>
          <w:szCs w:val="28"/>
        </w:rPr>
      </w:pPr>
      <w:r w:rsidRPr="00AF1524">
        <w:rPr>
          <w:color w:val="0D0D0D"/>
          <w:sz w:val="28"/>
          <w:szCs w:val="28"/>
        </w:rPr>
        <w:t>У Мінфіні зазначають, що податкову соцпільгу можна застосувати, якщо місячний дохід людини не перевищує прожитковий мінімум для працездатної особи (у 2024 році він становить 3028 грн) помножений на 1,4 та округлений до найближчих 10 гривень.</w:t>
      </w:r>
    </w:p>
    <w:p w:rsidR="00DB09E9" w:rsidRPr="00BB7FC0" w:rsidRDefault="00DB09E9" w:rsidP="00DB09E9">
      <w:pPr>
        <w:pStyle w:val="a3"/>
        <w:jc w:val="center"/>
        <w:rPr>
          <w:sz w:val="28"/>
          <w:szCs w:val="28"/>
        </w:rPr>
      </w:pPr>
      <w:r w:rsidRPr="00BB7FC0">
        <w:rPr>
          <w:rStyle w:val="a9"/>
          <w:sz w:val="28"/>
          <w:szCs w:val="28"/>
        </w:rPr>
        <w:t>ПДФО = (ЗП – ПСП) × 0,18</w:t>
      </w:r>
      <w:r w:rsidRPr="00BB7FC0">
        <w:rPr>
          <w:sz w:val="28"/>
          <w:szCs w:val="28"/>
        </w:rPr>
        <w:t>,</w:t>
      </w:r>
      <w:r>
        <w:rPr>
          <w:sz w:val="28"/>
          <w:szCs w:val="28"/>
        </w:rPr>
        <w:t xml:space="preserve"> </w:t>
      </w:r>
      <w:r w:rsidRPr="00BB7FC0">
        <w:rPr>
          <w:rStyle w:val="aa"/>
          <w:sz w:val="28"/>
          <w:szCs w:val="28"/>
        </w:rPr>
        <w:t>де:</w:t>
      </w:r>
    </w:p>
    <w:p w:rsidR="00DB09E9" w:rsidRPr="00BB7FC0" w:rsidRDefault="00DB09E9" w:rsidP="00793873">
      <w:pPr>
        <w:numPr>
          <w:ilvl w:val="0"/>
          <w:numId w:val="68"/>
        </w:numPr>
        <w:spacing w:before="100" w:beforeAutospacing="1" w:after="100" w:afterAutospacing="1"/>
        <w:rPr>
          <w:sz w:val="28"/>
          <w:szCs w:val="28"/>
        </w:rPr>
      </w:pPr>
      <w:r w:rsidRPr="00BB7FC0">
        <w:rPr>
          <w:rStyle w:val="a9"/>
          <w:sz w:val="28"/>
          <w:szCs w:val="28"/>
        </w:rPr>
        <w:t>ЗП – сума нарахованої зарплати за місяць</w:t>
      </w:r>
      <w:r w:rsidRPr="00BB7FC0">
        <w:rPr>
          <w:sz w:val="28"/>
          <w:szCs w:val="28"/>
        </w:rPr>
        <w:t xml:space="preserve"> (вся – як за першу, так і за другу половину місяця);</w:t>
      </w:r>
    </w:p>
    <w:p w:rsidR="00DB09E9" w:rsidRPr="00BB7FC0" w:rsidRDefault="00DB09E9" w:rsidP="00793873">
      <w:pPr>
        <w:numPr>
          <w:ilvl w:val="0"/>
          <w:numId w:val="68"/>
        </w:numPr>
        <w:spacing w:before="100" w:beforeAutospacing="1" w:after="100" w:afterAutospacing="1"/>
        <w:rPr>
          <w:sz w:val="28"/>
          <w:szCs w:val="28"/>
        </w:rPr>
      </w:pPr>
      <w:r w:rsidRPr="00BB7FC0">
        <w:rPr>
          <w:rStyle w:val="a9"/>
          <w:sz w:val="28"/>
          <w:szCs w:val="28"/>
        </w:rPr>
        <w:t>ПСП</w:t>
      </w:r>
      <w:r w:rsidRPr="00BB7FC0">
        <w:rPr>
          <w:sz w:val="28"/>
          <w:szCs w:val="28"/>
        </w:rPr>
        <w:t xml:space="preserve"> – це </w:t>
      </w:r>
      <w:hyperlink r:id="rId20" w:tgtFrame="_blank" w:history="1">
        <w:r w:rsidRPr="00BB7FC0">
          <w:rPr>
            <w:rStyle w:val="a9"/>
            <w:color w:val="0000FF"/>
            <w:sz w:val="28"/>
            <w:szCs w:val="28"/>
            <w:u w:val="single"/>
          </w:rPr>
          <w:t>податкова соціальна пільга</w:t>
        </w:r>
      </w:hyperlink>
      <w:r w:rsidRPr="00BB7FC0">
        <w:rPr>
          <w:sz w:val="28"/>
          <w:szCs w:val="28"/>
        </w:rPr>
        <w:t xml:space="preserve"> та сума, на яку зменшується базу нарахування ПДФО з зарплати. ПСП становить 50% розміру прожиткового мінімуму (ПМ) для працездатної особи (у розрахунку на місяць), який діє на 01 січня звітного року (пп. 169.1.1 ПКУ). У 2024 році ПСП становить </w:t>
      </w:r>
      <w:r w:rsidRPr="00BB7FC0">
        <w:rPr>
          <w:rStyle w:val="a9"/>
          <w:sz w:val="28"/>
          <w:szCs w:val="28"/>
        </w:rPr>
        <w:t>1514 грн</w:t>
      </w:r>
      <w:r w:rsidRPr="00BB7FC0">
        <w:rPr>
          <w:sz w:val="28"/>
          <w:szCs w:val="28"/>
        </w:rPr>
        <w:t xml:space="preserve"> (= </w:t>
      </w:r>
      <w:r w:rsidRPr="00BB7FC0">
        <w:rPr>
          <w:rStyle w:val="aa"/>
          <w:sz w:val="28"/>
          <w:szCs w:val="28"/>
        </w:rPr>
        <w:t>3028,00 грн × 0,5</w:t>
      </w:r>
      <w:r w:rsidRPr="00BB7FC0">
        <w:rPr>
          <w:sz w:val="28"/>
          <w:szCs w:val="28"/>
        </w:rPr>
        <w:t xml:space="preserve">, де </w:t>
      </w:r>
      <w:r w:rsidRPr="00BB7FC0">
        <w:rPr>
          <w:rStyle w:val="a9"/>
          <w:sz w:val="28"/>
          <w:szCs w:val="28"/>
        </w:rPr>
        <w:t>3028 грн</w:t>
      </w:r>
      <w:r w:rsidRPr="00BB7FC0">
        <w:rPr>
          <w:sz w:val="28"/>
          <w:szCs w:val="28"/>
        </w:rPr>
        <w:t xml:space="preserve"> – це прожитковий мінімум працездатної особи на 01 січня 2024 року).</w:t>
      </w:r>
    </w:p>
    <w:p w:rsidR="00AF1524" w:rsidRDefault="00AF1524" w:rsidP="00AF1524">
      <w:pPr>
        <w:pStyle w:val="a3"/>
        <w:shd w:val="clear" w:color="auto" w:fill="FFFFFF"/>
        <w:spacing w:before="0" w:beforeAutospacing="0" w:after="0" w:afterAutospacing="0"/>
        <w:rPr>
          <w:color w:val="0070C0"/>
          <w:sz w:val="28"/>
          <w:szCs w:val="28"/>
        </w:rPr>
      </w:pPr>
      <w:r w:rsidRPr="00DB09E9">
        <w:rPr>
          <w:color w:val="0070C0"/>
          <w:sz w:val="28"/>
          <w:szCs w:val="28"/>
        </w:rPr>
        <w:t>У 2024 році </w:t>
      </w:r>
      <w:r w:rsidRPr="00DB09E9">
        <w:rPr>
          <w:rStyle w:val="a9"/>
          <w:color w:val="0070C0"/>
          <w:sz w:val="28"/>
          <w:szCs w:val="28"/>
        </w:rPr>
        <w:t>розмір доходу</w:t>
      </w:r>
      <w:r w:rsidRPr="00DB09E9">
        <w:rPr>
          <w:color w:val="0070C0"/>
          <w:sz w:val="28"/>
          <w:szCs w:val="28"/>
        </w:rPr>
        <w:t> не повинен перевищувати </w:t>
      </w:r>
      <w:r w:rsidRPr="00DB09E9">
        <w:rPr>
          <w:rStyle w:val="a9"/>
          <w:color w:val="0070C0"/>
          <w:sz w:val="28"/>
          <w:szCs w:val="28"/>
        </w:rPr>
        <w:t>4 240 грн</w:t>
      </w:r>
      <w:r w:rsidRPr="00DB09E9">
        <w:rPr>
          <w:color w:val="0070C0"/>
          <w:sz w:val="28"/>
          <w:szCs w:val="28"/>
        </w:rPr>
        <w:t>, тоді вам буде нараховано податкову соціальну пільгу.</w:t>
      </w:r>
    </w:p>
    <w:p w:rsidR="001B7763" w:rsidRPr="001B7763" w:rsidRDefault="001B7763" w:rsidP="001B7763">
      <w:pPr>
        <w:pStyle w:val="a3"/>
        <w:shd w:val="clear" w:color="auto" w:fill="FFFFFF"/>
        <w:spacing w:before="0" w:beforeAutospacing="0" w:after="0" w:afterAutospacing="0"/>
        <w:jc w:val="both"/>
        <w:rPr>
          <w:color w:val="333333"/>
          <w:sz w:val="20"/>
          <w:szCs w:val="20"/>
        </w:rPr>
      </w:pPr>
      <w:r w:rsidRPr="001B7763">
        <w:rPr>
          <w:color w:val="333333"/>
          <w:sz w:val="20"/>
          <w:szCs w:val="20"/>
        </w:rPr>
        <w:lastRenderedPageBreak/>
        <w:t xml:space="preserve">Будь-який платник податку на доходи фізичних осіб має право на зменшення суми загального місячного оподатковуваного доходу, отримуваного від одного роботодавця у вигляді заробітної плати, на суму податкової соціальної пільги у розмірі, що </w:t>
      </w:r>
      <w:r w:rsidRPr="001B7763">
        <w:rPr>
          <w:b/>
          <w:color w:val="333333"/>
          <w:sz w:val="20"/>
          <w:szCs w:val="20"/>
        </w:rPr>
        <w:t>дорівнює 50% розміру прожиткового мінімуму для працездатної особи</w:t>
      </w:r>
      <w:r w:rsidRPr="001B7763">
        <w:rPr>
          <w:color w:val="333333"/>
          <w:sz w:val="20"/>
          <w:szCs w:val="20"/>
        </w:rPr>
        <w:t xml:space="preserve"> (у розрахунку на місяць), встановленому законом на 1 січня звітного податкового року. </w:t>
      </w:r>
    </w:p>
    <w:p w:rsidR="001B7763" w:rsidRPr="001B7763" w:rsidRDefault="001B7763" w:rsidP="001B7763">
      <w:pPr>
        <w:pStyle w:val="a3"/>
        <w:shd w:val="clear" w:color="auto" w:fill="FFFFFF"/>
        <w:spacing w:before="0" w:beforeAutospacing="0" w:after="0" w:afterAutospacing="0"/>
        <w:jc w:val="both"/>
        <w:rPr>
          <w:b/>
          <w:color w:val="333333"/>
          <w:sz w:val="20"/>
          <w:szCs w:val="20"/>
        </w:rPr>
      </w:pPr>
      <w:r w:rsidRPr="001B7763">
        <w:rPr>
          <w:color w:val="333333"/>
          <w:sz w:val="20"/>
          <w:szCs w:val="20"/>
        </w:rPr>
        <w:t xml:space="preserve">Звертаємо увагу, що в 2024 році </w:t>
      </w:r>
      <w:r w:rsidRPr="001B7763">
        <w:rPr>
          <w:b/>
          <w:color w:val="333333"/>
          <w:sz w:val="20"/>
          <w:szCs w:val="20"/>
        </w:rPr>
        <w:t xml:space="preserve">розмір прожиткового мінімуму для працездатної особи становить 3028 грн. </w:t>
      </w:r>
      <w:r w:rsidRPr="001B7763">
        <w:rPr>
          <w:color w:val="333333"/>
          <w:sz w:val="20"/>
          <w:szCs w:val="20"/>
        </w:rPr>
        <w:t xml:space="preserve">Відтак, розмір податкової соціальної пільги - 1514,00 грн. При цьому, податкова соціальна пільга застосовується до доходу, нарахованого на користь платника податку протягом звітного податкового місяця як заробітна плата (інші прирівняні до неї відповідно до законодавства виплати, компенсації та винагороди), якщо його </w:t>
      </w:r>
      <w:r w:rsidRPr="001B7763">
        <w:rPr>
          <w:b/>
          <w:color w:val="333333"/>
          <w:sz w:val="20"/>
          <w:szCs w:val="20"/>
        </w:rPr>
        <w:t>розмір не перевищує суми, що дорівнює розміру місячного прожиткового мінімуму, діючого для працездатної особи на 1 січня звітного податкового року, помноженого на 1,4 та округленого до найближчих 10 гривень. Тож в 2024 році розмір заробітної плати, що дає право на податкову соціальну пільгу, становить 4240,00 грн. </w:t>
      </w:r>
    </w:p>
    <w:p w:rsidR="001B7763" w:rsidRPr="00DB09E9" w:rsidRDefault="001B7763" w:rsidP="00AF1524">
      <w:pPr>
        <w:pStyle w:val="a3"/>
        <w:shd w:val="clear" w:color="auto" w:fill="FFFFFF"/>
        <w:spacing w:before="0" w:beforeAutospacing="0" w:after="0" w:afterAutospacing="0"/>
        <w:rPr>
          <w:color w:val="0070C0"/>
          <w:sz w:val="28"/>
          <w:szCs w:val="28"/>
        </w:rPr>
      </w:pPr>
    </w:p>
    <w:p w:rsidR="00AF1524" w:rsidRPr="001C4EE5" w:rsidRDefault="00AF1524" w:rsidP="00AF1524">
      <w:pPr>
        <w:pStyle w:val="2"/>
        <w:shd w:val="clear" w:color="auto" w:fill="FFFFFF"/>
        <w:spacing w:before="0" w:beforeAutospacing="0" w:after="0" w:afterAutospacing="0" w:line="510" w:lineRule="atLeast"/>
        <w:rPr>
          <w:color w:val="0D0D0D"/>
          <w:sz w:val="24"/>
          <w:szCs w:val="24"/>
        </w:rPr>
      </w:pPr>
      <w:r w:rsidRPr="001C4EE5">
        <w:rPr>
          <w:color w:val="0D0D0D"/>
          <w:sz w:val="24"/>
          <w:szCs w:val="24"/>
        </w:rPr>
        <w:t>Як розрахувати соціальну пільгу </w:t>
      </w:r>
    </w:p>
    <w:p w:rsidR="00AF1524" w:rsidRPr="001C4EE5" w:rsidRDefault="00AF1524" w:rsidP="00AF1524">
      <w:pPr>
        <w:pStyle w:val="a3"/>
        <w:shd w:val="clear" w:color="auto" w:fill="FFFFFF"/>
        <w:spacing w:before="0" w:beforeAutospacing="0" w:after="0" w:afterAutospacing="0"/>
        <w:rPr>
          <w:color w:val="0D0D0D"/>
        </w:rPr>
      </w:pPr>
      <w:r w:rsidRPr="001C4EE5">
        <w:rPr>
          <w:color w:val="0D0D0D"/>
        </w:rPr>
        <w:t>Пільгу можна застосувати лише за одним місцем нарахування зарплати. </w:t>
      </w:r>
    </w:p>
    <w:p w:rsidR="00AF1524" w:rsidRPr="001C4EE5" w:rsidRDefault="00AF1524" w:rsidP="00AF1524">
      <w:pPr>
        <w:pStyle w:val="a3"/>
        <w:shd w:val="clear" w:color="auto" w:fill="FFFFFF"/>
        <w:spacing w:before="0" w:beforeAutospacing="0" w:after="0" w:afterAutospacing="0"/>
        <w:rPr>
          <w:color w:val="0D0D0D"/>
        </w:rPr>
      </w:pPr>
      <w:r w:rsidRPr="001C4EE5">
        <w:rPr>
          <w:color w:val="0D0D0D"/>
        </w:rPr>
        <w:t>Кожен працівник, розмір доходів якого не перевищує 4240 гривень, має право на застосування загальної податкової соціальної пільги, розмір якої становить 50 % розміру прожиткового мінімуму для працездатної особи.</w:t>
      </w:r>
    </w:p>
    <w:p w:rsidR="00AF1524" w:rsidRPr="001C4EE5" w:rsidRDefault="00AF1524" w:rsidP="00AF1524">
      <w:pPr>
        <w:pStyle w:val="a3"/>
        <w:shd w:val="clear" w:color="auto" w:fill="FFFFFF"/>
        <w:spacing w:before="0" w:beforeAutospacing="0" w:after="0" w:afterAutospacing="0"/>
        <w:rPr>
          <w:color w:val="0D0D0D"/>
        </w:rPr>
      </w:pPr>
      <w:r w:rsidRPr="001C4EE5">
        <w:rPr>
          <w:b/>
          <w:bCs/>
          <w:color w:val="0D0D0D"/>
        </w:rPr>
        <w:t>Приклад:</w:t>
      </w:r>
    </w:p>
    <w:p w:rsidR="00AF1524" w:rsidRPr="001C4EE5" w:rsidRDefault="00AF1524" w:rsidP="00AF1524">
      <w:pPr>
        <w:pStyle w:val="a3"/>
        <w:shd w:val="clear" w:color="auto" w:fill="FFFFFF"/>
        <w:spacing w:before="0" w:beforeAutospacing="0" w:after="0" w:afterAutospacing="0"/>
        <w:rPr>
          <w:color w:val="0D0D0D"/>
        </w:rPr>
      </w:pPr>
      <w:r w:rsidRPr="001C4EE5">
        <w:rPr>
          <w:color w:val="0D0D0D"/>
        </w:rPr>
        <w:t>У 2024 році базова пільга становить: 3 028 грн х 50 % = 1514 грн. </w:t>
      </w:r>
    </w:p>
    <w:p w:rsidR="00AF1524" w:rsidRPr="001C4EE5" w:rsidRDefault="00AF1524" w:rsidP="00AF1524">
      <w:pPr>
        <w:pStyle w:val="a3"/>
        <w:shd w:val="clear" w:color="auto" w:fill="FFFFFF"/>
        <w:spacing w:before="0" w:beforeAutospacing="0" w:after="0" w:afterAutospacing="0"/>
        <w:rPr>
          <w:color w:val="0D0D0D"/>
        </w:rPr>
      </w:pPr>
      <w:r w:rsidRPr="001C4EE5">
        <w:rPr>
          <w:color w:val="0D0D0D"/>
        </w:rPr>
        <w:t>Розрахунок: 4 240 грн (заробітна плата) – 1 514 грн (ПСП) = 2 726 грн – саме з цієї суми буде утримано податок на доходи фізичних осіб (ПДФО).</w:t>
      </w:r>
    </w:p>
    <w:p w:rsidR="00AF1524" w:rsidRPr="001C4EE5" w:rsidRDefault="00AF1524" w:rsidP="00AF1524">
      <w:pPr>
        <w:pStyle w:val="2"/>
        <w:shd w:val="clear" w:color="auto" w:fill="FFFFFF"/>
        <w:spacing w:before="0" w:beforeAutospacing="0" w:after="0" w:afterAutospacing="0" w:line="510" w:lineRule="atLeast"/>
        <w:rPr>
          <w:color w:val="0D0D0D"/>
          <w:sz w:val="24"/>
          <w:szCs w:val="24"/>
        </w:rPr>
      </w:pPr>
      <w:r w:rsidRPr="001C4EE5">
        <w:rPr>
          <w:color w:val="0D0D0D"/>
          <w:sz w:val="24"/>
          <w:szCs w:val="24"/>
        </w:rPr>
        <w:t>Як застосовувати податкову соціальну пільгу</w:t>
      </w:r>
    </w:p>
    <w:p w:rsidR="00AF1524" w:rsidRPr="001C4EE5" w:rsidRDefault="00AF1524" w:rsidP="00AF1524">
      <w:pPr>
        <w:pStyle w:val="a3"/>
        <w:shd w:val="clear" w:color="auto" w:fill="FFFFFF"/>
        <w:spacing w:before="0" w:beforeAutospacing="0" w:after="0" w:afterAutospacing="0"/>
        <w:rPr>
          <w:color w:val="0D0D0D"/>
        </w:rPr>
      </w:pPr>
      <w:r w:rsidRPr="001C4EE5">
        <w:rPr>
          <w:color w:val="0D0D0D"/>
        </w:rPr>
        <w:t>Варто подати своєму роботодавцеві заяву про застосування податкової соціальної пільги. До заяви також додаються документи, які підтверджують, що  ви можете її отримати. Якщо ж ви працюєте на кількох роботах, то таку заяву можна подати лише одному роботодавцю – на ваш вибір. </w:t>
      </w:r>
    </w:p>
    <w:p w:rsidR="00AF1524" w:rsidRPr="001C4EE5" w:rsidRDefault="00AF1524" w:rsidP="00AF1524">
      <w:pPr>
        <w:pStyle w:val="a3"/>
        <w:shd w:val="clear" w:color="auto" w:fill="FFFFFF"/>
        <w:spacing w:before="0" w:beforeAutospacing="0" w:after="0" w:afterAutospacing="0"/>
        <w:rPr>
          <w:color w:val="0D0D0D"/>
        </w:rPr>
      </w:pPr>
      <w:r w:rsidRPr="001C4EE5">
        <w:rPr>
          <w:color w:val="0D0D0D"/>
        </w:rPr>
        <w:t>Необхідний список документів можна знайти у </w:t>
      </w:r>
      <w:hyperlink r:id="rId21" w:anchor="Text" w:tgtFrame="_blank" w:history="1">
        <w:r w:rsidRPr="001C4EE5">
          <w:rPr>
            <w:rStyle w:val="a8"/>
          </w:rPr>
          <w:t>постанові</w:t>
        </w:r>
      </w:hyperlink>
      <w:r w:rsidRPr="001C4EE5">
        <w:rPr>
          <w:rStyle w:val="faktyrmtinymce"/>
          <w:color w:val="0D0D0D"/>
        </w:rPr>
        <w:t> </w:t>
      </w:r>
      <w:r w:rsidRPr="001C4EE5">
        <w:rPr>
          <w:color w:val="0D0D0D"/>
        </w:rPr>
        <w:t>Кабінету міністрів України від 29.12.2010 № 1227.</w:t>
      </w:r>
    </w:p>
    <w:p w:rsidR="00AF1524" w:rsidRPr="001C4EE5" w:rsidRDefault="00AF1524" w:rsidP="00AF1524">
      <w:pPr>
        <w:pStyle w:val="a3"/>
        <w:shd w:val="clear" w:color="auto" w:fill="FFFFFF"/>
        <w:spacing w:before="0" w:beforeAutospacing="0" w:after="0" w:afterAutospacing="0"/>
        <w:rPr>
          <w:color w:val="0D0D0D"/>
        </w:rPr>
      </w:pPr>
      <w:r w:rsidRPr="001C4EE5">
        <w:rPr>
          <w:color w:val="0D0D0D"/>
        </w:rPr>
        <w:t>Ваша соціальна пільга почне діяти з дня отримання роботодавцем відповідної заяви.</w:t>
      </w:r>
    </w:p>
    <w:p w:rsidR="00AF1524" w:rsidRPr="001C4EE5" w:rsidRDefault="00AF1524" w:rsidP="00AF1524">
      <w:pPr>
        <w:pStyle w:val="2"/>
        <w:shd w:val="clear" w:color="auto" w:fill="FFFFFF"/>
        <w:spacing w:before="0" w:beforeAutospacing="0" w:after="0" w:afterAutospacing="0" w:line="510" w:lineRule="atLeast"/>
        <w:rPr>
          <w:color w:val="0D0D0D"/>
          <w:sz w:val="24"/>
          <w:szCs w:val="24"/>
        </w:rPr>
      </w:pPr>
      <w:r w:rsidRPr="001C4EE5">
        <w:rPr>
          <w:color w:val="0D0D0D"/>
          <w:sz w:val="24"/>
          <w:szCs w:val="24"/>
        </w:rPr>
        <w:t>Коли не можна застосовувати податкову соціальну пільгу: </w:t>
      </w:r>
    </w:p>
    <w:p w:rsidR="00AF1524" w:rsidRPr="001C4EE5" w:rsidRDefault="00AF1524" w:rsidP="00793873">
      <w:pPr>
        <w:numPr>
          <w:ilvl w:val="0"/>
          <w:numId w:val="70"/>
        </w:numPr>
        <w:shd w:val="clear" w:color="auto" w:fill="FFFFFF"/>
        <w:ind w:left="0"/>
        <w:rPr>
          <w:color w:val="0D0D0D"/>
        </w:rPr>
      </w:pPr>
      <w:r w:rsidRPr="001C4EE5">
        <w:rPr>
          <w:color w:val="0D0D0D"/>
        </w:rPr>
        <w:t>соцпільга не застосовується до інших видів доходу, окрім зарплати; </w:t>
      </w:r>
    </w:p>
    <w:p w:rsidR="00AF1524" w:rsidRPr="001C4EE5" w:rsidRDefault="00AF1524" w:rsidP="00793873">
      <w:pPr>
        <w:numPr>
          <w:ilvl w:val="0"/>
          <w:numId w:val="70"/>
        </w:numPr>
        <w:shd w:val="clear" w:color="auto" w:fill="FFFFFF"/>
        <w:ind w:left="0"/>
        <w:rPr>
          <w:color w:val="0D0D0D"/>
        </w:rPr>
      </w:pPr>
      <w:r w:rsidRPr="001C4EE5">
        <w:rPr>
          <w:color w:val="0D0D0D"/>
        </w:rPr>
        <w:t>пільга не застосовується, якщо людина протягом звітного податкового місяця отримує одночасно з доходами у вигляді стипендії, грошового чи майнового (речового) забезпечення учнів, студентів, аспірантів, ординаторів, ад’юнктів, військовослужбовців, що виплачуються з бюджету;</w:t>
      </w:r>
    </w:p>
    <w:p w:rsidR="00AF1524" w:rsidRPr="001C4EE5" w:rsidRDefault="00AF1524" w:rsidP="00793873">
      <w:pPr>
        <w:numPr>
          <w:ilvl w:val="0"/>
          <w:numId w:val="70"/>
        </w:numPr>
        <w:shd w:val="clear" w:color="auto" w:fill="FFFFFF"/>
        <w:ind w:left="0"/>
        <w:rPr>
          <w:color w:val="0D0D0D"/>
        </w:rPr>
      </w:pPr>
      <w:r w:rsidRPr="001C4EE5">
        <w:rPr>
          <w:color w:val="0D0D0D"/>
        </w:rPr>
        <w:t>податкова пільга не застосовується щодо доходу самозайнятої особи від провадження підприємницької діяльності, а також іншої незалежної професійної діяльності.</w:t>
      </w:r>
    </w:p>
    <w:p w:rsidR="00AF1524" w:rsidRPr="001C4EE5" w:rsidRDefault="00AF1524" w:rsidP="00AF1524">
      <w:pPr>
        <w:pStyle w:val="a3"/>
        <w:shd w:val="clear" w:color="auto" w:fill="FFFFFF"/>
        <w:spacing w:before="0" w:beforeAutospacing="0" w:after="0" w:afterAutospacing="0"/>
        <w:rPr>
          <w:color w:val="0D0D0D"/>
        </w:rPr>
      </w:pPr>
      <w:r w:rsidRPr="001C4EE5">
        <w:rPr>
          <w:color w:val="0D0D0D"/>
        </w:rPr>
        <w:t>Тому, до зарплати робітника можна застосовувати один із</w:t>
      </w:r>
      <w:r w:rsidRPr="001C4EE5">
        <w:rPr>
          <w:rStyle w:val="a9"/>
          <w:color w:val="0D0D0D"/>
        </w:rPr>
        <w:t> трьох видів податкових соціальних пільг: </w:t>
      </w:r>
    </w:p>
    <w:p w:rsidR="00AF1524" w:rsidRPr="001C4EE5" w:rsidRDefault="00AF1524" w:rsidP="00793873">
      <w:pPr>
        <w:numPr>
          <w:ilvl w:val="0"/>
          <w:numId w:val="71"/>
        </w:numPr>
        <w:shd w:val="clear" w:color="auto" w:fill="FFFFFF"/>
        <w:ind w:left="0"/>
        <w:rPr>
          <w:color w:val="0D0D0D"/>
        </w:rPr>
      </w:pPr>
      <w:r w:rsidRPr="001C4EE5">
        <w:rPr>
          <w:color w:val="0D0D0D"/>
        </w:rPr>
        <w:t>100% (у 2024 році – 1514 грн);</w:t>
      </w:r>
    </w:p>
    <w:p w:rsidR="00AF1524" w:rsidRPr="001C4EE5" w:rsidRDefault="00AF1524" w:rsidP="00793873">
      <w:pPr>
        <w:numPr>
          <w:ilvl w:val="0"/>
          <w:numId w:val="71"/>
        </w:numPr>
        <w:shd w:val="clear" w:color="auto" w:fill="FFFFFF"/>
        <w:ind w:left="0"/>
        <w:rPr>
          <w:color w:val="0D0D0D"/>
        </w:rPr>
      </w:pPr>
      <w:r w:rsidRPr="001C4EE5">
        <w:rPr>
          <w:color w:val="0D0D0D"/>
        </w:rPr>
        <w:t>150% (у 2024 році – 2271 грн);</w:t>
      </w:r>
    </w:p>
    <w:p w:rsidR="00AF1524" w:rsidRPr="001C4EE5" w:rsidRDefault="00AF1524" w:rsidP="00793873">
      <w:pPr>
        <w:numPr>
          <w:ilvl w:val="0"/>
          <w:numId w:val="71"/>
        </w:numPr>
        <w:shd w:val="clear" w:color="auto" w:fill="FFFFFF"/>
        <w:ind w:left="0"/>
        <w:rPr>
          <w:color w:val="0D0D0D"/>
        </w:rPr>
      </w:pPr>
      <w:r w:rsidRPr="001C4EE5">
        <w:rPr>
          <w:color w:val="0D0D0D"/>
        </w:rPr>
        <w:t>200% (у 2024 році – 3028 грн).</w:t>
      </w:r>
    </w:p>
    <w:p w:rsidR="00AF1524" w:rsidRPr="001C4EE5" w:rsidRDefault="00AF1524" w:rsidP="00AF1524">
      <w:pPr>
        <w:pStyle w:val="a3"/>
        <w:shd w:val="clear" w:color="auto" w:fill="FFFFFF"/>
        <w:spacing w:before="0" w:beforeAutospacing="0" w:after="0" w:afterAutospacing="0"/>
        <w:rPr>
          <w:color w:val="0D0D0D"/>
        </w:rPr>
      </w:pPr>
      <w:r w:rsidRPr="001C4EE5">
        <w:rPr>
          <w:color w:val="0D0D0D"/>
        </w:rPr>
        <w:t>На</w:t>
      </w:r>
      <w:r w:rsidRPr="001C4EE5">
        <w:rPr>
          <w:rStyle w:val="a9"/>
          <w:color w:val="0D0D0D"/>
        </w:rPr>
        <w:t> 1 514 грн пільги</w:t>
      </w:r>
      <w:r w:rsidRPr="001C4EE5">
        <w:rPr>
          <w:color w:val="0D0D0D"/>
        </w:rPr>
        <w:t> можуть розраховувати всі робітники, розмір зарплати яких не перевищує 4 240 гривень.</w:t>
      </w:r>
    </w:p>
    <w:p w:rsidR="00AF1524" w:rsidRPr="001C4EE5" w:rsidRDefault="00AF1524" w:rsidP="00AF1524">
      <w:pPr>
        <w:pStyle w:val="a3"/>
        <w:shd w:val="clear" w:color="auto" w:fill="FFFFFF"/>
        <w:spacing w:before="0" w:beforeAutospacing="0" w:after="0" w:afterAutospacing="0"/>
        <w:rPr>
          <w:color w:val="0D0D0D"/>
        </w:rPr>
      </w:pPr>
      <w:r w:rsidRPr="001C4EE5">
        <w:rPr>
          <w:color w:val="0D0D0D"/>
        </w:rPr>
        <w:t>Працівники, які мають двох і більше дітей, здобувають право на підвищені соціальні пільги – 150% та 200%.</w:t>
      </w:r>
    </w:p>
    <w:p w:rsidR="00AF1524" w:rsidRPr="001C4EE5" w:rsidRDefault="00AF1524" w:rsidP="00AF1524">
      <w:pPr>
        <w:pStyle w:val="2"/>
        <w:shd w:val="clear" w:color="auto" w:fill="FFFFFF"/>
        <w:spacing w:before="0" w:beforeAutospacing="0" w:after="0" w:afterAutospacing="0" w:line="510" w:lineRule="atLeast"/>
        <w:rPr>
          <w:color w:val="0D0D0D"/>
          <w:sz w:val="24"/>
          <w:szCs w:val="24"/>
        </w:rPr>
      </w:pPr>
      <w:r w:rsidRPr="001C4EE5">
        <w:rPr>
          <w:color w:val="0D0D0D"/>
          <w:sz w:val="24"/>
          <w:szCs w:val="24"/>
        </w:rPr>
        <w:t>Коли застосовується податкова соціальна пільга</w:t>
      </w:r>
    </w:p>
    <w:p w:rsidR="00AF1524" w:rsidRPr="001C4EE5" w:rsidRDefault="00AF1524" w:rsidP="00AF1524">
      <w:pPr>
        <w:pStyle w:val="a3"/>
        <w:shd w:val="clear" w:color="auto" w:fill="FFFFFF"/>
        <w:spacing w:before="0" w:beforeAutospacing="0" w:after="0" w:afterAutospacing="0"/>
        <w:rPr>
          <w:color w:val="0D0D0D"/>
        </w:rPr>
      </w:pPr>
      <w:r w:rsidRPr="001C4EE5">
        <w:rPr>
          <w:color w:val="0D0D0D"/>
        </w:rPr>
        <w:t>Запровадження податкової соціальної пільги покликане підтримати малозабезпечене населення.</w:t>
      </w:r>
    </w:p>
    <w:p w:rsidR="00AF1524" w:rsidRPr="001C4EE5" w:rsidRDefault="00AF1524" w:rsidP="00AF1524">
      <w:pPr>
        <w:pStyle w:val="a3"/>
        <w:shd w:val="clear" w:color="auto" w:fill="FFFFFF"/>
        <w:spacing w:before="0" w:beforeAutospacing="0" w:after="0" w:afterAutospacing="0"/>
        <w:rPr>
          <w:rFonts w:ascii="Arial" w:hAnsi="Arial" w:cs="Arial"/>
          <w:color w:val="0D0D0D"/>
        </w:rPr>
      </w:pPr>
    </w:p>
    <w:p w:rsidR="00AF1524" w:rsidRPr="001C4EE5" w:rsidRDefault="00AF1524" w:rsidP="00AF1524">
      <w:pPr>
        <w:pStyle w:val="a3"/>
        <w:shd w:val="clear" w:color="auto" w:fill="FFFFFF"/>
        <w:spacing w:before="0" w:beforeAutospacing="0" w:after="0" w:afterAutospacing="0"/>
        <w:rPr>
          <w:color w:val="0D0D0D"/>
        </w:rPr>
      </w:pPr>
      <w:r w:rsidRPr="001C4EE5">
        <w:rPr>
          <w:color w:val="0D0D0D"/>
        </w:rPr>
        <w:t>Якщо на утриманні людини двоє і більше дітей до 18 років, то, граничний розмір доходу для застосування податкової соціальної пільги у 2024 році становить:</w:t>
      </w:r>
    </w:p>
    <w:p w:rsidR="00AF1524" w:rsidRPr="001C4EE5" w:rsidRDefault="00AF1524" w:rsidP="00793873">
      <w:pPr>
        <w:numPr>
          <w:ilvl w:val="0"/>
          <w:numId w:val="72"/>
        </w:numPr>
        <w:shd w:val="clear" w:color="auto" w:fill="FFFFFF"/>
        <w:ind w:left="0"/>
        <w:rPr>
          <w:color w:val="0D0D0D"/>
        </w:rPr>
      </w:pPr>
      <w:r w:rsidRPr="001C4EE5">
        <w:rPr>
          <w:color w:val="0D0D0D"/>
        </w:rPr>
        <w:t>2 дітей: 4 240 х 2 = 8 480 грн;</w:t>
      </w:r>
    </w:p>
    <w:p w:rsidR="00AF1524" w:rsidRPr="001C4EE5" w:rsidRDefault="00AF1524" w:rsidP="00793873">
      <w:pPr>
        <w:numPr>
          <w:ilvl w:val="0"/>
          <w:numId w:val="72"/>
        </w:numPr>
        <w:shd w:val="clear" w:color="auto" w:fill="FFFFFF"/>
        <w:ind w:left="0"/>
        <w:rPr>
          <w:color w:val="0D0D0D"/>
        </w:rPr>
      </w:pPr>
      <w:r w:rsidRPr="001C4EE5">
        <w:rPr>
          <w:color w:val="0D0D0D"/>
        </w:rPr>
        <w:t>3 дітей: 4 240 х 3 = 12 720 грн;</w:t>
      </w:r>
    </w:p>
    <w:p w:rsidR="00AF1524" w:rsidRPr="001C4EE5" w:rsidRDefault="00AF1524" w:rsidP="00793873">
      <w:pPr>
        <w:numPr>
          <w:ilvl w:val="0"/>
          <w:numId w:val="72"/>
        </w:numPr>
        <w:shd w:val="clear" w:color="auto" w:fill="FFFFFF"/>
        <w:ind w:left="0"/>
        <w:rPr>
          <w:color w:val="0D0D0D"/>
        </w:rPr>
      </w:pPr>
      <w:r w:rsidRPr="001C4EE5">
        <w:rPr>
          <w:color w:val="0D0D0D"/>
        </w:rPr>
        <w:t>4 дітей: 4 240 х 4 = 16 960 грн;</w:t>
      </w:r>
    </w:p>
    <w:p w:rsidR="00AF1524" w:rsidRPr="001C4EE5" w:rsidRDefault="00AF1524" w:rsidP="00793873">
      <w:pPr>
        <w:numPr>
          <w:ilvl w:val="0"/>
          <w:numId w:val="72"/>
        </w:numPr>
        <w:shd w:val="clear" w:color="auto" w:fill="FFFFFF"/>
        <w:ind w:left="0"/>
        <w:rPr>
          <w:color w:val="0D0D0D"/>
        </w:rPr>
      </w:pPr>
      <w:r w:rsidRPr="001C4EE5">
        <w:rPr>
          <w:color w:val="0D0D0D"/>
        </w:rPr>
        <w:t>5 дітей: 4 240 х 5 = 21 200 грн.</w:t>
      </w:r>
    </w:p>
    <w:p w:rsidR="00AF1524" w:rsidRPr="001C4EE5" w:rsidRDefault="00AF1524" w:rsidP="00AF1524">
      <w:pPr>
        <w:pStyle w:val="a3"/>
        <w:shd w:val="clear" w:color="auto" w:fill="FFFFFF"/>
        <w:spacing w:before="0" w:beforeAutospacing="0" w:after="0" w:afterAutospacing="0"/>
        <w:rPr>
          <w:color w:val="0D0D0D"/>
        </w:rPr>
      </w:pPr>
      <w:r w:rsidRPr="001C4EE5">
        <w:rPr>
          <w:color w:val="0D0D0D"/>
        </w:rPr>
        <w:t>Це означає, якщо ваша зарплата не більша від 8 480 і ви маєте на утриманні двох дітей, то ви можете розраховувати на податкову соціальну пільгу. </w:t>
      </w:r>
    </w:p>
    <w:p w:rsidR="00AF1524" w:rsidRPr="001C4EE5" w:rsidRDefault="00AF1524" w:rsidP="00AF1524">
      <w:pPr>
        <w:pStyle w:val="a3"/>
        <w:shd w:val="clear" w:color="auto" w:fill="FFFFFF"/>
        <w:spacing w:before="0" w:beforeAutospacing="0" w:after="0" w:afterAutospacing="0"/>
        <w:rPr>
          <w:color w:val="0D0D0D"/>
        </w:rPr>
      </w:pPr>
      <w:r w:rsidRPr="001C4EE5">
        <w:rPr>
          <w:color w:val="0D0D0D"/>
        </w:rPr>
        <w:lastRenderedPageBreak/>
        <w:t>Її розмір станом на 2024 рік становить 1 514 грн і надається платнику податків, який утримує двох чи більше дітей віком до 18 років, у розрахунку на кожну дитину:</w:t>
      </w:r>
    </w:p>
    <w:p w:rsidR="00AF1524" w:rsidRPr="001C4EE5" w:rsidRDefault="00AF1524" w:rsidP="00793873">
      <w:pPr>
        <w:numPr>
          <w:ilvl w:val="0"/>
          <w:numId w:val="73"/>
        </w:numPr>
        <w:shd w:val="clear" w:color="auto" w:fill="FFFFFF"/>
        <w:ind w:left="0"/>
        <w:rPr>
          <w:color w:val="0D0D0D"/>
        </w:rPr>
      </w:pPr>
      <w:r w:rsidRPr="001C4EE5">
        <w:rPr>
          <w:color w:val="0D0D0D"/>
        </w:rPr>
        <w:t>1514 х 2 дітей = 3 028 грн;</w:t>
      </w:r>
    </w:p>
    <w:p w:rsidR="00AF1524" w:rsidRPr="001C4EE5" w:rsidRDefault="00AF1524" w:rsidP="00793873">
      <w:pPr>
        <w:numPr>
          <w:ilvl w:val="0"/>
          <w:numId w:val="73"/>
        </w:numPr>
        <w:shd w:val="clear" w:color="auto" w:fill="FFFFFF"/>
        <w:ind w:left="0"/>
        <w:rPr>
          <w:color w:val="0D0D0D"/>
        </w:rPr>
      </w:pPr>
      <w:r w:rsidRPr="001C4EE5">
        <w:rPr>
          <w:color w:val="0D0D0D"/>
        </w:rPr>
        <w:t>1514 х 3 дітей = 4 542 грн;</w:t>
      </w:r>
    </w:p>
    <w:p w:rsidR="00AF1524" w:rsidRPr="001C4EE5" w:rsidRDefault="00AF1524" w:rsidP="00793873">
      <w:pPr>
        <w:numPr>
          <w:ilvl w:val="0"/>
          <w:numId w:val="73"/>
        </w:numPr>
        <w:shd w:val="clear" w:color="auto" w:fill="FFFFFF"/>
        <w:ind w:left="0"/>
        <w:rPr>
          <w:color w:val="0D0D0D"/>
        </w:rPr>
      </w:pPr>
      <w:r w:rsidRPr="001C4EE5">
        <w:rPr>
          <w:color w:val="0D0D0D"/>
        </w:rPr>
        <w:t>1514 х 4 дітей = 6 056 грн.</w:t>
      </w:r>
    </w:p>
    <w:p w:rsidR="00AF1524" w:rsidRPr="001C4EE5" w:rsidRDefault="00AF1524" w:rsidP="00AF1524">
      <w:pPr>
        <w:pStyle w:val="a3"/>
        <w:shd w:val="clear" w:color="auto" w:fill="FFFFFF"/>
        <w:spacing w:before="0" w:beforeAutospacing="0" w:after="0" w:afterAutospacing="0"/>
        <w:rPr>
          <w:color w:val="0D0D0D"/>
        </w:rPr>
      </w:pPr>
      <w:r w:rsidRPr="001C4EE5">
        <w:rPr>
          <w:color w:val="0D0D0D"/>
        </w:rPr>
        <w:t>Наприклад, зарплата працівниці, яка має двох неповнолітніх дітей, становить 8 000 грн. Ця сума менша за граничний розмір доходу для застосування пільги. У такий спосіб, сума зарплати, з якої буде утримуватися ПДФО становить: 8 000 грн (зарплата) – (1 514 х 2) (ПСП) = 4 972 грн.</w:t>
      </w:r>
    </w:p>
    <w:p w:rsidR="00AF1524" w:rsidRPr="001C4EE5" w:rsidRDefault="00AF1524" w:rsidP="00AF1524">
      <w:pPr>
        <w:pStyle w:val="a3"/>
        <w:shd w:val="clear" w:color="auto" w:fill="FFFFFF"/>
        <w:spacing w:before="0" w:beforeAutospacing="0" w:after="0" w:afterAutospacing="0"/>
        <w:rPr>
          <w:color w:val="0D0D0D"/>
        </w:rPr>
      </w:pPr>
      <w:r w:rsidRPr="001C4EE5">
        <w:rPr>
          <w:color w:val="0D0D0D"/>
        </w:rPr>
        <w:t>Будь-яка людина із зарплатою не вище 4240 грн, може розраховувати на 100% пільгу, а також є категорії громадян, які можуть розраховувати на 150 чи 200% ПСП.</w:t>
      </w:r>
    </w:p>
    <w:p w:rsidR="00AF1524" w:rsidRPr="001C4EE5" w:rsidRDefault="00AF1524" w:rsidP="00AF1524">
      <w:pPr>
        <w:pStyle w:val="2"/>
        <w:shd w:val="clear" w:color="auto" w:fill="FFFFFF"/>
        <w:spacing w:before="0" w:beforeAutospacing="0" w:after="0" w:afterAutospacing="0" w:line="510" w:lineRule="atLeast"/>
        <w:rPr>
          <w:color w:val="0D0D0D"/>
          <w:sz w:val="24"/>
          <w:szCs w:val="24"/>
        </w:rPr>
      </w:pPr>
      <w:r w:rsidRPr="001C4EE5">
        <w:rPr>
          <w:color w:val="0D0D0D"/>
          <w:sz w:val="24"/>
          <w:szCs w:val="24"/>
        </w:rPr>
        <w:t>Хто може отримати податкову соціальну пільгу у 150%: </w:t>
      </w:r>
    </w:p>
    <w:p w:rsidR="00AF1524" w:rsidRPr="001C4EE5" w:rsidRDefault="00AF1524" w:rsidP="00793873">
      <w:pPr>
        <w:numPr>
          <w:ilvl w:val="0"/>
          <w:numId w:val="74"/>
        </w:numPr>
        <w:shd w:val="clear" w:color="auto" w:fill="FFFFFF"/>
        <w:ind w:left="0"/>
        <w:rPr>
          <w:color w:val="0D0D0D"/>
        </w:rPr>
      </w:pPr>
      <w:r w:rsidRPr="001C4EE5">
        <w:rPr>
          <w:color w:val="0D0D0D"/>
        </w:rPr>
        <w:t>самотні матір чи батько, вдова чи вдівець, опікун, піклувальник – з розрахунку на кожну дитину віком до 18 років;</w:t>
      </w:r>
    </w:p>
    <w:p w:rsidR="00AF1524" w:rsidRPr="001C4EE5" w:rsidRDefault="00AF1524" w:rsidP="00793873">
      <w:pPr>
        <w:numPr>
          <w:ilvl w:val="0"/>
          <w:numId w:val="74"/>
        </w:numPr>
        <w:shd w:val="clear" w:color="auto" w:fill="FFFFFF"/>
        <w:ind w:left="0"/>
        <w:rPr>
          <w:color w:val="0D0D0D"/>
        </w:rPr>
      </w:pPr>
      <w:r w:rsidRPr="001C4EE5">
        <w:rPr>
          <w:color w:val="0D0D0D"/>
        </w:rPr>
        <w:t>людина, яка утримує дитину з інвалідністю – у розрахунку на кожну таку дитину віком до 18 років;</w:t>
      </w:r>
    </w:p>
    <w:p w:rsidR="00AF1524" w:rsidRPr="001C4EE5" w:rsidRDefault="00AF1524" w:rsidP="00793873">
      <w:pPr>
        <w:numPr>
          <w:ilvl w:val="0"/>
          <w:numId w:val="74"/>
        </w:numPr>
        <w:shd w:val="clear" w:color="auto" w:fill="FFFFFF"/>
        <w:ind w:left="0"/>
        <w:rPr>
          <w:color w:val="0D0D0D"/>
        </w:rPr>
      </w:pPr>
      <w:r w:rsidRPr="001C4EE5">
        <w:rPr>
          <w:color w:val="0D0D0D"/>
        </w:rPr>
        <w:t>люди, віднесені, згідно із законом, до першої або другої категорій осіб, які постраждали внаслідок Чорнобильської катастрофи, зокрема ті, хто нагороджені грамотами Президії Верховної Ради УРСР у зв’язку з їхньою участю в ліквідації наслідків Чорнобильської катастрофи;</w:t>
      </w:r>
    </w:p>
    <w:p w:rsidR="00AF1524" w:rsidRPr="001C4EE5" w:rsidRDefault="00AF1524" w:rsidP="00793873">
      <w:pPr>
        <w:numPr>
          <w:ilvl w:val="0"/>
          <w:numId w:val="74"/>
        </w:numPr>
        <w:shd w:val="clear" w:color="auto" w:fill="FFFFFF"/>
        <w:ind w:left="0"/>
        <w:rPr>
          <w:color w:val="0D0D0D"/>
        </w:rPr>
      </w:pPr>
      <w:r w:rsidRPr="001C4EE5">
        <w:rPr>
          <w:color w:val="0D0D0D"/>
        </w:rPr>
        <w:t>учні, студенти, аспіранти, ординатори, ад’юнкти;</w:t>
      </w:r>
    </w:p>
    <w:p w:rsidR="00AF1524" w:rsidRPr="001C4EE5" w:rsidRDefault="00AF1524" w:rsidP="00793873">
      <w:pPr>
        <w:numPr>
          <w:ilvl w:val="0"/>
          <w:numId w:val="74"/>
        </w:numPr>
        <w:shd w:val="clear" w:color="auto" w:fill="FFFFFF"/>
        <w:ind w:left="0"/>
        <w:rPr>
          <w:color w:val="0D0D0D"/>
        </w:rPr>
      </w:pPr>
      <w:r w:rsidRPr="001C4EE5">
        <w:rPr>
          <w:color w:val="0D0D0D"/>
        </w:rPr>
        <w:t>особи з інвалідністю I або II групи, зокрема з дитинства. Проте це не стосується осіб з інвалідністю I і II групи з-поміж учасників бойових дій під час Другої світової війни або осіб, які у той час працювали в тилу;</w:t>
      </w:r>
    </w:p>
    <w:p w:rsidR="00AF1524" w:rsidRPr="001C4EE5" w:rsidRDefault="00AF1524" w:rsidP="00793873">
      <w:pPr>
        <w:numPr>
          <w:ilvl w:val="0"/>
          <w:numId w:val="74"/>
        </w:numPr>
        <w:shd w:val="clear" w:color="auto" w:fill="FFFFFF"/>
        <w:ind w:left="0"/>
        <w:rPr>
          <w:color w:val="0D0D0D"/>
        </w:rPr>
      </w:pPr>
      <w:r w:rsidRPr="001C4EE5">
        <w:rPr>
          <w:color w:val="0D0D0D"/>
        </w:rPr>
        <w:t>особи, яким присуджено довічну стипендію – як громадянину, що зазнав переслідувань за правозахисну діяльність, зокрема журналісти;</w:t>
      </w:r>
    </w:p>
    <w:p w:rsidR="00AF1524" w:rsidRPr="001C4EE5" w:rsidRDefault="00AF1524" w:rsidP="00793873">
      <w:pPr>
        <w:numPr>
          <w:ilvl w:val="0"/>
          <w:numId w:val="74"/>
        </w:numPr>
        <w:shd w:val="clear" w:color="auto" w:fill="FFFFFF"/>
        <w:ind w:left="0"/>
        <w:rPr>
          <w:color w:val="0D0D0D"/>
        </w:rPr>
      </w:pPr>
      <w:r w:rsidRPr="001C4EE5">
        <w:rPr>
          <w:color w:val="0D0D0D"/>
        </w:rPr>
        <w:t>учасники бойових дій на території інших країн у період після Другої світової війни, на якого поширюється дія Закону України Про статус ветеранів війни, гарантії їх соціального захисту тощо.</w:t>
      </w:r>
    </w:p>
    <w:p w:rsidR="00AF1524" w:rsidRPr="001C4EE5" w:rsidRDefault="00AF1524" w:rsidP="00AF1524">
      <w:pPr>
        <w:pStyle w:val="2"/>
        <w:shd w:val="clear" w:color="auto" w:fill="FFFFFF"/>
        <w:spacing w:before="0" w:beforeAutospacing="0" w:after="0" w:afterAutospacing="0" w:line="510" w:lineRule="atLeast"/>
        <w:rPr>
          <w:color w:val="0D0D0D"/>
          <w:sz w:val="24"/>
          <w:szCs w:val="24"/>
        </w:rPr>
      </w:pPr>
      <w:r w:rsidRPr="001C4EE5">
        <w:rPr>
          <w:color w:val="0D0D0D"/>
          <w:sz w:val="24"/>
          <w:szCs w:val="24"/>
        </w:rPr>
        <w:t>Хто може отримати соціальну пільгу у розмірі 200%: </w:t>
      </w:r>
    </w:p>
    <w:p w:rsidR="00AF1524" w:rsidRPr="001C4EE5" w:rsidRDefault="00AF1524" w:rsidP="00793873">
      <w:pPr>
        <w:numPr>
          <w:ilvl w:val="0"/>
          <w:numId w:val="75"/>
        </w:numPr>
        <w:shd w:val="clear" w:color="auto" w:fill="FFFFFF"/>
        <w:ind w:left="0"/>
        <w:rPr>
          <w:color w:val="0D0D0D"/>
        </w:rPr>
      </w:pPr>
      <w:r w:rsidRPr="001C4EE5">
        <w:rPr>
          <w:color w:val="0D0D0D"/>
        </w:rPr>
        <w:t>Герої України, Герої Радянського Союзу, Герої Соціалістичної Праці або повні кавалери ордена Слави чи ордена Трудової Слави. Також громадяни, яких нагороджено чотирма і більше медалями За відвагу;</w:t>
      </w:r>
    </w:p>
    <w:p w:rsidR="00AF1524" w:rsidRPr="001C4EE5" w:rsidRDefault="00AF1524" w:rsidP="00793873">
      <w:pPr>
        <w:numPr>
          <w:ilvl w:val="0"/>
          <w:numId w:val="75"/>
        </w:numPr>
        <w:shd w:val="clear" w:color="auto" w:fill="FFFFFF"/>
        <w:ind w:left="0"/>
        <w:rPr>
          <w:color w:val="0D0D0D"/>
        </w:rPr>
      </w:pPr>
      <w:r w:rsidRPr="001C4EE5">
        <w:rPr>
          <w:color w:val="0D0D0D"/>
        </w:rPr>
        <w:t>учасники бойових дій під час Другої світової війни або особи, які у той час працювала в тилу, та особою з інвалідністю І і ІІ групи, з-поміж учасників бойових дій на території інших країн у період після Другої світової війни, на яких поширюється дія Закону України Про статус ветеранів війни, гарантії їхнього соціального захисту;</w:t>
      </w:r>
    </w:p>
    <w:p w:rsidR="00AF1524" w:rsidRPr="001C4EE5" w:rsidRDefault="00AF1524" w:rsidP="00793873">
      <w:pPr>
        <w:numPr>
          <w:ilvl w:val="0"/>
          <w:numId w:val="75"/>
        </w:numPr>
        <w:shd w:val="clear" w:color="auto" w:fill="FFFFFF"/>
        <w:ind w:left="0"/>
        <w:rPr>
          <w:color w:val="0D0D0D"/>
        </w:rPr>
      </w:pPr>
      <w:r w:rsidRPr="001C4EE5">
        <w:rPr>
          <w:color w:val="0D0D0D"/>
        </w:rPr>
        <w:t>колишні в’язні концтаборів, гетто та інших місць примусового утримання під час Другої світової війни або особи, визнані репресованими чи реабілітованими;</w:t>
      </w:r>
    </w:p>
    <w:p w:rsidR="00AF1524" w:rsidRPr="001C4EE5" w:rsidRDefault="00AF1524" w:rsidP="00793873">
      <w:pPr>
        <w:numPr>
          <w:ilvl w:val="0"/>
          <w:numId w:val="75"/>
        </w:numPr>
        <w:shd w:val="clear" w:color="auto" w:fill="FFFFFF"/>
        <w:ind w:left="0"/>
        <w:rPr>
          <w:color w:val="0D0D0D"/>
        </w:rPr>
      </w:pPr>
      <w:r w:rsidRPr="001C4EE5">
        <w:rPr>
          <w:color w:val="0D0D0D"/>
        </w:rPr>
        <w:t>особи, які були насильно вивезені з території колишнього СРСР під час Другої світової війни на територію держав, що перебували у стані війни з колишнім СРСР або були окуповані фашистською Німеччиною та її союзниками;</w:t>
      </w:r>
    </w:p>
    <w:p w:rsidR="00AF1524" w:rsidRPr="001C4EE5" w:rsidRDefault="00AF1524" w:rsidP="00793873">
      <w:pPr>
        <w:numPr>
          <w:ilvl w:val="0"/>
          <w:numId w:val="75"/>
        </w:numPr>
        <w:shd w:val="clear" w:color="auto" w:fill="FFFFFF"/>
        <w:ind w:left="0"/>
        <w:rPr>
          <w:color w:val="0D0D0D"/>
        </w:rPr>
      </w:pPr>
      <w:r w:rsidRPr="001C4EE5">
        <w:rPr>
          <w:color w:val="0D0D0D"/>
        </w:rPr>
        <w:t>люди, які перебували на блокадній території колишнього Ленінграда (Санкт-Петербург, Російська Федерація) у період із 8 вересня 1941 року до 27 січня 1944 року.</w:t>
      </w:r>
    </w:p>
    <w:p w:rsidR="00AF1524" w:rsidRPr="001C4EE5" w:rsidRDefault="00AF1524" w:rsidP="00BB7FC0">
      <w:pPr>
        <w:pStyle w:val="a4"/>
        <w:rPr>
          <w:rFonts w:ascii="Times New Roman" w:hAnsi="Times New Roman"/>
          <w:color w:val="202124"/>
          <w:sz w:val="24"/>
          <w:szCs w:val="24"/>
          <w:shd w:val="clear" w:color="auto" w:fill="FFFFFF"/>
          <w:lang w:val="uk-UA"/>
        </w:rPr>
      </w:pPr>
    </w:p>
    <w:p w:rsidR="00852FBD" w:rsidRPr="001C4EE5" w:rsidRDefault="00852FBD" w:rsidP="00852FBD">
      <w:pPr>
        <w:spacing w:before="100" w:beforeAutospacing="1" w:after="100" w:afterAutospacing="1"/>
        <w:rPr>
          <w:lang w:val="ru-RU" w:eastAsia="ru-RU"/>
        </w:rPr>
      </w:pPr>
      <w:r w:rsidRPr="001C4EE5">
        <w:rPr>
          <w:lang w:val="ru-RU" w:eastAsia="ru-RU"/>
        </w:rPr>
        <w:t>Податок з доходів фізичних осіб 2024 року утримують із зарплати працівника з урахуванням:</w:t>
      </w:r>
    </w:p>
    <w:p w:rsidR="00852FBD" w:rsidRPr="001C4EE5" w:rsidRDefault="00852FBD" w:rsidP="00405351">
      <w:pPr>
        <w:numPr>
          <w:ilvl w:val="0"/>
          <w:numId w:val="5"/>
        </w:numPr>
        <w:spacing w:before="100" w:beforeAutospacing="1" w:after="100" w:afterAutospacing="1"/>
        <w:rPr>
          <w:lang w:val="ru-RU" w:eastAsia="ru-RU"/>
        </w:rPr>
      </w:pPr>
      <w:r w:rsidRPr="001C4EE5">
        <w:rPr>
          <w:lang w:val="ru-RU" w:eastAsia="ru-RU"/>
        </w:rPr>
        <w:t>категорії її отримувача – має він право на податкову соціальну пільгу (ПСП) чи немає;</w:t>
      </w:r>
    </w:p>
    <w:p w:rsidR="00852FBD" w:rsidRPr="001C4EE5" w:rsidRDefault="00852FBD" w:rsidP="00405351">
      <w:pPr>
        <w:numPr>
          <w:ilvl w:val="0"/>
          <w:numId w:val="5"/>
        </w:numPr>
        <w:spacing w:before="100" w:beforeAutospacing="1" w:after="100" w:afterAutospacing="1"/>
        <w:rPr>
          <w:lang w:val="ru-RU" w:eastAsia="ru-RU"/>
        </w:rPr>
      </w:pPr>
      <w:r w:rsidRPr="001C4EE5">
        <w:rPr>
          <w:lang w:val="ru-RU" w:eastAsia="ru-RU"/>
        </w:rPr>
        <w:t>форми нарахованої зарплати – грошової чи негрошової.</w:t>
      </w:r>
    </w:p>
    <w:p w:rsidR="00852FBD" w:rsidRPr="001C4EE5" w:rsidRDefault="00852FBD" w:rsidP="00852FBD">
      <w:pPr>
        <w:spacing w:before="100" w:beforeAutospacing="1" w:after="100" w:afterAutospacing="1"/>
        <w:rPr>
          <w:lang w:val="ru-RU" w:eastAsia="ru-RU"/>
        </w:rPr>
      </w:pPr>
      <w:r w:rsidRPr="001C4EE5">
        <w:rPr>
          <w:lang w:val="ru-RU" w:eastAsia="ru-RU"/>
        </w:rPr>
        <w:t xml:space="preserve">Згадаємо, ті працівники, які мають право на </w:t>
      </w:r>
      <w:hyperlink r:id="rId22" w:tgtFrame="_blank" w:history="1">
        <w:r w:rsidRPr="001C4EE5">
          <w:rPr>
            <w:color w:val="0000FF"/>
            <w:u w:val="single"/>
            <w:lang w:val="ru-RU" w:eastAsia="ru-RU"/>
          </w:rPr>
          <w:t>ПСП</w:t>
        </w:r>
      </w:hyperlink>
      <w:r w:rsidRPr="001C4EE5">
        <w:rPr>
          <w:lang w:val="ru-RU" w:eastAsia="ru-RU"/>
        </w:rPr>
        <w:t xml:space="preserve"> і скористались цим правом, </w:t>
      </w:r>
      <w:r w:rsidRPr="001C4EE5">
        <w:rPr>
          <w:b/>
          <w:bCs/>
          <w:lang w:val="ru-RU" w:eastAsia="ru-RU"/>
        </w:rPr>
        <w:t xml:space="preserve">розмір ПДФО 2024 </w:t>
      </w:r>
      <w:r w:rsidRPr="001C4EE5">
        <w:rPr>
          <w:lang w:val="ru-RU" w:eastAsia="ru-RU"/>
        </w:rPr>
        <w:t xml:space="preserve">для них буде у меншому розмірі за рахунок зменшення суми оподатковуваного доходу на суму ПСП. Єдина умова – нарахована зарплата працівника у 2024 році не перевищуватиме 4240 грн. А це можливо за неповного робочого часу. Для працівників, що мають дітей, розмір граничного доходу і ПСП змінюється пропорційно кількості дітей на утриманні. Тож ПДФО з </w:t>
      </w:r>
      <w:hyperlink r:id="rId23" w:tgtFrame="_blank" w:history="1">
        <w:r w:rsidRPr="001C4EE5">
          <w:rPr>
            <w:color w:val="0000FF"/>
            <w:u w:val="single"/>
            <w:lang w:val="ru-RU" w:eastAsia="ru-RU"/>
          </w:rPr>
          <w:t>зарплати 2024</w:t>
        </w:r>
      </w:hyperlink>
      <w:r w:rsidRPr="001C4EE5">
        <w:rPr>
          <w:lang w:val="ru-RU" w:eastAsia="ru-RU"/>
        </w:rPr>
        <w:t xml:space="preserve"> року слід утримувати із застосуванням ПСП. Наведемо ці розміри у таблиці.</w:t>
      </w:r>
    </w:p>
    <w:p w:rsidR="00852FBD" w:rsidRPr="00852FBD" w:rsidRDefault="00852FBD" w:rsidP="00852FBD">
      <w:pPr>
        <w:spacing w:before="100" w:beforeAutospacing="1" w:after="100" w:afterAutospacing="1"/>
        <w:jc w:val="center"/>
        <w:rPr>
          <w:lang w:val="ru-RU" w:eastAsia="ru-RU"/>
        </w:rPr>
      </w:pPr>
      <w:r w:rsidRPr="00852FBD">
        <w:rPr>
          <w:b/>
          <w:bCs/>
          <w:lang w:val="ru-RU" w:eastAsia="ru-RU"/>
        </w:rPr>
        <w:lastRenderedPageBreak/>
        <w:t>Податкова соціальна пільга на дітей 2024 року</w:t>
      </w:r>
    </w:p>
    <w:tbl>
      <w:tblPr>
        <w:tblW w:w="4500" w:type="pct"/>
        <w:tblBorders>
          <w:top w:val="outset" w:sz="6" w:space="0" w:color="00000A"/>
          <w:left w:val="outset" w:sz="6" w:space="0" w:color="00000A"/>
          <w:bottom w:val="outset" w:sz="6" w:space="0" w:color="00000A"/>
          <w:right w:val="outset" w:sz="6" w:space="0" w:color="00000A"/>
        </w:tblBorders>
        <w:tblCellMar>
          <w:top w:w="105" w:type="dxa"/>
          <w:left w:w="105" w:type="dxa"/>
          <w:bottom w:w="105" w:type="dxa"/>
          <w:right w:w="105" w:type="dxa"/>
        </w:tblCellMar>
        <w:tblLook w:val="04A0"/>
      </w:tblPr>
      <w:tblGrid>
        <w:gridCol w:w="940"/>
        <w:gridCol w:w="1630"/>
        <w:gridCol w:w="1411"/>
        <w:gridCol w:w="1552"/>
        <w:gridCol w:w="1411"/>
        <w:gridCol w:w="2430"/>
      </w:tblGrid>
      <w:tr w:rsidR="00852FBD" w:rsidRPr="00DB09E9" w:rsidTr="00DB09E9">
        <w:trPr>
          <w:trHeight w:val="258"/>
        </w:trPr>
        <w:tc>
          <w:tcPr>
            <w:tcW w:w="2460" w:type="dxa"/>
            <w:gridSpan w:val="2"/>
            <w:vMerge w:val="restart"/>
            <w:tcBorders>
              <w:top w:val="outset" w:sz="6" w:space="0" w:color="00000A"/>
              <w:left w:val="outset" w:sz="6" w:space="0" w:color="00000A"/>
              <w:bottom w:val="outset" w:sz="6" w:space="0" w:color="00000A"/>
              <w:right w:val="outset" w:sz="6" w:space="0" w:color="00000A"/>
            </w:tcBorders>
            <w:shd w:val="clear" w:color="auto" w:fill="C38B97"/>
            <w:vAlign w:val="center"/>
            <w:hideMark/>
          </w:tcPr>
          <w:p w:rsidR="00852FBD" w:rsidRPr="00DB09E9" w:rsidRDefault="00852FBD" w:rsidP="00AF1524">
            <w:pPr>
              <w:pStyle w:val="a4"/>
              <w:rPr>
                <w:rFonts w:ascii="Times New Roman" w:hAnsi="Times New Roman"/>
                <w:sz w:val="20"/>
                <w:szCs w:val="20"/>
              </w:rPr>
            </w:pPr>
            <w:r w:rsidRPr="00DB09E9">
              <w:rPr>
                <w:rFonts w:ascii="Times New Roman" w:hAnsi="Times New Roman"/>
                <w:sz w:val="20"/>
                <w:szCs w:val="20"/>
              </w:rPr>
              <w:t>Кількість дітей</w:t>
            </w:r>
          </w:p>
        </w:tc>
        <w:tc>
          <w:tcPr>
            <w:tcW w:w="1350" w:type="dxa"/>
            <w:vMerge w:val="restart"/>
            <w:tcBorders>
              <w:top w:val="outset" w:sz="6" w:space="0" w:color="00000A"/>
              <w:left w:val="outset" w:sz="6" w:space="0" w:color="00000A"/>
              <w:bottom w:val="outset" w:sz="6" w:space="0" w:color="00000A"/>
              <w:right w:val="outset" w:sz="6" w:space="0" w:color="00000A"/>
            </w:tcBorders>
            <w:shd w:val="clear" w:color="auto" w:fill="C38B97"/>
            <w:vAlign w:val="center"/>
            <w:hideMark/>
          </w:tcPr>
          <w:p w:rsidR="00852FBD" w:rsidRPr="00DB09E9" w:rsidRDefault="00852FBD" w:rsidP="00AF1524">
            <w:pPr>
              <w:pStyle w:val="a4"/>
              <w:rPr>
                <w:rFonts w:ascii="Times New Roman" w:hAnsi="Times New Roman"/>
                <w:sz w:val="20"/>
                <w:szCs w:val="20"/>
              </w:rPr>
            </w:pPr>
            <w:r w:rsidRPr="00DB09E9">
              <w:rPr>
                <w:rFonts w:ascii="Times New Roman" w:hAnsi="Times New Roman"/>
                <w:sz w:val="20"/>
                <w:szCs w:val="20"/>
              </w:rPr>
              <w:t>Граничний дохід для застосування ПСП, грн</w:t>
            </w:r>
          </w:p>
        </w:tc>
        <w:tc>
          <w:tcPr>
            <w:tcW w:w="5160" w:type="dxa"/>
            <w:gridSpan w:val="3"/>
            <w:tcBorders>
              <w:top w:val="outset" w:sz="6" w:space="0" w:color="00000A"/>
              <w:left w:val="outset" w:sz="6" w:space="0" w:color="00000A"/>
              <w:bottom w:val="outset" w:sz="6" w:space="0" w:color="00000A"/>
              <w:right w:val="outset" w:sz="6" w:space="0" w:color="00000A"/>
            </w:tcBorders>
            <w:shd w:val="clear" w:color="auto" w:fill="C38B97"/>
            <w:vAlign w:val="center"/>
            <w:hideMark/>
          </w:tcPr>
          <w:p w:rsidR="00852FBD" w:rsidRPr="00DB09E9" w:rsidRDefault="00852FBD" w:rsidP="00AF1524">
            <w:pPr>
              <w:pStyle w:val="a4"/>
              <w:rPr>
                <w:rFonts w:ascii="Times New Roman" w:hAnsi="Times New Roman"/>
                <w:sz w:val="20"/>
                <w:szCs w:val="20"/>
              </w:rPr>
            </w:pPr>
            <w:r w:rsidRPr="00DB09E9">
              <w:rPr>
                <w:rFonts w:ascii="Times New Roman" w:hAnsi="Times New Roman"/>
                <w:sz w:val="20"/>
                <w:szCs w:val="20"/>
              </w:rPr>
              <w:t>ПСП, грн</w:t>
            </w:r>
          </w:p>
        </w:tc>
      </w:tr>
      <w:tr w:rsidR="00852FBD" w:rsidRPr="00DB09E9" w:rsidTr="00DB09E9">
        <w:trPr>
          <w:trHeight w:val="211"/>
        </w:trPr>
        <w:tc>
          <w:tcPr>
            <w:tcW w:w="0" w:type="auto"/>
            <w:gridSpan w:val="2"/>
            <w:vMerge/>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20"/>
                <w:szCs w:val="20"/>
              </w:rPr>
            </w:pPr>
          </w:p>
        </w:tc>
        <w:tc>
          <w:tcPr>
            <w:tcW w:w="0" w:type="auto"/>
            <w:vMerge/>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20"/>
                <w:szCs w:val="20"/>
              </w:rPr>
            </w:pPr>
          </w:p>
        </w:tc>
        <w:tc>
          <w:tcPr>
            <w:tcW w:w="1485" w:type="dxa"/>
            <w:vMerge w:val="restart"/>
            <w:tcBorders>
              <w:top w:val="outset" w:sz="6" w:space="0" w:color="00000A"/>
              <w:left w:val="outset" w:sz="6" w:space="0" w:color="00000A"/>
              <w:bottom w:val="outset" w:sz="6" w:space="0" w:color="00000A"/>
              <w:right w:val="outset" w:sz="6" w:space="0" w:color="00000A"/>
            </w:tcBorders>
            <w:shd w:val="clear" w:color="auto" w:fill="F2DBDB"/>
            <w:vAlign w:val="center"/>
            <w:hideMark/>
          </w:tcPr>
          <w:p w:rsidR="00852FBD" w:rsidRPr="00DB09E9" w:rsidRDefault="00852FBD" w:rsidP="00AF1524">
            <w:pPr>
              <w:pStyle w:val="a4"/>
              <w:rPr>
                <w:rFonts w:ascii="Times New Roman" w:hAnsi="Times New Roman"/>
                <w:sz w:val="20"/>
                <w:szCs w:val="20"/>
              </w:rPr>
            </w:pPr>
            <w:r w:rsidRPr="00DB09E9">
              <w:rPr>
                <w:rFonts w:ascii="Times New Roman" w:hAnsi="Times New Roman"/>
                <w:sz w:val="20"/>
                <w:szCs w:val="20"/>
              </w:rPr>
              <w:t>для працівника одинокої матері/батька</w:t>
            </w:r>
          </w:p>
        </w:tc>
        <w:tc>
          <w:tcPr>
            <w:tcW w:w="3465" w:type="dxa"/>
            <w:gridSpan w:val="2"/>
            <w:tcBorders>
              <w:top w:val="outset" w:sz="6" w:space="0" w:color="00000A"/>
              <w:left w:val="outset" w:sz="6" w:space="0" w:color="00000A"/>
              <w:bottom w:val="outset" w:sz="6" w:space="0" w:color="00000A"/>
              <w:right w:val="outset" w:sz="6" w:space="0" w:color="00000A"/>
            </w:tcBorders>
            <w:shd w:val="clear" w:color="auto" w:fill="F2DBDB"/>
            <w:vAlign w:val="center"/>
            <w:hideMark/>
          </w:tcPr>
          <w:p w:rsidR="00852FBD" w:rsidRPr="00DB09E9" w:rsidRDefault="00852FBD" w:rsidP="00AF1524">
            <w:pPr>
              <w:pStyle w:val="a4"/>
              <w:rPr>
                <w:rFonts w:ascii="Times New Roman" w:hAnsi="Times New Roman"/>
                <w:sz w:val="20"/>
                <w:szCs w:val="20"/>
              </w:rPr>
            </w:pPr>
            <w:r w:rsidRPr="00DB09E9">
              <w:rPr>
                <w:rFonts w:ascii="Times New Roman" w:hAnsi="Times New Roman"/>
                <w:sz w:val="20"/>
                <w:szCs w:val="20"/>
              </w:rPr>
              <w:t>для іншого працівника</w:t>
            </w:r>
          </w:p>
        </w:tc>
      </w:tr>
      <w:tr w:rsidR="00852FBD" w:rsidRPr="00DB09E9" w:rsidTr="00DB09E9">
        <w:trPr>
          <w:trHeight w:val="611"/>
        </w:trPr>
        <w:tc>
          <w:tcPr>
            <w:tcW w:w="900" w:type="dxa"/>
            <w:tcBorders>
              <w:top w:val="outset" w:sz="6" w:space="0" w:color="00000A"/>
              <w:left w:val="outset" w:sz="6" w:space="0" w:color="00000A"/>
              <w:bottom w:val="outset" w:sz="6" w:space="0" w:color="00000A"/>
              <w:right w:val="outset" w:sz="6" w:space="0" w:color="00000A"/>
            </w:tcBorders>
            <w:shd w:val="clear" w:color="auto" w:fill="F2DBDB"/>
            <w:vAlign w:val="center"/>
            <w:hideMark/>
          </w:tcPr>
          <w:p w:rsidR="00852FBD" w:rsidRPr="00DB09E9" w:rsidRDefault="00852FBD" w:rsidP="00AF1524">
            <w:pPr>
              <w:pStyle w:val="a4"/>
              <w:rPr>
                <w:rFonts w:ascii="Times New Roman" w:hAnsi="Times New Roman"/>
                <w:sz w:val="20"/>
                <w:szCs w:val="20"/>
              </w:rPr>
            </w:pPr>
            <w:r w:rsidRPr="00DB09E9">
              <w:rPr>
                <w:rFonts w:ascii="Times New Roman" w:hAnsi="Times New Roman"/>
                <w:sz w:val="20"/>
                <w:szCs w:val="20"/>
              </w:rPr>
              <w:t>всього</w:t>
            </w:r>
          </w:p>
        </w:tc>
        <w:tc>
          <w:tcPr>
            <w:tcW w:w="1350" w:type="dxa"/>
            <w:tcBorders>
              <w:top w:val="outset" w:sz="6" w:space="0" w:color="00000A"/>
              <w:left w:val="outset" w:sz="6" w:space="0" w:color="00000A"/>
              <w:bottom w:val="outset" w:sz="6" w:space="0" w:color="00000A"/>
              <w:right w:val="outset" w:sz="6" w:space="0" w:color="00000A"/>
            </w:tcBorders>
            <w:shd w:val="clear" w:color="auto" w:fill="F2DBDB"/>
            <w:vAlign w:val="center"/>
            <w:hideMark/>
          </w:tcPr>
          <w:p w:rsidR="00852FBD" w:rsidRPr="00DB09E9" w:rsidRDefault="00852FBD" w:rsidP="00AF1524">
            <w:pPr>
              <w:pStyle w:val="a4"/>
              <w:rPr>
                <w:rFonts w:ascii="Times New Roman" w:hAnsi="Times New Roman"/>
                <w:sz w:val="20"/>
                <w:szCs w:val="20"/>
              </w:rPr>
            </w:pPr>
            <w:r w:rsidRPr="00DB09E9">
              <w:rPr>
                <w:rFonts w:ascii="Times New Roman" w:hAnsi="Times New Roman"/>
                <w:sz w:val="20"/>
                <w:szCs w:val="20"/>
              </w:rPr>
              <w:t>з інвалідністю</w:t>
            </w:r>
          </w:p>
        </w:tc>
        <w:tc>
          <w:tcPr>
            <w:tcW w:w="0" w:type="auto"/>
            <w:vMerge/>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20"/>
                <w:szCs w:val="20"/>
              </w:rPr>
            </w:pPr>
          </w:p>
        </w:tc>
        <w:tc>
          <w:tcPr>
            <w:tcW w:w="0" w:type="auto"/>
            <w:vMerge/>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20"/>
                <w:szCs w:val="20"/>
              </w:rPr>
            </w:pPr>
          </w:p>
        </w:tc>
        <w:tc>
          <w:tcPr>
            <w:tcW w:w="1350" w:type="dxa"/>
            <w:tcBorders>
              <w:top w:val="outset" w:sz="6" w:space="0" w:color="00000A"/>
              <w:left w:val="outset" w:sz="6" w:space="0" w:color="00000A"/>
              <w:bottom w:val="outset" w:sz="6" w:space="0" w:color="00000A"/>
              <w:right w:val="outset" w:sz="6" w:space="0" w:color="00000A"/>
            </w:tcBorders>
            <w:shd w:val="clear" w:color="auto" w:fill="F2DBDB"/>
            <w:vAlign w:val="center"/>
            <w:hideMark/>
          </w:tcPr>
          <w:p w:rsidR="00852FBD" w:rsidRPr="00DB09E9" w:rsidRDefault="00852FBD" w:rsidP="00AF1524">
            <w:pPr>
              <w:pStyle w:val="a4"/>
              <w:rPr>
                <w:rFonts w:ascii="Times New Roman" w:hAnsi="Times New Roman"/>
                <w:sz w:val="20"/>
                <w:szCs w:val="20"/>
              </w:rPr>
            </w:pPr>
            <w:r w:rsidRPr="00DB09E9">
              <w:rPr>
                <w:rFonts w:ascii="Times New Roman" w:hAnsi="Times New Roman"/>
                <w:sz w:val="20"/>
                <w:szCs w:val="20"/>
              </w:rPr>
              <w:t>всього</w:t>
            </w:r>
          </w:p>
        </w:tc>
        <w:tc>
          <w:tcPr>
            <w:tcW w:w="1905" w:type="dxa"/>
            <w:tcBorders>
              <w:top w:val="outset" w:sz="6" w:space="0" w:color="00000A"/>
              <w:left w:val="outset" w:sz="6" w:space="0" w:color="00000A"/>
              <w:bottom w:val="outset" w:sz="6" w:space="0" w:color="00000A"/>
              <w:right w:val="outset" w:sz="6" w:space="0" w:color="00000A"/>
            </w:tcBorders>
            <w:shd w:val="clear" w:color="auto" w:fill="F2DBDB"/>
            <w:vAlign w:val="center"/>
            <w:hideMark/>
          </w:tcPr>
          <w:p w:rsidR="00852FBD" w:rsidRPr="00DB09E9" w:rsidRDefault="00852FBD" w:rsidP="00AF1524">
            <w:pPr>
              <w:pStyle w:val="a4"/>
              <w:rPr>
                <w:rFonts w:ascii="Times New Roman" w:hAnsi="Times New Roman"/>
                <w:sz w:val="20"/>
                <w:szCs w:val="20"/>
              </w:rPr>
            </w:pPr>
            <w:r w:rsidRPr="00DB09E9">
              <w:rPr>
                <w:rFonts w:ascii="Times New Roman" w:hAnsi="Times New Roman"/>
                <w:sz w:val="20"/>
                <w:szCs w:val="20"/>
              </w:rPr>
              <w:t>у т. ч. на дитину (діток) з інвалідністю</w:t>
            </w:r>
          </w:p>
        </w:tc>
      </w:tr>
      <w:tr w:rsidR="00852FBD" w:rsidRPr="00DB09E9" w:rsidTr="00DB09E9">
        <w:trPr>
          <w:trHeight w:val="184"/>
        </w:trPr>
        <w:tc>
          <w:tcPr>
            <w:tcW w:w="900"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2</w:t>
            </w:r>
          </w:p>
        </w:tc>
        <w:tc>
          <w:tcPr>
            <w:tcW w:w="1350"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w:t>
            </w:r>
          </w:p>
        </w:tc>
        <w:tc>
          <w:tcPr>
            <w:tcW w:w="1350" w:type="dxa"/>
            <w:vMerge w:val="restart"/>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8480,00</w:t>
            </w:r>
          </w:p>
        </w:tc>
        <w:tc>
          <w:tcPr>
            <w:tcW w:w="1485" w:type="dxa"/>
            <w:vMerge w:val="restart"/>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4542,00</w:t>
            </w:r>
          </w:p>
        </w:tc>
        <w:tc>
          <w:tcPr>
            <w:tcW w:w="1350"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3028,00</w:t>
            </w:r>
          </w:p>
        </w:tc>
        <w:tc>
          <w:tcPr>
            <w:tcW w:w="1905"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w:t>
            </w:r>
          </w:p>
        </w:tc>
      </w:tr>
      <w:tr w:rsidR="00852FBD" w:rsidRPr="00DB09E9" w:rsidTr="00DB09E9">
        <w:trPr>
          <w:trHeight w:val="148"/>
        </w:trPr>
        <w:tc>
          <w:tcPr>
            <w:tcW w:w="900"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2</w:t>
            </w:r>
          </w:p>
        </w:tc>
        <w:tc>
          <w:tcPr>
            <w:tcW w:w="1350"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1</w:t>
            </w:r>
          </w:p>
        </w:tc>
        <w:tc>
          <w:tcPr>
            <w:tcW w:w="0" w:type="auto"/>
            <w:vMerge/>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p>
        </w:tc>
        <w:tc>
          <w:tcPr>
            <w:tcW w:w="0" w:type="auto"/>
            <w:vMerge/>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p>
        </w:tc>
        <w:tc>
          <w:tcPr>
            <w:tcW w:w="1350"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3785,00</w:t>
            </w:r>
          </w:p>
        </w:tc>
        <w:tc>
          <w:tcPr>
            <w:tcW w:w="1905"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2271,00</w:t>
            </w:r>
          </w:p>
        </w:tc>
      </w:tr>
      <w:tr w:rsidR="00852FBD" w:rsidRPr="00DB09E9" w:rsidTr="00DB09E9">
        <w:trPr>
          <w:trHeight w:val="344"/>
        </w:trPr>
        <w:tc>
          <w:tcPr>
            <w:tcW w:w="900"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2</w:t>
            </w:r>
          </w:p>
        </w:tc>
        <w:tc>
          <w:tcPr>
            <w:tcW w:w="1350"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2</w:t>
            </w:r>
          </w:p>
        </w:tc>
        <w:tc>
          <w:tcPr>
            <w:tcW w:w="0" w:type="auto"/>
            <w:vMerge/>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p>
        </w:tc>
        <w:tc>
          <w:tcPr>
            <w:tcW w:w="0" w:type="auto"/>
            <w:vMerge/>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p>
        </w:tc>
        <w:tc>
          <w:tcPr>
            <w:tcW w:w="1350"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4542,00</w:t>
            </w:r>
          </w:p>
        </w:tc>
        <w:tc>
          <w:tcPr>
            <w:tcW w:w="1905"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4542,00</w:t>
            </w:r>
          </w:p>
        </w:tc>
      </w:tr>
      <w:tr w:rsidR="00852FBD" w:rsidRPr="00DB09E9" w:rsidTr="00DB09E9">
        <w:trPr>
          <w:trHeight w:val="352"/>
        </w:trPr>
        <w:tc>
          <w:tcPr>
            <w:tcW w:w="900"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3</w:t>
            </w:r>
          </w:p>
        </w:tc>
        <w:tc>
          <w:tcPr>
            <w:tcW w:w="1350"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w:t>
            </w:r>
          </w:p>
        </w:tc>
        <w:tc>
          <w:tcPr>
            <w:tcW w:w="1350" w:type="dxa"/>
            <w:vMerge w:val="restart"/>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12720,00</w:t>
            </w:r>
          </w:p>
        </w:tc>
        <w:tc>
          <w:tcPr>
            <w:tcW w:w="1485" w:type="dxa"/>
            <w:vMerge w:val="restart"/>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6813,00</w:t>
            </w:r>
          </w:p>
        </w:tc>
        <w:tc>
          <w:tcPr>
            <w:tcW w:w="1350"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4542,00</w:t>
            </w:r>
          </w:p>
        </w:tc>
        <w:tc>
          <w:tcPr>
            <w:tcW w:w="1905"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w:t>
            </w:r>
          </w:p>
        </w:tc>
      </w:tr>
      <w:tr w:rsidR="00852FBD" w:rsidRPr="00DB09E9" w:rsidTr="00DB09E9">
        <w:trPr>
          <w:trHeight w:val="332"/>
        </w:trPr>
        <w:tc>
          <w:tcPr>
            <w:tcW w:w="900"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3</w:t>
            </w:r>
          </w:p>
        </w:tc>
        <w:tc>
          <w:tcPr>
            <w:tcW w:w="1350"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1</w:t>
            </w:r>
          </w:p>
        </w:tc>
        <w:tc>
          <w:tcPr>
            <w:tcW w:w="0" w:type="auto"/>
            <w:vMerge/>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p>
        </w:tc>
        <w:tc>
          <w:tcPr>
            <w:tcW w:w="0" w:type="auto"/>
            <w:vMerge/>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p>
        </w:tc>
        <w:tc>
          <w:tcPr>
            <w:tcW w:w="1350"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5299,00</w:t>
            </w:r>
          </w:p>
        </w:tc>
        <w:tc>
          <w:tcPr>
            <w:tcW w:w="1905"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2271,00</w:t>
            </w:r>
          </w:p>
        </w:tc>
      </w:tr>
      <w:tr w:rsidR="00852FBD" w:rsidRPr="00DB09E9" w:rsidTr="00DB09E9">
        <w:trPr>
          <w:trHeight w:val="252"/>
        </w:trPr>
        <w:tc>
          <w:tcPr>
            <w:tcW w:w="900"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3</w:t>
            </w:r>
          </w:p>
        </w:tc>
        <w:tc>
          <w:tcPr>
            <w:tcW w:w="1350"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2</w:t>
            </w:r>
          </w:p>
        </w:tc>
        <w:tc>
          <w:tcPr>
            <w:tcW w:w="0" w:type="auto"/>
            <w:vMerge/>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p>
        </w:tc>
        <w:tc>
          <w:tcPr>
            <w:tcW w:w="0" w:type="auto"/>
            <w:vMerge/>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p>
        </w:tc>
        <w:tc>
          <w:tcPr>
            <w:tcW w:w="1350"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6056,00</w:t>
            </w:r>
          </w:p>
        </w:tc>
        <w:tc>
          <w:tcPr>
            <w:tcW w:w="1905"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4542,00</w:t>
            </w:r>
          </w:p>
        </w:tc>
      </w:tr>
      <w:tr w:rsidR="00852FBD" w:rsidRPr="00DB09E9" w:rsidTr="00DB09E9">
        <w:trPr>
          <w:trHeight w:val="169"/>
        </w:trPr>
        <w:tc>
          <w:tcPr>
            <w:tcW w:w="900"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3</w:t>
            </w:r>
          </w:p>
        </w:tc>
        <w:tc>
          <w:tcPr>
            <w:tcW w:w="1350"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3</w:t>
            </w:r>
          </w:p>
        </w:tc>
        <w:tc>
          <w:tcPr>
            <w:tcW w:w="0" w:type="auto"/>
            <w:vMerge/>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p>
        </w:tc>
        <w:tc>
          <w:tcPr>
            <w:tcW w:w="0" w:type="auto"/>
            <w:vMerge/>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p>
        </w:tc>
        <w:tc>
          <w:tcPr>
            <w:tcW w:w="1350"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6813,00</w:t>
            </w:r>
          </w:p>
        </w:tc>
        <w:tc>
          <w:tcPr>
            <w:tcW w:w="1905"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6813,00</w:t>
            </w:r>
          </w:p>
        </w:tc>
      </w:tr>
      <w:tr w:rsidR="00852FBD" w:rsidRPr="00DB09E9" w:rsidTr="00DB09E9">
        <w:trPr>
          <w:trHeight w:val="163"/>
        </w:trPr>
        <w:tc>
          <w:tcPr>
            <w:tcW w:w="900"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4</w:t>
            </w:r>
          </w:p>
        </w:tc>
        <w:tc>
          <w:tcPr>
            <w:tcW w:w="1350"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w:t>
            </w:r>
          </w:p>
        </w:tc>
        <w:tc>
          <w:tcPr>
            <w:tcW w:w="1350" w:type="dxa"/>
            <w:vMerge w:val="restart"/>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16960,00</w:t>
            </w:r>
          </w:p>
        </w:tc>
        <w:tc>
          <w:tcPr>
            <w:tcW w:w="1485" w:type="dxa"/>
            <w:vMerge w:val="restart"/>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9084,00</w:t>
            </w:r>
          </w:p>
        </w:tc>
        <w:tc>
          <w:tcPr>
            <w:tcW w:w="1350"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6056,00</w:t>
            </w:r>
          </w:p>
        </w:tc>
        <w:tc>
          <w:tcPr>
            <w:tcW w:w="1905"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w:t>
            </w:r>
          </w:p>
        </w:tc>
      </w:tr>
      <w:tr w:rsidR="00852FBD" w:rsidRPr="00DB09E9" w:rsidTr="00DB09E9">
        <w:trPr>
          <w:trHeight w:val="184"/>
        </w:trPr>
        <w:tc>
          <w:tcPr>
            <w:tcW w:w="900"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4</w:t>
            </w:r>
          </w:p>
        </w:tc>
        <w:tc>
          <w:tcPr>
            <w:tcW w:w="1350"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1</w:t>
            </w:r>
          </w:p>
        </w:tc>
        <w:tc>
          <w:tcPr>
            <w:tcW w:w="0" w:type="auto"/>
            <w:vMerge/>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p>
        </w:tc>
        <w:tc>
          <w:tcPr>
            <w:tcW w:w="0" w:type="auto"/>
            <w:vMerge/>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p>
        </w:tc>
        <w:tc>
          <w:tcPr>
            <w:tcW w:w="1350"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6813,00</w:t>
            </w:r>
          </w:p>
        </w:tc>
        <w:tc>
          <w:tcPr>
            <w:tcW w:w="1905"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2271,00</w:t>
            </w:r>
          </w:p>
        </w:tc>
      </w:tr>
      <w:tr w:rsidR="00852FBD" w:rsidRPr="00DB09E9" w:rsidTr="00DB09E9">
        <w:trPr>
          <w:trHeight w:val="321"/>
        </w:trPr>
        <w:tc>
          <w:tcPr>
            <w:tcW w:w="900"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4</w:t>
            </w:r>
          </w:p>
        </w:tc>
        <w:tc>
          <w:tcPr>
            <w:tcW w:w="1350"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2</w:t>
            </w:r>
          </w:p>
        </w:tc>
        <w:tc>
          <w:tcPr>
            <w:tcW w:w="0" w:type="auto"/>
            <w:vMerge/>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p>
        </w:tc>
        <w:tc>
          <w:tcPr>
            <w:tcW w:w="0" w:type="auto"/>
            <w:vMerge/>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p>
        </w:tc>
        <w:tc>
          <w:tcPr>
            <w:tcW w:w="1350"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7570,00</w:t>
            </w:r>
          </w:p>
        </w:tc>
        <w:tc>
          <w:tcPr>
            <w:tcW w:w="1905"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4542,00</w:t>
            </w:r>
          </w:p>
        </w:tc>
      </w:tr>
      <w:tr w:rsidR="00852FBD" w:rsidRPr="00DB09E9" w:rsidTr="00DB09E9">
        <w:trPr>
          <w:trHeight w:val="173"/>
        </w:trPr>
        <w:tc>
          <w:tcPr>
            <w:tcW w:w="900"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4</w:t>
            </w:r>
          </w:p>
        </w:tc>
        <w:tc>
          <w:tcPr>
            <w:tcW w:w="1350"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3</w:t>
            </w:r>
          </w:p>
        </w:tc>
        <w:tc>
          <w:tcPr>
            <w:tcW w:w="0" w:type="auto"/>
            <w:vMerge/>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p>
        </w:tc>
        <w:tc>
          <w:tcPr>
            <w:tcW w:w="0" w:type="auto"/>
            <w:vMerge/>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p>
        </w:tc>
        <w:tc>
          <w:tcPr>
            <w:tcW w:w="1350"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8327,00</w:t>
            </w:r>
          </w:p>
        </w:tc>
        <w:tc>
          <w:tcPr>
            <w:tcW w:w="1905"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6813,00</w:t>
            </w:r>
          </w:p>
        </w:tc>
      </w:tr>
      <w:tr w:rsidR="00852FBD" w:rsidRPr="00DB09E9" w:rsidTr="00DB09E9">
        <w:trPr>
          <w:trHeight w:val="186"/>
        </w:trPr>
        <w:tc>
          <w:tcPr>
            <w:tcW w:w="900"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5</w:t>
            </w:r>
          </w:p>
        </w:tc>
        <w:tc>
          <w:tcPr>
            <w:tcW w:w="1350"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w:t>
            </w:r>
          </w:p>
        </w:tc>
        <w:tc>
          <w:tcPr>
            <w:tcW w:w="1350" w:type="dxa"/>
            <w:vMerge w:val="restart"/>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21200,00</w:t>
            </w:r>
          </w:p>
        </w:tc>
        <w:tc>
          <w:tcPr>
            <w:tcW w:w="1485" w:type="dxa"/>
            <w:vMerge w:val="restart"/>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11355,00</w:t>
            </w:r>
          </w:p>
        </w:tc>
        <w:tc>
          <w:tcPr>
            <w:tcW w:w="1350"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7570,00</w:t>
            </w:r>
          </w:p>
        </w:tc>
        <w:tc>
          <w:tcPr>
            <w:tcW w:w="1905"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w:t>
            </w:r>
          </w:p>
        </w:tc>
      </w:tr>
      <w:tr w:rsidR="00852FBD" w:rsidRPr="00DB09E9" w:rsidTr="00DB09E9">
        <w:trPr>
          <w:trHeight w:val="291"/>
        </w:trPr>
        <w:tc>
          <w:tcPr>
            <w:tcW w:w="900"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5</w:t>
            </w:r>
          </w:p>
        </w:tc>
        <w:tc>
          <w:tcPr>
            <w:tcW w:w="1350"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1</w:t>
            </w:r>
          </w:p>
        </w:tc>
        <w:tc>
          <w:tcPr>
            <w:tcW w:w="0" w:type="auto"/>
            <w:vMerge/>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p>
        </w:tc>
        <w:tc>
          <w:tcPr>
            <w:tcW w:w="0" w:type="auto"/>
            <w:vMerge/>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p>
        </w:tc>
        <w:tc>
          <w:tcPr>
            <w:tcW w:w="1350"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8327,00</w:t>
            </w:r>
          </w:p>
        </w:tc>
        <w:tc>
          <w:tcPr>
            <w:tcW w:w="1905"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2271,00</w:t>
            </w:r>
          </w:p>
        </w:tc>
      </w:tr>
      <w:tr w:rsidR="00852FBD" w:rsidRPr="00DB09E9" w:rsidTr="00DB09E9">
        <w:trPr>
          <w:trHeight w:val="224"/>
        </w:trPr>
        <w:tc>
          <w:tcPr>
            <w:tcW w:w="900"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5</w:t>
            </w:r>
          </w:p>
        </w:tc>
        <w:tc>
          <w:tcPr>
            <w:tcW w:w="1350"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2</w:t>
            </w:r>
          </w:p>
        </w:tc>
        <w:tc>
          <w:tcPr>
            <w:tcW w:w="0" w:type="auto"/>
            <w:vMerge/>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p>
        </w:tc>
        <w:tc>
          <w:tcPr>
            <w:tcW w:w="0" w:type="auto"/>
            <w:vMerge/>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p>
        </w:tc>
        <w:tc>
          <w:tcPr>
            <w:tcW w:w="1350"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9084,00</w:t>
            </w:r>
          </w:p>
        </w:tc>
        <w:tc>
          <w:tcPr>
            <w:tcW w:w="1905"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4542,00</w:t>
            </w:r>
          </w:p>
        </w:tc>
      </w:tr>
      <w:tr w:rsidR="00852FBD" w:rsidRPr="00DB09E9" w:rsidTr="00DB09E9">
        <w:trPr>
          <w:trHeight w:val="202"/>
        </w:trPr>
        <w:tc>
          <w:tcPr>
            <w:tcW w:w="900"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5</w:t>
            </w:r>
          </w:p>
        </w:tc>
        <w:tc>
          <w:tcPr>
            <w:tcW w:w="1350"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3</w:t>
            </w:r>
          </w:p>
        </w:tc>
        <w:tc>
          <w:tcPr>
            <w:tcW w:w="0" w:type="auto"/>
            <w:vMerge/>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p>
        </w:tc>
        <w:tc>
          <w:tcPr>
            <w:tcW w:w="0" w:type="auto"/>
            <w:vMerge/>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p>
        </w:tc>
        <w:tc>
          <w:tcPr>
            <w:tcW w:w="1350"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9841,00</w:t>
            </w:r>
          </w:p>
        </w:tc>
        <w:tc>
          <w:tcPr>
            <w:tcW w:w="1905"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6813,00</w:t>
            </w:r>
          </w:p>
        </w:tc>
      </w:tr>
      <w:tr w:rsidR="00852FBD" w:rsidRPr="00DB09E9" w:rsidTr="00DB09E9">
        <w:trPr>
          <w:trHeight w:val="200"/>
        </w:trPr>
        <w:tc>
          <w:tcPr>
            <w:tcW w:w="900"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6</w:t>
            </w:r>
          </w:p>
        </w:tc>
        <w:tc>
          <w:tcPr>
            <w:tcW w:w="1350"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w:t>
            </w:r>
          </w:p>
        </w:tc>
        <w:tc>
          <w:tcPr>
            <w:tcW w:w="1350" w:type="dxa"/>
            <w:vMerge w:val="restart"/>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25440,00</w:t>
            </w:r>
          </w:p>
        </w:tc>
        <w:tc>
          <w:tcPr>
            <w:tcW w:w="1485" w:type="dxa"/>
            <w:vMerge w:val="restart"/>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13626,00</w:t>
            </w:r>
          </w:p>
        </w:tc>
        <w:tc>
          <w:tcPr>
            <w:tcW w:w="1350"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9084,00</w:t>
            </w:r>
          </w:p>
        </w:tc>
        <w:tc>
          <w:tcPr>
            <w:tcW w:w="1905"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w:t>
            </w:r>
          </w:p>
        </w:tc>
      </w:tr>
      <w:tr w:rsidR="00852FBD" w:rsidRPr="00DB09E9" w:rsidTr="00DB09E9">
        <w:trPr>
          <w:trHeight w:val="101"/>
        </w:trPr>
        <w:tc>
          <w:tcPr>
            <w:tcW w:w="900"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6</w:t>
            </w:r>
          </w:p>
        </w:tc>
        <w:tc>
          <w:tcPr>
            <w:tcW w:w="1350"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1</w:t>
            </w:r>
          </w:p>
        </w:tc>
        <w:tc>
          <w:tcPr>
            <w:tcW w:w="0" w:type="auto"/>
            <w:vMerge/>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p>
        </w:tc>
        <w:tc>
          <w:tcPr>
            <w:tcW w:w="0" w:type="auto"/>
            <w:vMerge/>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p>
        </w:tc>
        <w:tc>
          <w:tcPr>
            <w:tcW w:w="1350"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9841,00</w:t>
            </w:r>
          </w:p>
        </w:tc>
        <w:tc>
          <w:tcPr>
            <w:tcW w:w="1905"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2271,00</w:t>
            </w:r>
          </w:p>
        </w:tc>
      </w:tr>
      <w:tr w:rsidR="00852FBD" w:rsidRPr="00DB09E9" w:rsidTr="00DB09E9">
        <w:trPr>
          <w:trHeight w:val="168"/>
        </w:trPr>
        <w:tc>
          <w:tcPr>
            <w:tcW w:w="900"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6</w:t>
            </w:r>
          </w:p>
        </w:tc>
        <w:tc>
          <w:tcPr>
            <w:tcW w:w="1350"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2</w:t>
            </w:r>
          </w:p>
        </w:tc>
        <w:tc>
          <w:tcPr>
            <w:tcW w:w="0" w:type="auto"/>
            <w:vMerge/>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p>
        </w:tc>
        <w:tc>
          <w:tcPr>
            <w:tcW w:w="0" w:type="auto"/>
            <w:vMerge/>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p>
        </w:tc>
        <w:tc>
          <w:tcPr>
            <w:tcW w:w="1350"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10598,00</w:t>
            </w:r>
          </w:p>
        </w:tc>
        <w:tc>
          <w:tcPr>
            <w:tcW w:w="1905"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4542,00</w:t>
            </w:r>
          </w:p>
        </w:tc>
      </w:tr>
      <w:tr w:rsidR="00852FBD" w:rsidRPr="00DB09E9" w:rsidTr="00852FBD">
        <w:trPr>
          <w:trHeight w:val="520"/>
        </w:trPr>
        <w:tc>
          <w:tcPr>
            <w:tcW w:w="900"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6</w:t>
            </w:r>
          </w:p>
        </w:tc>
        <w:tc>
          <w:tcPr>
            <w:tcW w:w="1350"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3</w:t>
            </w:r>
          </w:p>
        </w:tc>
        <w:tc>
          <w:tcPr>
            <w:tcW w:w="0" w:type="auto"/>
            <w:vMerge/>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p>
        </w:tc>
        <w:tc>
          <w:tcPr>
            <w:tcW w:w="0" w:type="auto"/>
            <w:vMerge/>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p>
        </w:tc>
        <w:tc>
          <w:tcPr>
            <w:tcW w:w="1350"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11355,00</w:t>
            </w:r>
          </w:p>
        </w:tc>
        <w:tc>
          <w:tcPr>
            <w:tcW w:w="1905" w:type="dxa"/>
            <w:tcBorders>
              <w:top w:val="outset" w:sz="6" w:space="0" w:color="00000A"/>
              <w:left w:val="outset" w:sz="6" w:space="0" w:color="00000A"/>
              <w:bottom w:val="outset" w:sz="6" w:space="0" w:color="00000A"/>
              <w:right w:val="outset" w:sz="6" w:space="0" w:color="00000A"/>
            </w:tcBorders>
            <w:vAlign w:val="center"/>
            <w:hideMark/>
          </w:tcPr>
          <w:p w:rsidR="00852FBD" w:rsidRPr="00DB09E9" w:rsidRDefault="00852FBD" w:rsidP="00AF1524">
            <w:pPr>
              <w:pStyle w:val="a4"/>
              <w:rPr>
                <w:rFonts w:ascii="Times New Roman" w:hAnsi="Times New Roman"/>
                <w:sz w:val="16"/>
                <w:szCs w:val="16"/>
              </w:rPr>
            </w:pPr>
            <w:r w:rsidRPr="00DB09E9">
              <w:rPr>
                <w:rFonts w:ascii="Times New Roman" w:hAnsi="Times New Roman"/>
                <w:sz w:val="16"/>
                <w:szCs w:val="16"/>
              </w:rPr>
              <w:t>6813,00</w:t>
            </w:r>
          </w:p>
        </w:tc>
      </w:tr>
    </w:tbl>
    <w:p w:rsidR="00852FBD" w:rsidRPr="00852FBD" w:rsidRDefault="00852FBD" w:rsidP="00852FBD">
      <w:pPr>
        <w:spacing w:before="100" w:beforeAutospacing="1" w:after="100" w:afterAutospacing="1"/>
        <w:rPr>
          <w:lang w:val="ru-RU" w:eastAsia="ru-RU"/>
        </w:rPr>
      </w:pPr>
      <w:r w:rsidRPr="00852FBD">
        <w:rPr>
          <w:lang w:val="ru-RU" w:eastAsia="ru-RU"/>
        </w:rPr>
        <w:t>Щоб зрозуміти розрахунок ПДФО 2024 приклад розглянемо.</w:t>
      </w:r>
    </w:p>
    <w:p w:rsidR="001C4EE5" w:rsidRDefault="001C4EE5" w:rsidP="00852FBD">
      <w:pPr>
        <w:spacing w:before="100" w:beforeAutospacing="1" w:after="100" w:afterAutospacing="1"/>
        <w:outlineLvl w:val="2"/>
        <w:rPr>
          <w:b/>
          <w:bCs/>
          <w:sz w:val="27"/>
          <w:szCs w:val="27"/>
          <w:lang w:val="ru-RU" w:eastAsia="ru-RU"/>
        </w:rPr>
      </w:pPr>
    </w:p>
    <w:p w:rsidR="00852FBD" w:rsidRPr="00852FBD" w:rsidRDefault="00852FBD" w:rsidP="00852FBD">
      <w:pPr>
        <w:spacing w:before="100" w:beforeAutospacing="1" w:after="100" w:afterAutospacing="1"/>
        <w:outlineLvl w:val="2"/>
        <w:rPr>
          <w:b/>
          <w:bCs/>
          <w:sz w:val="27"/>
          <w:szCs w:val="27"/>
          <w:lang w:val="ru-RU" w:eastAsia="ru-RU"/>
        </w:rPr>
      </w:pPr>
      <w:r w:rsidRPr="00852FBD">
        <w:rPr>
          <w:b/>
          <w:bCs/>
          <w:sz w:val="27"/>
          <w:szCs w:val="27"/>
          <w:lang w:val="ru-RU" w:eastAsia="ru-RU"/>
        </w:rPr>
        <w:t>Приклад 1. Утримуємо ПДФО із зарплати</w:t>
      </w:r>
    </w:p>
    <w:p w:rsidR="00852FBD" w:rsidRPr="00852FBD" w:rsidRDefault="00852FBD" w:rsidP="00852FBD">
      <w:pPr>
        <w:spacing w:before="100" w:beforeAutospacing="1" w:after="100" w:afterAutospacing="1"/>
        <w:rPr>
          <w:lang w:val="ru-RU" w:eastAsia="ru-RU"/>
        </w:rPr>
      </w:pPr>
      <w:r w:rsidRPr="00852FBD">
        <w:rPr>
          <w:lang w:val="ru-RU" w:eastAsia="ru-RU"/>
        </w:rPr>
        <w:t xml:space="preserve">Трьом працівникам встановлено посадовий оклад 8000,00 грн. Працівнику «А» встановлено неповний робочий час 4 год на день. Він подав заяву про застосування ПСП на загальних підставах (1514,00 грн). Працівник «Б» подав заяву про </w:t>
      </w:r>
      <w:hyperlink r:id="rId24" w:tgtFrame="_blank" w:history="1">
        <w:r w:rsidRPr="00852FBD">
          <w:rPr>
            <w:color w:val="0000FF"/>
            <w:u w:val="single"/>
            <w:lang w:val="ru-RU" w:eastAsia="ru-RU"/>
          </w:rPr>
          <w:t>застосування ПСП</w:t>
        </w:r>
      </w:hyperlink>
      <w:r w:rsidRPr="00852FBD">
        <w:rPr>
          <w:lang w:val="ru-RU" w:eastAsia="ru-RU"/>
        </w:rPr>
        <w:t xml:space="preserve"> як одинокий батько, що має троє діточок. Працівниця «В» подала заяву про застосування ПСП як особа, що має троє діток, одному з яких встановлено інвалідність.</w:t>
      </w:r>
    </w:p>
    <w:p w:rsidR="00852FBD" w:rsidRPr="00852FBD" w:rsidRDefault="00852FBD" w:rsidP="00852FBD">
      <w:pPr>
        <w:spacing w:before="100" w:beforeAutospacing="1" w:after="100" w:afterAutospacing="1"/>
        <w:rPr>
          <w:lang w:val="ru-RU" w:eastAsia="ru-RU"/>
        </w:rPr>
      </w:pPr>
      <w:r w:rsidRPr="00852FBD">
        <w:rPr>
          <w:lang w:val="ru-RU" w:eastAsia="ru-RU"/>
        </w:rPr>
        <w:t>Працівники відпрацювали усі робочі дні і їм нараховано зарплату з розміру посадового окладу. Потрібно обчислити суми ПДФО і ВЗ та суму зарплати до виплати.</w:t>
      </w:r>
    </w:p>
    <w:p w:rsidR="00852FBD" w:rsidRPr="00852FBD" w:rsidRDefault="00852FBD" w:rsidP="00852FBD">
      <w:pPr>
        <w:spacing w:before="100" w:beforeAutospacing="1" w:after="100" w:afterAutospacing="1"/>
        <w:jc w:val="center"/>
        <w:rPr>
          <w:lang w:val="ru-RU" w:eastAsia="ru-RU"/>
        </w:rPr>
      </w:pPr>
      <w:r w:rsidRPr="00852FBD">
        <w:rPr>
          <w:b/>
          <w:bCs/>
          <w:lang w:val="ru-RU" w:eastAsia="ru-RU"/>
        </w:rPr>
        <w:lastRenderedPageBreak/>
        <w:t>Розрахунок ПДФО 2024, ВЗ та суми до виплати</w:t>
      </w:r>
    </w:p>
    <w:p w:rsidR="00852FBD" w:rsidRPr="00852FBD" w:rsidRDefault="00852FBD" w:rsidP="00852FBD">
      <w:pPr>
        <w:spacing w:before="100" w:beforeAutospacing="1" w:after="100" w:afterAutospacing="1"/>
        <w:jc w:val="right"/>
        <w:rPr>
          <w:lang w:val="ru-RU" w:eastAsia="ru-RU"/>
        </w:rPr>
      </w:pPr>
      <w:r w:rsidRPr="00852FBD">
        <w:rPr>
          <w:i/>
          <w:iCs/>
          <w:lang w:val="ru-RU" w:eastAsia="ru-RU"/>
        </w:rPr>
        <w:t>грн</w:t>
      </w:r>
    </w:p>
    <w:tbl>
      <w:tblPr>
        <w:tblW w:w="5000" w:type="pct"/>
        <w:tblBorders>
          <w:top w:val="outset" w:sz="6" w:space="0" w:color="00000A"/>
          <w:left w:val="outset" w:sz="6" w:space="0" w:color="00000A"/>
          <w:bottom w:val="outset" w:sz="6" w:space="0" w:color="00000A"/>
          <w:right w:val="outset" w:sz="6" w:space="0" w:color="00000A"/>
        </w:tblBorders>
        <w:tblCellMar>
          <w:top w:w="105" w:type="dxa"/>
          <w:left w:w="105" w:type="dxa"/>
          <w:bottom w:w="105" w:type="dxa"/>
          <w:right w:w="105" w:type="dxa"/>
        </w:tblCellMar>
        <w:tblLook w:val="04A0"/>
      </w:tblPr>
      <w:tblGrid>
        <w:gridCol w:w="3948"/>
        <w:gridCol w:w="2162"/>
        <w:gridCol w:w="2162"/>
        <w:gridCol w:w="2144"/>
      </w:tblGrid>
      <w:tr w:rsidR="00852FBD" w:rsidRPr="001C4EE5" w:rsidTr="00852FBD">
        <w:trPr>
          <w:trHeight w:val="330"/>
        </w:trPr>
        <w:tc>
          <w:tcPr>
            <w:tcW w:w="3315" w:type="dxa"/>
            <w:tcBorders>
              <w:top w:val="outset" w:sz="6" w:space="0" w:color="00000A"/>
              <w:left w:val="outset" w:sz="6" w:space="0" w:color="00000A"/>
              <w:bottom w:val="outset" w:sz="6" w:space="0" w:color="00000A"/>
              <w:right w:val="outset" w:sz="6" w:space="0" w:color="00000A"/>
            </w:tcBorders>
            <w:shd w:val="clear" w:color="auto" w:fill="F2DBDB"/>
            <w:vAlign w:val="center"/>
            <w:hideMark/>
          </w:tcPr>
          <w:p w:rsidR="00852FBD" w:rsidRPr="001C4EE5" w:rsidRDefault="00852FBD" w:rsidP="001C4EE5">
            <w:pPr>
              <w:pStyle w:val="a4"/>
              <w:rPr>
                <w:rFonts w:ascii="Times New Roman" w:hAnsi="Times New Roman"/>
                <w:sz w:val="20"/>
                <w:szCs w:val="20"/>
              </w:rPr>
            </w:pPr>
            <w:r w:rsidRPr="001C4EE5">
              <w:rPr>
                <w:rFonts w:ascii="Times New Roman" w:hAnsi="Times New Roman"/>
                <w:sz w:val="20"/>
                <w:szCs w:val="20"/>
              </w:rPr>
              <w:t>Показники</w:t>
            </w:r>
          </w:p>
        </w:tc>
        <w:tc>
          <w:tcPr>
            <w:tcW w:w="1815" w:type="dxa"/>
            <w:tcBorders>
              <w:top w:val="outset" w:sz="6" w:space="0" w:color="00000A"/>
              <w:left w:val="outset" w:sz="6" w:space="0" w:color="00000A"/>
              <w:bottom w:val="outset" w:sz="6" w:space="0" w:color="00000A"/>
              <w:right w:val="outset" w:sz="6" w:space="0" w:color="00000A"/>
            </w:tcBorders>
            <w:shd w:val="clear" w:color="auto" w:fill="F2DBDB"/>
            <w:vAlign w:val="center"/>
            <w:hideMark/>
          </w:tcPr>
          <w:p w:rsidR="00852FBD" w:rsidRPr="001C4EE5" w:rsidRDefault="00852FBD" w:rsidP="001C4EE5">
            <w:pPr>
              <w:pStyle w:val="a4"/>
              <w:rPr>
                <w:rFonts w:ascii="Times New Roman" w:hAnsi="Times New Roman"/>
                <w:sz w:val="20"/>
                <w:szCs w:val="20"/>
              </w:rPr>
            </w:pPr>
            <w:r w:rsidRPr="001C4EE5">
              <w:rPr>
                <w:rFonts w:ascii="Times New Roman" w:hAnsi="Times New Roman"/>
                <w:sz w:val="20"/>
                <w:szCs w:val="20"/>
              </w:rPr>
              <w:t>Працівник «А»</w:t>
            </w:r>
          </w:p>
        </w:tc>
        <w:tc>
          <w:tcPr>
            <w:tcW w:w="1815" w:type="dxa"/>
            <w:tcBorders>
              <w:top w:val="outset" w:sz="6" w:space="0" w:color="00000A"/>
              <w:left w:val="outset" w:sz="6" w:space="0" w:color="00000A"/>
              <w:bottom w:val="outset" w:sz="6" w:space="0" w:color="00000A"/>
              <w:right w:val="outset" w:sz="6" w:space="0" w:color="00000A"/>
            </w:tcBorders>
            <w:shd w:val="clear" w:color="auto" w:fill="F2DBDB"/>
            <w:vAlign w:val="center"/>
            <w:hideMark/>
          </w:tcPr>
          <w:p w:rsidR="00852FBD" w:rsidRPr="001C4EE5" w:rsidRDefault="00852FBD" w:rsidP="001C4EE5">
            <w:pPr>
              <w:pStyle w:val="a4"/>
              <w:rPr>
                <w:rFonts w:ascii="Times New Roman" w:hAnsi="Times New Roman"/>
                <w:sz w:val="20"/>
                <w:szCs w:val="20"/>
              </w:rPr>
            </w:pPr>
            <w:r w:rsidRPr="001C4EE5">
              <w:rPr>
                <w:rFonts w:ascii="Times New Roman" w:hAnsi="Times New Roman"/>
                <w:sz w:val="20"/>
                <w:szCs w:val="20"/>
              </w:rPr>
              <w:t>Працівник «Б»</w:t>
            </w:r>
          </w:p>
        </w:tc>
        <w:tc>
          <w:tcPr>
            <w:tcW w:w="1800" w:type="dxa"/>
            <w:tcBorders>
              <w:top w:val="outset" w:sz="6" w:space="0" w:color="00000A"/>
              <w:left w:val="outset" w:sz="6" w:space="0" w:color="00000A"/>
              <w:bottom w:val="outset" w:sz="6" w:space="0" w:color="00000A"/>
              <w:right w:val="outset" w:sz="6" w:space="0" w:color="00000A"/>
            </w:tcBorders>
            <w:shd w:val="clear" w:color="auto" w:fill="F2DBDB"/>
            <w:vAlign w:val="center"/>
            <w:hideMark/>
          </w:tcPr>
          <w:p w:rsidR="00852FBD" w:rsidRPr="001C4EE5" w:rsidRDefault="00852FBD" w:rsidP="001C4EE5">
            <w:pPr>
              <w:pStyle w:val="a4"/>
              <w:rPr>
                <w:rFonts w:ascii="Times New Roman" w:hAnsi="Times New Roman"/>
                <w:sz w:val="20"/>
                <w:szCs w:val="20"/>
              </w:rPr>
            </w:pPr>
            <w:r w:rsidRPr="001C4EE5">
              <w:rPr>
                <w:rFonts w:ascii="Times New Roman" w:hAnsi="Times New Roman"/>
                <w:sz w:val="20"/>
                <w:szCs w:val="20"/>
              </w:rPr>
              <w:t>Працівниця «В»</w:t>
            </w:r>
          </w:p>
        </w:tc>
      </w:tr>
      <w:tr w:rsidR="00852FBD" w:rsidRPr="001C4EE5" w:rsidTr="00852FBD">
        <w:tc>
          <w:tcPr>
            <w:tcW w:w="3315" w:type="dxa"/>
            <w:tcBorders>
              <w:top w:val="outset" w:sz="6" w:space="0" w:color="00000A"/>
              <w:left w:val="outset" w:sz="6" w:space="0" w:color="00000A"/>
              <w:bottom w:val="outset" w:sz="6" w:space="0" w:color="00000A"/>
              <w:right w:val="outset" w:sz="6" w:space="0" w:color="00000A"/>
            </w:tcBorders>
            <w:vAlign w:val="center"/>
            <w:hideMark/>
          </w:tcPr>
          <w:p w:rsidR="00852FBD" w:rsidRPr="001C4EE5" w:rsidRDefault="00852FBD" w:rsidP="001C4EE5">
            <w:pPr>
              <w:pStyle w:val="a4"/>
              <w:rPr>
                <w:rFonts w:ascii="Times New Roman" w:hAnsi="Times New Roman"/>
                <w:sz w:val="20"/>
                <w:szCs w:val="20"/>
              </w:rPr>
            </w:pPr>
            <w:r w:rsidRPr="001C4EE5">
              <w:rPr>
                <w:rFonts w:ascii="Times New Roman" w:hAnsi="Times New Roman"/>
                <w:sz w:val="20"/>
                <w:szCs w:val="20"/>
              </w:rPr>
              <w:t>Нарахована зарплата</w:t>
            </w:r>
          </w:p>
        </w:tc>
        <w:tc>
          <w:tcPr>
            <w:tcW w:w="1815" w:type="dxa"/>
            <w:tcBorders>
              <w:top w:val="outset" w:sz="6" w:space="0" w:color="00000A"/>
              <w:left w:val="outset" w:sz="6" w:space="0" w:color="00000A"/>
              <w:bottom w:val="outset" w:sz="6" w:space="0" w:color="00000A"/>
              <w:right w:val="outset" w:sz="6" w:space="0" w:color="00000A"/>
            </w:tcBorders>
            <w:vAlign w:val="center"/>
            <w:hideMark/>
          </w:tcPr>
          <w:p w:rsidR="00852FBD" w:rsidRPr="001C4EE5" w:rsidRDefault="00852FBD" w:rsidP="001C4EE5">
            <w:pPr>
              <w:pStyle w:val="a4"/>
              <w:rPr>
                <w:rFonts w:ascii="Times New Roman" w:hAnsi="Times New Roman"/>
                <w:sz w:val="20"/>
                <w:szCs w:val="20"/>
              </w:rPr>
            </w:pPr>
            <w:r w:rsidRPr="001C4EE5">
              <w:rPr>
                <w:rFonts w:ascii="Times New Roman" w:hAnsi="Times New Roman"/>
                <w:sz w:val="20"/>
                <w:szCs w:val="20"/>
              </w:rPr>
              <w:t>4000,00</w:t>
            </w:r>
          </w:p>
        </w:tc>
        <w:tc>
          <w:tcPr>
            <w:tcW w:w="1815" w:type="dxa"/>
            <w:tcBorders>
              <w:top w:val="outset" w:sz="6" w:space="0" w:color="00000A"/>
              <w:left w:val="outset" w:sz="6" w:space="0" w:color="00000A"/>
              <w:bottom w:val="outset" w:sz="6" w:space="0" w:color="00000A"/>
              <w:right w:val="outset" w:sz="6" w:space="0" w:color="00000A"/>
            </w:tcBorders>
            <w:vAlign w:val="center"/>
            <w:hideMark/>
          </w:tcPr>
          <w:p w:rsidR="00852FBD" w:rsidRPr="001C4EE5" w:rsidRDefault="00852FBD" w:rsidP="001C4EE5">
            <w:pPr>
              <w:pStyle w:val="a4"/>
              <w:rPr>
                <w:rFonts w:ascii="Times New Roman" w:hAnsi="Times New Roman"/>
                <w:sz w:val="20"/>
                <w:szCs w:val="20"/>
              </w:rPr>
            </w:pPr>
            <w:r w:rsidRPr="001C4EE5">
              <w:rPr>
                <w:rFonts w:ascii="Times New Roman" w:hAnsi="Times New Roman"/>
                <w:sz w:val="20"/>
                <w:szCs w:val="20"/>
              </w:rPr>
              <w:t>8000,00</w:t>
            </w:r>
          </w:p>
        </w:tc>
        <w:tc>
          <w:tcPr>
            <w:tcW w:w="1800" w:type="dxa"/>
            <w:tcBorders>
              <w:top w:val="outset" w:sz="6" w:space="0" w:color="00000A"/>
              <w:left w:val="outset" w:sz="6" w:space="0" w:color="00000A"/>
              <w:bottom w:val="outset" w:sz="6" w:space="0" w:color="00000A"/>
              <w:right w:val="outset" w:sz="6" w:space="0" w:color="00000A"/>
            </w:tcBorders>
            <w:vAlign w:val="center"/>
            <w:hideMark/>
          </w:tcPr>
          <w:p w:rsidR="00852FBD" w:rsidRPr="001C4EE5" w:rsidRDefault="00852FBD" w:rsidP="001C4EE5">
            <w:pPr>
              <w:pStyle w:val="a4"/>
              <w:rPr>
                <w:rFonts w:ascii="Times New Roman" w:hAnsi="Times New Roman"/>
                <w:sz w:val="20"/>
                <w:szCs w:val="20"/>
              </w:rPr>
            </w:pPr>
            <w:r w:rsidRPr="001C4EE5">
              <w:rPr>
                <w:rFonts w:ascii="Times New Roman" w:hAnsi="Times New Roman"/>
                <w:sz w:val="20"/>
                <w:szCs w:val="20"/>
              </w:rPr>
              <w:t>8000,00</w:t>
            </w:r>
          </w:p>
        </w:tc>
      </w:tr>
      <w:tr w:rsidR="00852FBD" w:rsidRPr="001C4EE5" w:rsidTr="00852FBD">
        <w:tc>
          <w:tcPr>
            <w:tcW w:w="3315" w:type="dxa"/>
            <w:tcBorders>
              <w:top w:val="outset" w:sz="6" w:space="0" w:color="00000A"/>
              <w:left w:val="outset" w:sz="6" w:space="0" w:color="00000A"/>
              <w:bottom w:val="outset" w:sz="6" w:space="0" w:color="00000A"/>
              <w:right w:val="outset" w:sz="6" w:space="0" w:color="00000A"/>
            </w:tcBorders>
            <w:vAlign w:val="center"/>
            <w:hideMark/>
          </w:tcPr>
          <w:p w:rsidR="00852FBD" w:rsidRPr="001C4EE5" w:rsidRDefault="00852FBD" w:rsidP="001C4EE5">
            <w:pPr>
              <w:pStyle w:val="a4"/>
              <w:rPr>
                <w:rFonts w:ascii="Times New Roman" w:hAnsi="Times New Roman"/>
                <w:sz w:val="20"/>
                <w:szCs w:val="20"/>
              </w:rPr>
            </w:pPr>
            <w:r w:rsidRPr="001C4EE5">
              <w:rPr>
                <w:rFonts w:ascii="Times New Roman" w:hAnsi="Times New Roman"/>
                <w:sz w:val="20"/>
                <w:szCs w:val="20"/>
              </w:rPr>
              <w:t xml:space="preserve">ПСП </w:t>
            </w:r>
            <w:r w:rsidRPr="001C4EE5">
              <w:rPr>
                <w:rFonts w:ascii="Times New Roman" w:hAnsi="Times New Roman"/>
                <w:i/>
                <w:iCs/>
                <w:sz w:val="20"/>
                <w:szCs w:val="20"/>
              </w:rPr>
              <w:t>(див. табл.)</w:t>
            </w:r>
          </w:p>
        </w:tc>
        <w:tc>
          <w:tcPr>
            <w:tcW w:w="1815" w:type="dxa"/>
            <w:tcBorders>
              <w:top w:val="outset" w:sz="6" w:space="0" w:color="00000A"/>
              <w:left w:val="outset" w:sz="6" w:space="0" w:color="00000A"/>
              <w:bottom w:val="outset" w:sz="6" w:space="0" w:color="00000A"/>
              <w:right w:val="outset" w:sz="6" w:space="0" w:color="00000A"/>
            </w:tcBorders>
            <w:vAlign w:val="center"/>
            <w:hideMark/>
          </w:tcPr>
          <w:p w:rsidR="00852FBD" w:rsidRPr="001C4EE5" w:rsidRDefault="00852FBD" w:rsidP="001C4EE5">
            <w:pPr>
              <w:pStyle w:val="a4"/>
              <w:rPr>
                <w:rFonts w:ascii="Times New Roman" w:hAnsi="Times New Roman"/>
                <w:sz w:val="20"/>
                <w:szCs w:val="20"/>
              </w:rPr>
            </w:pPr>
            <w:r w:rsidRPr="001C4EE5">
              <w:rPr>
                <w:rFonts w:ascii="Times New Roman" w:hAnsi="Times New Roman"/>
                <w:sz w:val="20"/>
                <w:szCs w:val="20"/>
              </w:rPr>
              <w:t>1514,00</w:t>
            </w:r>
          </w:p>
        </w:tc>
        <w:tc>
          <w:tcPr>
            <w:tcW w:w="1815" w:type="dxa"/>
            <w:tcBorders>
              <w:top w:val="outset" w:sz="6" w:space="0" w:color="00000A"/>
              <w:left w:val="outset" w:sz="6" w:space="0" w:color="00000A"/>
              <w:bottom w:val="outset" w:sz="6" w:space="0" w:color="00000A"/>
              <w:right w:val="outset" w:sz="6" w:space="0" w:color="00000A"/>
            </w:tcBorders>
            <w:vAlign w:val="center"/>
            <w:hideMark/>
          </w:tcPr>
          <w:p w:rsidR="00852FBD" w:rsidRPr="001C4EE5" w:rsidRDefault="00852FBD" w:rsidP="001C4EE5">
            <w:pPr>
              <w:pStyle w:val="a4"/>
              <w:rPr>
                <w:rFonts w:ascii="Times New Roman" w:hAnsi="Times New Roman"/>
                <w:sz w:val="20"/>
                <w:szCs w:val="20"/>
              </w:rPr>
            </w:pPr>
            <w:r w:rsidRPr="001C4EE5">
              <w:rPr>
                <w:rFonts w:ascii="Times New Roman" w:hAnsi="Times New Roman"/>
                <w:sz w:val="20"/>
                <w:szCs w:val="20"/>
              </w:rPr>
              <w:t>6813,00</w:t>
            </w:r>
          </w:p>
        </w:tc>
        <w:tc>
          <w:tcPr>
            <w:tcW w:w="1800" w:type="dxa"/>
            <w:tcBorders>
              <w:top w:val="outset" w:sz="6" w:space="0" w:color="00000A"/>
              <w:left w:val="outset" w:sz="6" w:space="0" w:color="00000A"/>
              <w:bottom w:val="outset" w:sz="6" w:space="0" w:color="00000A"/>
              <w:right w:val="outset" w:sz="6" w:space="0" w:color="00000A"/>
            </w:tcBorders>
            <w:vAlign w:val="center"/>
            <w:hideMark/>
          </w:tcPr>
          <w:p w:rsidR="00852FBD" w:rsidRPr="001C4EE5" w:rsidRDefault="00852FBD" w:rsidP="001C4EE5">
            <w:pPr>
              <w:pStyle w:val="a4"/>
              <w:rPr>
                <w:rFonts w:ascii="Times New Roman" w:hAnsi="Times New Roman"/>
                <w:sz w:val="20"/>
                <w:szCs w:val="20"/>
              </w:rPr>
            </w:pPr>
            <w:r w:rsidRPr="001C4EE5">
              <w:rPr>
                <w:rFonts w:ascii="Times New Roman" w:hAnsi="Times New Roman"/>
                <w:sz w:val="20"/>
                <w:szCs w:val="20"/>
              </w:rPr>
              <w:t>5299,00</w:t>
            </w:r>
          </w:p>
        </w:tc>
      </w:tr>
      <w:tr w:rsidR="00852FBD" w:rsidRPr="001C4EE5" w:rsidTr="00852FBD">
        <w:tc>
          <w:tcPr>
            <w:tcW w:w="3315" w:type="dxa"/>
            <w:tcBorders>
              <w:top w:val="outset" w:sz="6" w:space="0" w:color="00000A"/>
              <w:left w:val="outset" w:sz="6" w:space="0" w:color="00000A"/>
              <w:bottom w:val="outset" w:sz="6" w:space="0" w:color="00000A"/>
              <w:right w:val="outset" w:sz="6" w:space="0" w:color="00000A"/>
            </w:tcBorders>
            <w:vAlign w:val="center"/>
            <w:hideMark/>
          </w:tcPr>
          <w:p w:rsidR="00852FBD" w:rsidRPr="001C4EE5" w:rsidRDefault="00852FBD" w:rsidP="001C4EE5">
            <w:pPr>
              <w:pStyle w:val="a4"/>
              <w:rPr>
                <w:rFonts w:ascii="Times New Roman" w:hAnsi="Times New Roman"/>
                <w:sz w:val="20"/>
                <w:szCs w:val="20"/>
              </w:rPr>
            </w:pPr>
            <w:r w:rsidRPr="001C4EE5">
              <w:rPr>
                <w:rFonts w:ascii="Times New Roman" w:hAnsi="Times New Roman"/>
                <w:sz w:val="20"/>
                <w:szCs w:val="20"/>
              </w:rPr>
              <w:t>Об’єкт оподаткування ПДФО</w:t>
            </w:r>
          </w:p>
        </w:tc>
        <w:tc>
          <w:tcPr>
            <w:tcW w:w="1815" w:type="dxa"/>
            <w:tcBorders>
              <w:top w:val="outset" w:sz="6" w:space="0" w:color="00000A"/>
              <w:left w:val="outset" w:sz="6" w:space="0" w:color="00000A"/>
              <w:bottom w:val="outset" w:sz="6" w:space="0" w:color="00000A"/>
              <w:right w:val="outset" w:sz="6" w:space="0" w:color="00000A"/>
            </w:tcBorders>
            <w:vAlign w:val="center"/>
            <w:hideMark/>
          </w:tcPr>
          <w:p w:rsidR="00852FBD" w:rsidRPr="001C4EE5" w:rsidRDefault="00852FBD" w:rsidP="001C4EE5">
            <w:pPr>
              <w:pStyle w:val="a4"/>
              <w:rPr>
                <w:rFonts w:ascii="Times New Roman" w:hAnsi="Times New Roman"/>
                <w:sz w:val="20"/>
                <w:szCs w:val="20"/>
              </w:rPr>
            </w:pPr>
            <w:r w:rsidRPr="001C4EE5">
              <w:rPr>
                <w:rFonts w:ascii="Times New Roman" w:hAnsi="Times New Roman"/>
                <w:sz w:val="20"/>
                <w:szCs w:val="20"/>
              </w:rPr>
              <w:t>2486,00</w:t>
            </w:r>
          </w:p>
          <w:p w:rsidR="00852FBD" w:rsidRPr="001C4EE5" w:rsidRDefault="00852FBD" w:rsidP="001C4EE5">
            <w:pPr>
              <w:pStyle w:val="a4"/>
              <w:rPr>
                <w:rFonts w:ascii="Times New Roman" w:hAnsi="Times New Roman"/>
                <w:sz w:val="20"/>
                <w:szCs w:val="20"/>
              </w:rPr>
            </w:pPr>
            <w:r w:rsidRPr="001C4EE5">
              <w:rPr>
                <w:rFonts w:ascii="Times New Roman" w:hAnsi="Times New Roman"/>
                <w:sz w:val="20"/>
                <w:szCs w:val="20"/>
              </w:rPr>
              <w:t>(4000,00 – 1514,00)</w:t>
            </w:r>
          </w:p>
        </w:tc>
        <w:tc>
          <w:tcPr>
            <w:tcW w:w="1815" w:type="dxa"/>
            <w:tcBorders>
              <w:top w:val="outset" w:sz="6" w:space="0" w:color="00000A"/>
              <w:left w:val="outset" w:sz="6" w:space="0" w:color="00000A"/>
              <w:bottom w:val="outset" w:sz="6" w:space="0" w:color="00000A"/>
              <w:right w:val="outset" w:sz="6" w:space="0" w:color="00000A"/>
            </w:tcBorders>
            <w:vAlign w:val="center"/>
            <w:hideMark/>
          </w:tcPr>
          <w:p w:rsidR="00852FBD" w:rsidRPr="001C4EE5" w:rsidRDefault="00852FBD" w:rsidP="001C4EE5">
            <w:pPr>
              <w:pStyle w:val="a4"/>
              <w:rPr>
                <w:rFonts w:ascii="Times New Roman" w:hAnsi="Times New Roman"/>
                <w:sz w:val="20"/>
                <w:szCs w:val="20"/>
              </w:rPr>
            </w:pPr>
            <w:r w:rsidRPr="001C4EE5">
              <w:rPr>
                <w:rFonts w:ascii="Times New Roman" w:hAnsi="Times New Roman"/>
                <w:sz w:val="20"/>
                <w:szCs w:val="20"/>
              </w:rPr>
              <w:t>1187,00</w:t>
            </w:r>
          </w:p>
          <w:p w:rsidR="00852FBD" w:rsidRPr="001C4EE5" w:rsidRDefault="00852FBD" w:rsidP="001C4EE5">
            <w:pPr>
              <w:pStyle w:val="a4"/>
              <w:rPr>
                <w:rFonts w:ascii="Times New Roman" w:hAnsi="Times New Roman"/>
                <w:sz w:val="20"/>
                <w:szCs w:val="20"/>
              </w:rPr>
            </w:pPr>
            <w:r w:rsidRPr="001C4EE5">
              <w:rPr>
                <w:rFonts w:ascii="Times New Roman" w:hAnsi="Times New Roman"/>
                <w:sz w:val="20"/>
                <w:szCs w:val="20"/>
              </w:rPr>
              <w:t>(8000,00 – 6813,00)</w:t>
            </w:r>
          </w:p>
        </w:tc>
        <w:tc>
          <w:tcPr>
            <w:tcW w:w="1800" w:type="dxa"/>
            <w:tcBorders>
              <w:top w:val="outset" w:sz="6" w:space="0" w:color="00000A"/>
              <w:left w:val="outset" w:sz="6" w:space="0" w:color="00000A"/>
              <w:bottom w:val="outset" w:sz="6" w:space="0" w:color="00000A"/>
              <w:right w:val="outset" w:sz="6" w:space="0" w:color="00000A"/>
            </w:tcBorders>
            <w:vAlign w:val="center"/>
            <w:hideMark/>
          </w:tcPr>
          <w:p w:rsidR="00852FBD" w:rsidRPr="001C4EE5" w:rsidRDefault="00852FBD" w:rsidP="001C4EE5">
            <w:pPr>
              <w:pStyle w:val="a4"/>
              <w:rPr>
                <w:rFonts w:ascii="Times New Roman" w:hAnsi="Times New Roman"/>
                <w:sz w:val="20"/>
                <w:szCs w:val="20"/>
              </w:rPr>
            </w:pPr>
            <w:r w:rsidRPr="001C4EE5">
              <w:rPr>
                <w:rFonts w:ascii="Times New Roman" w:hAnsi="Times New Roman"/>
                <w:sz w:val="20"/>
                <w:szCs w:val="20"/>
              </w:rPr>
              <w:t>2701,00</w:t>
            </w:r>
          </w:p>
          <w:p w:rsidR="00852FBD" w:rsidRPr="001C4EE5" w:rsidRDefault="00852FBD" w:rsidP="001C4EE5">
            <w:pPr>
              <w:pStyle w:val="a4"/>
              <w:rPr>
                <w:rFonts w:ascii="Times New Roman" w:hAnsi="Times New Roman"/>
                <w:sz w:val="20"/>
                <w:szCs w:val="20"/>
              </w:rPr>
            </w:pPr>
            <w:r w:rsidRPr="001C4EE5">
              <w:rPr>
                <w:rFonts w:ascii="Times New Roman" w:hAnsi="Times New Roman"/>
                <w:sz w:val="20"/>
                <w:szCs w:val="20"/>
              </w:rPr>
              <w:t>(8000,00 – 5299,00)</w:t>
            </w:r>
          </w:p>
        </w:tc>
      </w:tr>
      <w:tr w:rsidR="00852FBD" w:rsidRPr="001C4EE5" w:rsidTr="00852FBD">
        <w:tc>
          <w:tcPr>
            <w:tcW w:w="3315" w:type="dxa"/>
            <w:tcBorders>
              <w:top w:val="outset" w:sz="6" w:space="0" w:color="00000A"/>
              <w:left w:val="outset" w:sz="6" w:space="0" w:color="00000A"/>
              <w:bottom w:val="outset" w:sz="6" w:space="0" w:color="00000A"/>
              <w:right w:val="outset" w:sz="6" w:space="0" w:color="00000A"/>
            </w:tcBorders>
            <w:vAlign w:val="center"/>
            <w:hideMark/>
          </w:tcPr>
          <w:p w:rsidR="00852FBD" w:rsidRPr="001C4EE5" w:rsidRDefault="00852FBD" w:rsidP="001C4EE5">
            <w:pPr>
              <w:pStyle w:val="a4"/>
              <w:rPr>
                <w:rFonts w:ascii="Times New Roman" w:hAnsi="Times New Roman"/>
                <w:sz w:val="20"/>
                <w:szCs w:val="20"/>
              </w:rPr>
            </w:pPr>
            <w:r w:rsidRPr="001C4EE5">
              <w:rPr>
                <w:rFonts w:ascii="Times New Roman" w:hAnsi="Times New Roman"/>
                <w:sz w:val="20"/>
                <w:szCs w:val="20"/>
              </w:rPr>
              <w:t>Розмір ПДФО 2024</w:t>
            </w:r>
          </w:p>
        </w:tc>
        <w:tc>
          <w:tcPr>
            <w:tcW w:w="1815" w:type="dxa"/>
            <w:tcBorders>
              <w:top w:val="outset" w:sz="6" w:space="0" w:color="00000A"/>
              <w:left w:val="outset" w:sz="6" w:space="0" w:color="00000A"/>
              <w:bottom w:val="outset" w:sz="6" w:space="0" w:color="00000A"/>
              <w:right w:val="outset" w:sz="6" w:space="0" w:color="00000A"/>
            </w:tcBorders>
            <w:vAlign w:val="center"/>
            <w:hideMark/>
          </w:tcPr>
          <w:p w:rsidR="00852FBD" w:rsidRPr="001C4EE5" w:rsidRDefault="00852FBD" w:rsidP="001C4EE5">
            <w:pPr>
              <w:pStyle w:val="a4"/>
              <w:rPr>
                <w:rFonts w:ascii="Times New Roman" w:hAnsi="Times New Roman"/>
                <w:sz w:val="20"/>
                <w:szCs w:val="20"/>
              </w:rPr>
            </w:pPr>
            <w:r w:rsidRPr="001C4EE5">
              <w:rPr>
                <w:rFonts w:ascii="Times New Roman" w:hAnsi="Times New Roman"/>
                <w:sz w:val="20"/>
                <w:szCs w:val="20"/>
              </w:rPr>
              <w:t>447,48</w:t>
            </w:r>
          </w:p>
          <w:p w:rsidR="00852FBD" w:rsidRPr="001C4EE5" w:rsidRDefault="00852FBD" w:rsidP="001C4EE5">
            <w:pPr>
              <w:pStyle w:val="a4"/>
              <w:rPr>
                <w:rFonts w:ascii="Times New Roman" w:hAnsi="Times New Roman"/>
                <w:sz w:val="20"/>
                <w:szCs w:val="20"/>
              </w:rPr>
            </w:pPr>
            <w:r w:rsidRPr="001C4EE5">
              <w:rPr>
                <w:rFonts w:ascii="Times New Roman" w:hAnsi="Times New Roman"/>
                <w:sz w:val="20"/>
                <w:szCs w:val="20"/>
              </w:rPr>
              <w:t>(2486,00 × 18%)</w:t>
            </w:r>
          </w:p>
        </w:tc>
        <w:tc>
          <w:tcPr>
            <w:tcW w:w="1815" w:type="dxa"/>
            <w:tcBorders>
              <w:top w:val="outset" w:sz="6" w:space="0" w:color="00000A"/>
              <w:left w:val="outset" w:sz="6" w:space="0" w:color="00000A"/>
              <w:bottom w:val="outset" w:sz="6" w:space="0" w:color="00000A"/>
              <w:right w:val="outset" w:sz="6" w:space="0" w:color="00000A"/>
            </w:tcBorders>
            <w:vAlign w:val="center"/>
            <w:hideMark/>
          </w:tcPr>
          <w:p w:rsidR="00852FBD" w:rsidRPr="001C4EE5" w:rsidRDefault="00852FBD" w:rsidP="001C4EE5">
            <w:pPr>
              <w:pStyle w:val="a4"/>
              <w:rPr>
                <w:rFonts w:ascii="Times New Roman" w:hAnsi="Times New Roman"/>
                <w:sz w:val="20"/>
                <w:szCs w:val="20"/>
              </w:rPr>
            </w:pPr>
            <w:r w:rsidRPr="001C4EE5">
              <w:rPr>
                <w:rFonts w:ascii="Times New Roman" w:hAnsi="Times New Roman"/>
                <w:sz w:val="20"/>
                <w:szCs w:val="20"/>
              </w:rPr>
              <w:t>213,66</w:t>
            </w:r>
          </w:p>
          <w:p w:rsidR="00852FBD" w:rsidRPr="001C4EE5" w:rsidRDefault="00852FBD" w:rsidP="001C4EE5">
            <w:pPr>
              <w:pStyle w:val="a4"/>
              <w:rPr>
                <w:rFonts w:ascii="Times New Roman" w:hAnsi="Times New Roman"/>
                <w:sz w:val="20"/>
                <w:szCs w:val="20"/>
              </w:rPr>
            </w:pPr>
            <w:r w:rsidRPr="001C4EE5">
              <w:rPr>
                <w:rFonts w:ascii="Times New Roman" w:hAnsi="Times New Roman"/>
                <w:sz w:val="20"/>
                <w:szCs w:val="20"/>
              </w:rPr>
              <w:t>(1187,00 × 18%)</w:t>
            </w:r>
          </w:p>
        </w:tc>
        <w:tc>
          <w:tcPr>
            <w:tcW w:w="1800" w:type="dxa"/>
            <w:tcBorders>
              <w:top w:val="outset" w:sz="6" w:space="0" w:color="00000A"/>
              <w:left w:val="outset" w:sz="6" w:space="0" w:color="00000A"/>
              <w:bottom w:val="outset" w:sz="6" w:space="0" w:color="00000A"/>
              <w:right w:val="outset" w:sz="6" w:space="0" w:color="00000A"/>
            </w:tcBorders>
            <w:vAlign w:val="center"/>
            <w:hideMark/>
          </w:tcPr>
          <w:p w:rsidR="00852FBD" w:rsidRPr="001C4EE5" w:rsidRDefault="00852FBD" w:rsidP="001C4EE5">
            <w:pPr>
              <w:pStyle w:val="a4"/>
              <w:rPr>
                <w:rFonts w:ascii="Times New Roman" w:hAnsi="Times New Roman"/>
                <w:sz w:val="20"/>
                <w:szCs w:val="20"/>
              </w:rPr>
            </w:pPr>
            <w:r w:rsidRPr="001C4EE5">
              <w:rPr>
                <w:rFonts w:ascii="Times New Roman" w:hAnsi="Times New Roman"/>
                <w:sz w:val="20"/>
                <w:szCs w:val="20"/>
              </w:rPr>
              <w:t>486,18</w:t>
            </w:r>
          </w:p>
          <w:p w:rsidR="00852FBD" w:rsidRPr="001C4EE5" w:rsidRDefault="00852FBD" w:rsidP="001C4EE5">
            <w:pPr>
              <w:pStyle w:val="a4"/>
              <w:rPr>
                <w:rFonts w:ascii="Times New Roman" w:hAnsi="Times New Roman"/>
                <w:sz w:val="20"/>
                <w:szCs w:val="20"/>
              </w:rPr>
            </w:pPr>
            <w:r w:rsidRPr="001C4EE5">
              <w:rPr>
                <w:rFonts w:ascii="Times New Roman" w:hAnsi="Times New Roman"/>
                <w:sz w:val="20"/>
                <w:szCs w:val="20"/>
              </w:rPr>
              <w:t>(2701,00 × 18%)</w:t>
            </w:r>
          </w:p>
        </w:tc>
      </w:tr>
      <w:tr w:rsidR="00852FBD" w:rsidRPr="001C4EE5" w:rsidTr="00852FBD">
        <w:tc>
          <w:tcPr>
            <w:tcW w:w="3315" w:type="dxa"/>
            <w:tcBorders>
              <w:top w:val="outset" w:sz="6" w:space="0" w:color="00000A"/>
              <w:left w:val="outset" w:sz="6" w:space="0" w:color="00000A"/>
              <w:bottom w:val="outset" w:sz="6" w:space="0" w:color="00000A"/>
              <w:right w:val="outset" w:sz="6" w:space="0" w:color="00000A"/>
            </w:tcBorders>
            <w:vAlign w:val="center"/>
            <w:hideMark/>
          </w:tcPr>
          <w:p w:rsidR="00852FBD" w:rsidRPr="001C4EE5" w:rsidRDefault="00852FBD" w:rsidP="001C4EE5">
            <w:pPr>
              <w:pStyle w:val="a4"/>
              <w:rPr>
                <w:rFonts w:ascii="Times New Roman" w:hAnsi="Times New Roman"/>
                <w:sz w:val="20"/>
                <w:szCs w:val="20"/>
              </w:rPr>
            </w:pPr>
            <w:r w:rsidRPr="001C4EE5">
              <w:rPr>
                <w:rFonts w:ascii="Times New Roman" w:hAnsi="Times New Roman"/>
                <w:sz w:val="20"/>
                <w:szCs w:val="20"/>
              </w:rPr>
              <w:t>Об’єкт оподаткування ВЗ</w:t>
            </w:r>
          </w:p>
        </w:tc>
        <w:tc>
          <w:tcPr>
            <w:tcW w:w="1815" w:type="dxa"/>
            <w:tcBorders>
              <w:top w:val="outset" w:sz="6" w:space="0" w:color="00000A"/>
              <w:left w:val="outset" w:sz="6" w:space="0" w:color="00000A"/>
              <w:bottom w:val="outset" w:sz="6" w:space="0" w:color="00000A"/>
              <w:right w:val="outset" w:sz="6" w:space="0" w:color="00000A"/>
            </w:tcBorders>
            <w:vAlign w:val="center"/>
            <w:hideMark/>
          </w:tcPr>
          <w:p w:rsidR="00852FBD" w:rsidRPr="001C4EE5" w:rsidRDefault="00852FBD" w:rsidP="001C4EE5">
            <w:pPr>
              <w:pStyle w:val="a4"/>
              <w:rPr>
                <w:rFonts w:ascii="Times New Roman" w:hAnsi="Times New Roman"/>
                <w:sz w:val="20"/>
                <w:szCs w:val="20"/>
              </w:rPr>
            </w:pPr>
            <w:r w:rsidRPr="001C4EE5">
              <w:rPr>
                <w:rFonts w:ascii="Times New Roman" w:hAnsi="Times New Roman"/>
                <w:sz w:val="20"/>
                <w:szCs w:val="20"/>
              </w:rPr>
              <w:t>4000,00</w:t>
            </w:r>
          </w:p>
        </w:tc>
        <w:tc>
          <w:tcPr>
            <w:tcW w:w="1815" w:type="dxa"/>
            <w:tcBorders>
              <w:top w:val="outset" w:sz="6" w:space="0" w:color="00000A"/>
              <w:left w:val="outset" w:sz="6" w:space="0" w:color="00000A"/>
              <w:bottom w:val="outset" w:sz="6" w:space="0" w:color="00000A"/>
              <w:right w:val="outset" w:sz="6" w:space="0" w:color="00000A"/>
            </w:tcBorders>
            <w:vAlign w:val="center"/>
            <w:hideMark/>
          </w:tcPr>
          <w:p w:rsidR="00852FBD" w:rsidRPr="001C4EE5" w:rsidRDefault="00852FBD" w:rsidP="001C4EE5">
            <w:pPr>
              <w:pStyle w:val="a4"/>
              <w:rPr>
                <w:rFonts w:ascii="Times New Roman" w:hAnsi="Times New Roman"/>
                <w:sz w:val="20"/>
                <w:szCs w:val="20"/>
              </w:rPr>
            </w:pPr>
            <w:r w:rsidRPr="001C4EE5">
              <w:rPr>
                <w:rFonts w:ascii="Times New Roman" w:hAnsi="Times New Roman"/>
                <w:sz w:val="20"/>
                <w:szCs w:val="20"/>
              </w:rPr>
              <w:t>8000,00</w:t>
            </w:r>
          </w:p>
        </w:tc>
        <w:tc>
          <w:tcPr>
            <w:tcW w:w="1800" w:type="dxa"/>
            <w:tcBorders>
              <w:top w:val="outset" w:sz="6" w:space="0" w:color="00000A"/>
              <w:left w:val="outset" w:sz="6" w:space="0" w:color="00000A"/>
              <w:bottom w:val="outset" w:sz="6" w:space="0" w:color="00000A"/>
              <w:right w:val="outset" w:sz="6" w:space="0" w:color="00000A"/>
            </w:tcBorders>
            <w:vAlign w:val="center"/>
            <w:hideMark/>
          </w:tcPr>
          <w:p w:rsidR="00852FBD" w:rsidRPr="001C4EE5" w:rsidRDefault="00852FBD" w:rsidP="001C4EE5">
            <w:pPr>
              <w:pStyle w:val="a4"/>
              <w:rPr>
                <w:rFonts w:ascii="Times New Roman" w:hAnsi="Times New Roman"/>
                <w:sz w:val="20"/>
                <w:szCs w:val="20"/>
              </w:rPr>
            </w:pPr>
            <w:r w:rsidRPr="001C4EE5">
              <w:rPr>
                <w:rFonts w:ascii="Times New Roman" w:hAnsi="Times New Roman"/>
                <w:sz w:val="20"/>
                <w:szCs w:val="20"/>
              </w:rPr>
              <w:t>8000,00</w:t>
            </w:r>
          </w:p>
        </w:tc>
      </w:tr>
      <w:tr w:rsidR="00852FBD" w:rsidRPr="001C4EE5" w:rsidTr="00852FBD">
        <w:tc>
          <w:tcPr>
            <w:tcW w:w="3315" w:type="dxa"/>
            <w:tcBorders>
              <w:top w:val="outset" w:sz="6" w:space="0" w:color="00000A"/>
              <w:left w:val="outset" w:sz="6" w:space="0" w:color="00000A"/>
              <w:bottom w:val="outset" w:sz="6" w:space="0" w:color="00000A"/>
              <w:right w:val="outset" w:sz="6" w:space="0" w:color="00000A"/>
            </w:tcBorders>
            <w:vAlign w:val="center"/>
            <w:hideMark/>
          </w:tcPr>
          <w:p w:rsidR="00852FBD" w:rsidRPr="001C4EE5" w:rsidRDefault="00852FBD" w:rsidP="001C4EE5">
            <w:pPr>
              <w:pStyle w:val="a4"/>
              <w:rPr>
                <w:rFonts w:ascii="Times New Roman" w:hAnsi="Times New Roman"/>
                <w:sz w:val="20"/>
                <w:szCs w:val="20"/>
              </w:rPr>
            </w:pPr>
            <w:r w:rsidRPr="001C4EE5">
              <w:rPr>
                <w:rFonts w:ascii="Times New Roman" w:hAnsi="Times New Roman"/>
                <w:sz w:val="20"/>
                <w:szCs w:val="20"/>
              </w:rPr>
              <w:t>Розмір ВЗ</w:t>
            </w:r>
          </w:p>
        </w:tc>
        <w:tc>
          <w:tcPr>
            <w:tcW w:w="1815" w:type="dxa"/>
            <w:tcBorders>
              <w:top w:val="outset" w:sz="6" w:space="0" w:color="00000A"/>
              <w:left w:val="outset" w:sz="6" w:space="0" w:color="00000A"/>
              <w:bottom w:val="outset" w:sz="6" w:space="0" w:color="00000A"/>
              <w:right w:val="outset" w:sz="6" w:space="0" w:color="00000A"/>
            </w:tcBorders>
            <w:vAlign w:val="center"/>
            <w:hideMark/>
          </w:tcPr>
          <w:p w:rsidR="00852FBD" w:rsidRPr="001C4EE5" w:rsidRDefault="00852FBD" w:rsidP="001C4EE5">
            <w:pPr>
              <w:pStyle w:val="a4"/>
              <w:rPr>
                <w:rFonts w:ascii="Times New Roman" w:hAnsi="Times New Roman"/>
                <w:sz w:val="20"/>
                <w:szCs w:val="20"/>
              </w:rPr>
            </w:pPr>
            <w:r w:rsidRPr="001C4EE5">
              <w:rPr>
                <w:rFonts w:ascii="Times New Roman" w:hAnsi="Times New Roman"/>
                <w:sz w:val="20"/>
                <w:szCs w:val="20"/>
              </w:rPr>
              <w:t>60,00</w:t>
            </w:r>
          </w:p>
          <w:p w:rsidR="00852FBD" w:rsidRPr="001C4EE5" w:rsidRDefault="00852FBD" w:rsidP="001C4EE5">
            <w:pPr>
              <w:pStyle w:val="a4"/>
              <w:rPr>
                <w:rFonts w:ascii="Times New Roman" w:hAnsi="Times New Roman"/>
                <w:sz w:val="20"/>
                <w:szCs w:val="20"/>
              </w:rPr>
            </w:pPr>
            <w:r w:rsidRPr="001C4EE5">
              <w:rPr>
                <w:rFonts w:ascii="Times New Roman" w:hAnsi="Times New Roman"/>
                <w:sz w:val="20"/>
                <w:szCs w:val="20"/>
              </w:rPr>
              <w:t>(4000,00 × 1,5%)</w:t>
            </w:r>
          </w:p>
        </w:tc>
        <w:tc>
          <w:tcPr>
            <w:tcW w:w="1815" w:type="dxa"/>
            <w:tcBorders>
              <w:top w:val="outset" w:sz="6" w:space="0" w:color="00000A"/>
              <w:left w:val="outset" w:sz="6" w:space="0" w:color="00000A"/>
              <w:bottom w:val="outset" w:sz="6" w:space="0" w:color="00000A"/>
              <w:right w:val="outset" w:sz="6" w:space="0" w:color="00000A"/>
            </w:tcBorders>
            <w:vAlign w:val="center"/>
            <w:hideMark/>
          </w:tcPr>
          <w:p w:rsidR="00852FBD" w:rsidRPr="001C4EE5" w:rsidRDefault="00852FBD" w:rsidP="001C4EE5">
            <w:pPr>
              <w:pStyle w:val="a4"/>
              <w:rPr>
                <w:rFonts w:ascii="Times New Roman" w:hAnsi="Times New Roman"/>
                <w:sz w:val="20"/>
                <w:szCs w:val="20"/>
              </w:rPr>
            </w:pPr>
            <w:r w:rsidRPr="001C4EE5">
              <w:rPr>
                <w:rFonts w:ascii="Times New Roman" w:hAnsi="Times New Roman"/>
                <w:sz w:val="20"/>
                <w:szCs w:val="20"/>
              </w:rPr>
              <w:t>120,00</w:t>
            </w:r>
          </w:p>
          <w:p w:rsidR="00852FBD" w:rsidRPr="001C4EE5" w:rsidRDefault="00852FBD" w:rsidP="001C4EE5">
            <w:pPr>
              <w:pStyle w:val="a4"/>
              <w:rPr>
                <w:rFonts w:ascii="Times New Roman" w:hAnsi="Times New Roman"/>
                <w:sz w:val="20"/>
                <w:szCs w:val="20"/>
              </w:rPr>
            </w:pPr>
            <w:r w:rsidRPr="001C4EE5">
              <w:rPr>
                <w:rFonts w:ascii="Times New Roman" w:hAnsi="Times New Roman"/>
                <w:sz w:val="20"/>
                <w:szCs w:val="20"/>
              </w:rPr>
              <w:t>(8000,00 × 1,5%)</w:t>
            </w:r>
          </w:p>
        </w:tc>
        <w:tc>
          <w:tcPr>
            <w:tcW w:w="1800" w:type="dxa"/>
            <w:tcBorders>
              <w:top w:val="outset" w:sz="6" w:space="0" w:color="00000A"/>
              <w:left w:val="outset" w:sz="6" w:space="0" w:color="00000A"/>
              <w:bottom w:val="outset" w:sz="6" w:space="0" w:color="00000A"/>
              <w:right w:val="outset" w:sz="6" w:space="0" w:color="00000A"/>
            </w:tcBorders>
            <w:vAlign w:val="center"/>
            <w:hideMark/>
          </w:tcPr>
          <w:p w:rsidR="00852FBD" w:rsidRPr="001C4EE5" w:rsidRDefault="00852FBD" w:rsidP="001C4EE5">
            <w:pPr>
              <w:pStyle w:val="a4"/>
              <w:rPr>
                <w:rFonts w:ascii="Times New Roman" w:hAnsi="Times New Roman"/>
                <w:sz w:val="20"/>
                <w:szCs w:val="20"/>
              </w:rPr>
            </w:pPr>
            <w:r w:rsidRPr="001C4EE5">
              <w:rPr>
                <w:rFonts w:ascii="Times New Roman" w:hAnsi="Times New Roman"/>
                <w:sz w:val="20"/>
                <w:szCs w:val="20"/>
              </w:rPr>
              <w:t>120,00</w:t>
            </w:r>
          </w:p>
          <w:p w:rsidR="00852FBD" w:rsidRPr="001C4EE5" w:rsidRDefault="00852FBD" w:rsidP="001C4EE5">
            <w:pPr>
              <w:pStyle w:val="a4"/>
              <w:rPr>
                <w:rFonts w:ascii="Times New Roman" w:hAnsi="Times New Roman"/>
                <w:sz w:val="20"/>
                <w:szCs w:val="20"/>
              </w:rPr>
            </w:pPr>
            <w:r w:rsidRPr="001C4EE5">
              <w:rPr>
                <w:rFonts w:ascii="Times New Roman" w:hAnsi="Times New Roman"/>
                <w:sz w:val="20"/>
                <w:szCs w:val="20"/>
              </w:rPr>
              <w:t>(8000,00× 1,5%)</w:t>
            </w:r>
          </w:p>
        </w:tc>
      </w:tr>
      <w:tr w:rsidR="00852FBD" w:rsidRPr="001C4EE5" w:rsidTr="00852FBD">
        <w:tc>
          <w:tcPr>
            <w:tcW w:w="3315" w:type="dxa"/>
            <w:tcBorders>
              <w:top w:val="outset" w:sz="6" w:space="0" w:color="00000A"/>
              <w:left w:val="outset" w:sz="6" w:space="0" w:color="00000A"/>
              <w:bottom w:val="outset" w:sz="6" w:space="0" w:color="00000A"/>
              <w:right w:val="outset" w:sz="6" w:space="0" w:color="00000A"/>
            </w:tcBorders>
            <w:vAlign w:val="center"/>
            <w:hideMark/>
          </w:tcPr>
          <w:p w:rsidR="00852FBD" w:rsidRPr="001C4EE5" w:rsidRDefault="00852FBD" w:rsidP="001C4EE5">
            <w:pPr>
              <w:pStyle w:val="a4"/>
              <w:rPr>
                <w:rFonts w:ascii="Times New Roman" w:hAnsi="Times New Roman"/>
                <w:sz w:val="20"/>
                <w:szCs w:val="20"/>
              </w:rPr>
            </w:pPr>
            <w:r w:rsidRPr="001C4EE5">
              <w:rPr>
                <w:rFonts w:ascii="Times New Roman" w:hAnsi="Times New Roman"/>
                <w:sz w:val="20"/>
                <w:szCs w:val="20"/>
              </w:rPr>
              <w:t>Сума зарплати до видачі (з урахуванням суми авансу)</w:t>
            </w:r>
          </w:p>
        </w:tc>
        <w:tc>
          <w:tcPr>
            <w:tcW w:w="1815" w:type="dxa"/>
            <w:tcBorders>
              <w:top w:val="outset" w:sz="6" w:space="0" w:color="00000A"/>
              <w:left w:val="outset" w:sz="6" w:space="0" w:color="00000A"/>
              <w:bottom w:val="outset" w:sz="6" w:space="0" w:color="00000A"/>
              <w:right w:val="outset" w:sz="6" w:space="0" w:color="00000A"/>
            </w:tcBorders>
            <w:vAlign w:val="center"/>
            <w:hideMark/>
          </w:tcPr>
          <w:p w:rsidR="00852FBD" w:rsidRPr="001C4EE5" w:rsidRDefault="00852FBD" w:rsidP="001C4EE5">
            <w:pPr>
              <w:pStyle w:val="a4"/>
              <w:rPr>
                <w:rFonts w:ascii="Times New Roman" w:hAnsi="Times New Roman"/>
                <w:sz w:val="20"/>
                <w:szCs w:val="20"/>
              </w:rPr>
            </w:pPr>
            <w:r w:rsidRPr="001C4EE5">
              <w:rPr>
                <w:rFonts w:ascii="Times New Roman" w:hAnsi="Times New Roman"/>
                <w:sz w:val="20"/>
                <w:szCs w:val="20"/>
              </w:rPr>
              <w:t>3492,52</w:t>
            </w:r>
          </w:p>
          <w:p w:rsidR="00852FBD" w:rsidRPr="001C4EE5" w:rsidRDefault="00852FBD" w:rsidP="001C4EE5">
            <w:pPr>
              <w:pStyle w:val="a4"/>
              <w:rPr>
                <w:rFonts w:ascii="Times New Roman" w:hAnsi="Times New Roman"/>
                <w:sz w:val="20"/>
                <w:szCs w:val="20"/>
              </w:rPr>
            </w:pPr>
            <w:r w:rsidRPr="001C4EE5">
              <w:rPr>
                <w:rFonts w:ascii="Times New Roman" w:hAnsi="Times New Roman"/>
                <w:sz w:val="20"/>
                <w:szCs w:val="20"/>
              </w:rPr>
              <w:t>(4000,00 – 447,48 – 60,00)</w:t>
            </w:r>
          </w:p>
        </w:tc>
        <w:tc>
          <w:tcPr>
            <w:tcW w:w="1815" w:type="dxa"/>
            <w:tcBorders>
              <w:top w:val="outset" w:sz="6" w:space="0" w:color="00000A"/>
              <w:left w:val="outset" w:sz="6" w:space="0" w:color="00000A"/>
              <w:bottom w:val="outset" w:sz="6" w:space="0" w:color="00000A"/>
              <w:right w:val="outset" w:sz="6" w:space="0" w:color="00000A"/>
            </w:tcBorders>
            <w:vAlign w:val="center"/>
            <w:hideMark/>
          </w:tcPr>
          <w:p w:rsidR="00852FBD" w:rsidRPr="001C4EE5" w:rsidRDefault="00852FBD" w:rsidP="001C4EE5">
            <w:pPr>
              <w:pStyle w:val="a4"/>
              <w:rPr>
                <w:rFonts w:ascii="Times New Roman" w:hAnsi="Times New Roman"/>
                <w:sz w:val="20"/>
                <w:szCs w:val="20"/>
              </w:rPr>
            </w:pPr>
            <w:r w:rsidRPr="001C4EE5">
              <w:rPr>
                <w:rFonts w:ascii="Times New Roman" w:hAnsi="Times New Roman"/>
                <w:sz w:val="20"/>
                <w:szCs w:val="20"/>
              </w:rPr>
              <w:t>7666,34</w:t>
            </w:r>
          </w:p>
          <w:p w:rsidR="00852FBD" w:rsidRPr="001C4EE5" w:rsidRDefault="00852FBD" w:rsidP="001C4EE5">
            <w:pPr>
              <w:pStyle w:val="a4"/>
              <w:rPr>
                <w:rFonts w:ascii="Times New Roman" w:hAnsi="Times New Roman"/>
                <w:sz w:val="20"/>
                <w:szCs w:val="20"/>
              </w:rPr>
            </w:pPr>
            <w:r w:rsidRPr="001C4EE5">
              <w:rPr>
                <w:rFonts w:ascii="Times New Roman" w:hAnsi="Times New Roman"/>
                <w:sz w:val="20"/>
                <w:szCs w:val="20"/>
              </w:rPr>
              <w:t>(8000,00 – 213,66 – 120,00)</w:t>
            </w:r>
          </w:p>
        </w:tc>
        <w:tc>
          <w:tcPr>
            <w:tcW w:w="1800" w:type="dxa"/>
            <w:tcBorders>
              <w:top w:val="outset" w:sz="6" w:space="0" w:color="00000A"/>
              <w:left w:val="outset" w:sz="6" w:space="0" w:color="00000A"/>
              <w:bottom w:val="outset" w:sz="6" w:space="0" w:color="00000A"/>
              <w:right w:val="outset" w:sz="6" w:space="0" w:color="00000A"/>
            </w:tcBorders>
            <w:vAlign w:val="center"/>
            <w:hideMark/>
          </w:tcPr>
          <w:p w:rsidR="00852FBD" w:rsidRPr="001C4EE5" w:rsidRDefault="00852FBD" w:rsidP="001C4EE5">
            <w:pPr>
              <w:pStyle w:val="a4"/>
              <w:rPr>
                <w:rFonts w:ascii="Times New Roman" w:hAnsi="Times New Roman"/>
                <w:sz w:val="20"/>
                <w:szCs w:val="20"/>
              </w:rPr>
            </w:pPr>
            <w:r w:rsidRPr="001C4EE5">
              <w:rPr>
                <w:rFonts w:ascii="Times New Roman" w:hAnsi="Times New Roman"/>
                <w:sz w:val="20"/>
                <w:szCs w:val="20"/>
              </w:rPr>
              <w:t>7393,82</w:t>
            </w:r>
          </w:p>
          <w:p w:rsidR="00852FBD" w:rsidRPr="001C4EE5" w:rsidRDefault="00852FBD" w:rsidP="001C4EE5">
            <w:pPr>
              <w:pStyle w:val="a4"/>
              <w:rPr>
                <w:rFonts w:ascii="Times New Roman" w:hAnsi="Times New Roman"/>
                <w:sz w:val="20"/>
                <w:szCs w:val="20"/>
              </w:rPr>
            </w:pPr>
            <w:r w:rsidRPr="001C4EE5">
              <w:rPr>
                <w:rFonts w:ascii="Times New Roman" w:hAnsi="Times New Roman"/>
                <w:sz w:val="20"/>
                <w:szCs w:val="20"/>
              </w:rPr>
              <w:t>(8000,00 – 486,18 – 120,00)</w:t>
            </w:r>
          </w:p>
        </w:tc>
      </w:tr>
    </w:tbl>
    <w:p w:rsidR="00852FBD" w:rsidRPr="00852FBD" w:rsidRDefault="00852FBD" w:rsidP="00852FBD">
      <w:pPr>
        <w:spacing w:before="100" w:beforeAutospacing="1" w:after="100" w:afterAutospacing="1"/>
        <w:rPr>
          <w:lang w:val="ru-RU" w:eastAsia="ru-RU"/>
        </w:rPr>
      </w:pPr>
      <w:r w:rsidRPr="00852FBD">
        <w:rPr>
          <w:lang w:val="ru-RU" w:eastAsia="ru-RU"/>
        </w:rPr>
        <w:t>Отже, потрібно слідкувати аби сума зарплати не перевищувала граничний розмір доходу для застосування ПСП, адже в разі перевищення – розмір ПДФО у 2024 році для цих працівників буде більшим, оскільки зарплату не зменшуватимуть на суму ПСП.</w:t>
      </w:r>
    </w:p>
    <w:p w:rsidR="00852FBD" w:rsidRPr="00852FBD" w:rsidRDefault="00852FBD" w:rsidP="00852FBD">
      <w:pPr>
        <w:spacing w:before="100" w:beforeAutospacing="1" w:after="100" w:afterAutospacing="1"/>
        <w:rPr>
          <w:lang w:val="ru-RU" w:eastAsia="ru-RU"/>
        </w:rPr>
      </w:pPr>
      <w:r w:rsidRPr="00852FBD">
        <w:rPr>
          <w:lang w:val="ru-RU" w:eastAsia="ru-RU"/>
        </w:rPr>
        <w:t>Утримуючи ПДФО з зарплати 2024 року потрібно пам’ятати, що до суми зарплати з метою її оподаткування ПДФО прирівняли:</w:t>
      </w:r>
    </w:p>
    <w:p w:rsidR="00852FBD" w:rsidRPr="00852FBD" w:rsidRDefault="00852FBD" w:rsidP="00405351">
      <w:pPr>
        <w:numPr>
          <w:ilvl w:val="0"/>
          <w:numId w:val="6"/>
        </w:numPr>
        <w:spacing w:before="100" w:beforeAutospacing="1" w:after="100" w:afterAutospacing="1"/>
        <w:rPr>
          <w:lang w:val="ru-RU" w:eastAsia="ru-RU"/>
        </w:rPr>
      </w:pPr>
      <w:r w:rsidRPr="00852FBD">
        <w:rPr>
          <w:lang w:val="ru-RU" w:eastAsia="ru-RU"/>
        </w:rPr>
        <w:t>оплату перших п’яти днів тимчасової непрацездатності;</w:t>
      </w:r>
    </w:p>
    <w:p w:rsidR="00852FBD" w:rsidRPr="00852FBD" w:rsidRDefault="00852FBD" w:rsidP="00405351">
      <w:pPr>
        <w:numPr>
          <w:ilvl w:val="0"/>
          <w:numId w:val="6"/>
        </w:numPr>
        <w:spacing w:before="100" w:beforeAutospacing="1" w:after="100" w:afterAutospacing="1"/>
        <w:rPr>
          <w:lang w:val="ru-RU" w:eastAsia="ru-RU"/>
        </w:rPr>
      </w:pPr>
      <w:r w:rsidRPr="00852FBD">
        <w:rPr>
          <w:lang w:val="ru-RU" w:eastAsia="ru-RU"/>
        </w:rPr>
        <w:t>допомогу по тимчасовій непрацездатності.</w:t>
      </w:r>
    </w:p>
    <w:p w:rsidR="00852FBD" w:rsidRPr="00852FBD" w:rsidRDefault="00852FBD" w:rsidP="00852FBD">
      <w:pPr>
        <w:spacing w:before="100" w:beforeAutospacing="1" w:after="100" w:afterAutospacing="1"/>
        <w:rPr>
          <w:lang w:val="ru-RU" w:eastAsia="ru-RU"/>
        </w:rPr>
      </w:pPr>
      <w:r w:rsidRPr="00852FBD">
        <w:rPr>
          <w:lang w:val="ru-RU" w:eastAsia="ru-RU"/>
        </w:rPr>
        <w:t>Тож ці виплати розглядаємо не окремо, а в сукупності з сумою зарплати за місяці, за які їх нараховано.</w:t>
      </w:r>
    </w:p>
    <w:p w:rsidR="00852FBD" w:rsidRPr="00852FBD" w:rsidRDefault="00852FBD" w:rsidP="00852FBD">
      <w:pPr>
        <w:spacing w:before="100" w:beforeAutospacing="1" w:after="100" w:afterAutospacing="1"/>
        <w:rPr>
          <w:lang w:val="ru-RU" w:eastAsia="ru-RU"/>
        </w:rPr>
      </w:pPr>
      <w:r w:rsidRPr="00852FBD">
        <w:rPr>
          <w:lang w:val="ru-RU" w:eastAsia="ru-RU"/>
        </w:rPr>
        <w:t>Зазначений механізм розрахунку цього податку має місце для грошової форми доходу. Якщо з зарплату надають у негрошовій формі, потрібно дотримати вимоги пункту 164.5 ПК, тобто діяти за алгоритмом:</w:t>
      </w:r>
    </w:p>
    <w:p w:rsidR="00852FBD" w:rsidRPr="00852FBD" w:rsidRDefault="00852FBD" w:rsidP="00405351">
      <w:pPr>
        <w:numPr>
          <w:ilvl w:val="0"/>
          <w:numId w:val="7"/>
        </w:numPr>
        <w:spacing w:before="100" w:beforeAutospacing="1" w:after="100" w:afterAutospacing="1"/>
        <w:rPr>
          <w:lang w:val="ru-RU" w:eastAsia="ru-RU"/>
        </w:rPr>
      </w:pPr>
      <w:r w:rsidRPr="00852FBD">
        <w:rPr>
          <w:lang w:val="ru-RU" w:eastAsia="ru-RU"/>
        </w:rPr>
        <w:t>визначити коефіцієнт 1,21951 (100 ÷ (100 – 18));</w:t>
      </w:r>
    </w:p>
    <w:p w:rsidR="00852FBD" w:rsidRPr="00852FBD" w:rsidRDefault="00852FBD" w:rsidP="00405351">
      <w:pPr>
        <w:numPr>
          <w:ilvl w:val="0"/>
          <w:numId w:val="7"/>
        </w:numPr>
        <w:spacing w:before="100" w:beforeAutospacing="1" w:after="100" w:afterAutospacing="1"/>
        <w:rPr>
          <w:lang w:val="ru-RU" w:eastAsia="ru-RU"/>
        </w:rPr>
      </w:pPr>
      <w:r w:rsidRPr="00852FBD">
        <w:rPr>
          <w:lang w:val="ru-RU" w:eastAsia="ru-RU"/>
        </w:rPr>
        <w:t>збільшити на цей коефіцієнт суму доходу у негрошовій формі, яка розрахована за звичайними цінами;</w:t>
      </w:r>
    </w:p>
    <w:p w:rsidR="00852FBD" w:rsidRPr="00852FBD" w:rsidRDefault="00852FBD" w:rsidP="00405351">
      <w:pPr>
        <w:numPr>
          <w:ilvl w:val="0"/>
          <w:numId w:val="7"/>
        </w:numPr>
        <w:spacing w:before="100" w:beforeAutospacing="1" w:after="100" w:afterAutospacing="1"/>
        <w:rPr>
          <w:lang w:val="ru-RU" w:eastAsia="ru-RU"/>
        </w:rPr>
      </w:pPr>
      <w:r w:rsidRPr="00852FBD">
        <w:rPr>
          <w:lang w:val="ru-RU" w:eastAsia="ru-RU"/>
        </w:rPr>
        <w:t>обчислити ПДФО у 2024 році шляхом утримання його за ставкою 18% з обчисленої (збільшеної на коефіцієнт) суми доходу.</w:t>
      </w:r>
    </w:p>
    <w:p w:rsidR="00852FBD" w:rsidRPr="00852FBD" w:rsidRDefault="00852FBD" w:rsidP="00852FBD">
      <w:pPr>
        <w:spacing w:before="100" w:beforeAutospacing="1" w:after="100" w:afterAutospacing="1"/>
        <w:rPr>
          <w:lang w:val="ru-RU" w:eastAsia="ru-RU"/>
        </w:rPr>
      </w:pPr>
      <w:r w:rsidRPr="00852FBD">
        <w:rPr>
          <w:lang w:val="ru-RU" w:eastAsia="ru-RU"/>
        </w:rPr>
        <w:t>За цим же алгоритмом слід утримувати ПДФО з надміру витрачених коштів на відрядження.</w:t>
      </w:r>
    </w:p>
    <w:p w:rsidR="00852FBD" w:rsidRPr="00852FBD" w:rsidRDefault="00852FBD" w:rsidP="00852FBD">
      <w:pPr>
        <w:spacing w:before="100" w:beforeAutospacing="1" w:after="100" w:afterAutospacing="1"/>
        <w:rPr>
          <w:lang w:val="ru-RU" w:eastAsia="ru-RU"/>
        </w:rPr>
      </w:pPr>
      <w:r w:rsidRPr="00852FBD">
        <w:rPr>
          <w:lang w:val="ru-RU" w:eastAsia="ru-RU"/>
        </w:rPr>
        <w:t>Негрошова форма доходу не завжди оподатковується. Досить часто для забезпечення охорони праці на робочих місцях окремим працівникам видають спецодяг, взуття, засоби індивідуального захисту, продукти харчування, мийні і знешкоджувальні засоби. Вартість цих предметів не оподатковують. Це також стосується і спеціального форменого одягу і взуття, яке установа видає у тимчасове користування працівнику. Тож знову варто нагадати, перш ніж проводити розрахунок ПДФО 2024 року із негрошового доходу, потрібно пересвідчитись, що такий дохід дійсно оподатковуваний, для цього потрібно перевірити чи його немає серед переліку неоподатковуваних операцій, що визначені у статтях 165, 170 ПК.</w:t>
      </w:r>
    </w:p>
    <w:p w:rsidR="00852FBD" w:rsidRPr="001B7763" w:rsidRDefault="00852FBD" w:rsidP="00852FBD">
      <w:pPr>
        <w:spacing w:before="100" w:beforeAutospacing="1" w:after="100" w:afterAutospacing="1"/>
        <w:outlineLvl w:val="2"/>
        <w:rPr>
          <w:b/>
          <w:bCs/>
          <w:lang w:val="ru-RU" w:eastAsia="ru-RU"/>
        </w:rPr>
      </w:pPr>
      <w:r w:rsidRPr="001B7763">
        <w:rPr>
          <w:b/>
          <w:bCs/>
          <w:lang w:val="ru-RU" w:eastAsia="ru-RU"/>
        </w:rPr>
        <w:lastRenderedPageBreak/>
        <w:t>Винагорода за договорами ЦПХ</w:t>
      </w:r>
    </w:p>
    <w:p w:rsidR="00852FBD" w:rsidRPr="001B7763" w:rsidRDefault="00852FBD" w:rsidP="00852FBD">
      <w:pPr>
        <w:spacing w:before="100" w:beforeAutospacing="1" w:after="100" w:afterAutospacing="1"/>
        <w:rPr>
          <w:lang w:val="ru-RU" w:eastAsia="ru-RU"/>
        </w:rPr>
      </w:pPr>
      <w:r w:rsidRPr="001B7763">
        <w:rPr>
          <w:lang w:val="ru-RU" w:eastAsia="ru-RU"/>
        </w:rPr>
        <w:t xml:space="preserve">Установи, які укладають з фізичними особами, у т. ч. працівниками, </w:t>
      </w:r>
      <w:hyperlink r:id="rId25" w:tgtFrame="_blank" w:history="1">
        <w:r w:rsidRPr="001B7763">
          <w:rPr>
            <w:color w:val="0000FF"/>
            <w:u w:val="single"/>
            <w:lang w:val="ru-RU" w:eastAsia="ru-RU"/>
          </w:rPr>
          <w:t>договори цивільно-правового характеру</w:t>
        </w:r>
      </w:hyperlink>
      <w:r w:rsidRPr="001B7763">
        <w:rPr>
          <w:lang w:val="ru-RU" w:eastAsia="ru-RU"/>
        </w:rPr>
        <w:t>, виплачують винагороду за отримані послуги, виконані роботи. Ставка ПДФО 2024 року, яку застосовуємо для утримання податку із винагороди, дорівнює 18%.</w:t>
      </w:r>
    </w:p>
    <w:p w:rsidR="00852FBD" w:rsidRPr="001B7763" w:rsidRDefault="00852FBD" w:rsidP="00852FBD">
      <w:pPr>
        <w:spacing w:before="100" w:beforeAutospacing="1" w:after="100" w:afterAutospacing="1"/>
        <w:rPr>
          <w:lang w:val="ru-RU" w:eastAsia="ru-RU"/>
        </w:rPr>
      </w:pPr>
      <w:r w:rsidRPr="001B7763">
        <w:rPr>
          <w:lang w:val="ru-RU" w:eastAsia="ru-RU"/>
        </w:rPr>
        <w:t>Її застосовуємо у разі виплати фізичній собі:</w:t>
      </w:r>
    </w:p>
    <w:p w:rsidR="00852FBD" w:rsidRPr="001B7763" w:rsidRDefault="00852FBD" w:rsidP="00405351">
      <w:pPr>
        <w:numPr>
          <w:ilvl w:val="0"/>
          <w:numId w:val="8"/>
        </w:numPr>
        <w:spacing w:before="100" w:beforeAutospacing="1" w:after="100" w:afterAutospacing="1"/>
        <w:rPr>
          <w:lang w:val="ru-RU" w:eastAsia="ru-RU"/>
        </w:rPr>
      </w:pPr>
      <w:r w:rsidRPr="001B7763">
        <w:rPr>
          <w:lang w:val="ru-RU" w:eastAsia="ru-RU"/>
        </w:rPr>
        <w:t>доходу від продажу інтелектуальної власності й прирівняних до неї прав;</w:t>
      </w:r>
    </w:p>
    <w:p w:rsidR="00852FBD" w:rsidRPr="001B7763" w:rsidRDefault="00852FBD" w:rsidP="00405351">
      <w:pPr>
        <w:numPr>
          <w:ilvl w:val="0"/>
          <w:numId w:val="8"/>
        </w:numPr>
        <w:spacing w:before="100" w:beforeAutospacing="1" w:after="100" w:afterAutospacing="1"/>
        <w:rPr>
          <w:lang w:val="ru-RU" w:eastAsia="ru-RU"/>
        </w:rPr>
      </w:pPr>
      <w:r w:rsidRPr="001B7763">
        <w:rPr>
          <w:lang w:val="ru-RU" w:eastAsia="ru-RU"/>
        </w:rPr>
        <w:t>авторської винагороди;</w:t>
      </w:r>
    </w:p>
    <w:p w:rsidR="00852FBD" w:rsidRPr="001B7763" w:rsidRDefault="00852FBD" w:rsidP="00405351">
      <w:pPr>
        <w:numPr>
          <w:ilvl w:val="0"/>
          <w:numId w:val="8"/>
        </w:numPr>
        <w:spacing w:before="100" w:beforeAutospacing="1" w:after="100" w:afterAutospacing="1"/>
        <w:rPr>
          <w:lang w:val="ru-RU" w:eastAsia="ru-RU"/>
        </w:rPr>
      </w:pPr>
      <w:r w:rsidRPr="001B7763">
        <w:rPr>
          <w:lang w:val="ru-RU" w:eastAsia="ru-RU"/>
        </w:rPr>
        <w:t>плати за передачу установі права користуватись чи розпоряджатись твором літератури, мистецтва чи науки або іншим нематеріальним активом тощо.</w:t>
      </w:r>
    </w:p>
    <w:p w:rsidR="00852FBD" w:rsidRPr="001B7763" w:rsidRDefault="00852FBD" w:rsidP="00852FBD">
      <w:pPr>
        <w:spacing w:before="100" w:beforeAutospacing="1" w:after="100" w:afterAutospacing="1"/>
        <w:rPr>
          <w:lang w:val="ru-RU" w:eastAsia="ru-RU"/>
        </w:rPr>
      </w:pPr>
      <w:r w:rsidRPr="001B7763">
        <w:rPr>
          <w:lang w:val="ru-RU" w:eastAsia="ru-RU"/>
        </w:rPr>
        <w:t>Визначаючи розмір ПДФО у 2024 році суму винагороди не зменшуємо на ПСП, а беремо до розрахунку повністю, оскільки ПСП застосовують до доходу у вигляді зарплати, а також прирівняних до неї виплат.</w:t>
      </w:r>
    </w:p>
    <w:p w:rsidR="00852FBD" w:rsidRPr="001B7763" w:rsidRDefault="00852FBD" w:rsidP="00852FBD">
      <w:pPr>
        <w:spacing w:before="100" w:beforeAutospacing="1" w:after="100" w:afterAutospacing="1"/>
        <w:rPr>
          <w:lang w:val="ru-RU" w:eastAsia="ru-RU"/>
        </w:rPr>
      </w:pPr>
      <w:r w:rsidRPr="001B7763">
        <w:rPr>
          <w:lang w:val="ru-RU" w:eastAsia="ru-RU"/>
        </w:rPr>
        <w:t>Щоб зрозуміти розрахунок ПДФО 2024 приклад розглянемо.</w:t>
      </w:r>
    </w:p>
    <w:p w:rsidR="00852FBD" w:rsidRPr="001B7763" w:rsidRDefault="00852FBD" w:rsidP="00852FBD">
      <w:pPr>
        <w:spacing w:before="100" w:beforeAutospacing="1" w:after="100" w:afterAutospacing="1"/>
        <w:outlineLvl w:val="2"/>
        <w:rPr>
          <w:b/>
          <w:bCs/>
          <w:lang w:val="ru-RU" w:eastAsia="ru-RU"/>
        </w:rPr>
      </w:pPr>
      <w:r w:rsidRPr="001B7763">
        <w:rPr>
          <w:b/>
          <w:bCs/>
          <w:lang w:val="ru-RU" w:eastAsia="ru-RU"/>
        </w:rPr>
        <w:t>Приклад 2. Утримуємо ПДФО із винагороди за договором ЦПХ</w:t>
      </w:r>
    </w:p>
    <w:p w:rsidR="00852FBD" w:rsidRPr="001B7763" w:rsidRDefault="00852FBD" w:rsidP="00852FBD">
      <w:pPr>
        <w:spacing w:before="100" w:beforeAutospacing="1" w:after="100" w:afterAutospacing="1"/>
        <w:rPr>
          <w:lang w:val="ru-RU" w:eastAsia="ru-RU"/>
        </w:rPr>
      </w:pPr>
      <w:r w:rsidRPr="001B7763">
        <w:rPr>
          <w:lang w:val="ru-RU" w:eastAsia="ru-RU"/>
        </w:rPr>
        <w:t xml:space="preserve">З працівником установи укладено договір ЦПХ на суму 6000,00 грн, за виконані роботи, що підтверджені </w:t>
      </w:r>
      <w:hyperlink r:id="rId26" w:tgtFrame="_blank" w:history="1">
        <w:r w:rsidRPr="001B7763">
          <w:rPr>
            <w:color w:val="0000FF"/>
            <w:u w:val="single"/>
            <w:lang w:val="ru-RU" w:eastAsia="ru-RU"/>
          </w:rPr>
          <w:t>актом виконаних робіт</w:t>
        </w:r>
      </w:hyperlink>
      <w:r w:rsidRPr="001B7763">
        <w:rPr>
          <w:lang w:val="ru-RU" w:eastAsia="ru-RU"/>
        </w:rPr>
        <w:t>, йому нараховано винагороду у розмірі 6000,00 грн. Потрібно обчислити суми ПДФО і ВЗ та суму винагороди до виплати.</w:t>
      </w:r>
    </w:p>
    <w:p w:rsidR="00852FBD" w:rsidRPr="001B7763" w:rsidRDefault="00852FBD" w:rsidP="00852FBD">
      <w:pPr>
        <w:spacing w:before="100" w:beforeAutospacing="1" w:after="100" w:afterAutospacing="1"/>
        <w:rPr>
          <w:lang w:val="ru-RU" w:eastAsia="ru-RU"/>
        </w:rPr>
      </w:pPr>
      <w:r w:rsidRPr="001B7763">
        <w:rPr>
          <w:lang w:val="ru-RU" w:eastAsia="ru-RU"/>
        </w:rPr>
        <w:t>Податок на доходи фізичних осіб 2024 року утримуємо із суми винагороди:</w:t>
      </w:r>
    </w:p>
    <w:p w:rsidR="00852FBD" w:rsidRPr="001B7763" w:rsidRDefault="00852FBD" w:rsidP="00405351">
      <w:pPr>
        <w:numPr>
          <w:ilvl w:val="0"/>
          <w:numId w:val="9"/>
        </w:numPr>
        <w:spacing w:before="100" w:beforeAutospacing="1" w:after="100" w:afterAutospacing="1"/>
        <w:rPr>
          <w:lang w:val="ru-RU" w:eastAsia="ru-RU"/>
        </w:rPr>
      </w:pPr>
      <w:r w:rsidRPr="001B7763">
        <w:rPr>
          <w:lang w:val="ru-RU" w:eastAsia="ru-RU"/>
        </w:rPr>
        <w:t>1080,00 грн (6000,00 × 18).</w:t>
      </w:r>
    </w:p>
    <w:p w:rsidR="00852FBD" w:rsidRPr="001B7763" w:rsidRDefault="00852FBD" w:rsidP="00852FBD">
      <w:pPr>
        <w:spacing w:before="100" w:beforeAutospacing="1" w:after="100" w:afterAutospacing="1"/>
        <w:rPr>
          <w:lang w:val="ru-RU" w:eastAsia="ru-RU"/>
        </w:rPr>
      </w:pPr>
      <w:r w:rsidRPr="001B7763">
        <w:rPr>
          <w:lang w:val="ru-RU" w:eastAsia="ru-RU"/>
        </w:rPr>
        <w:t>Аналогічно утримуємо ВЗ:</w:t>
      </w:r>
    </w:p>
    <w:p w:rsidR="00852FBD" w:rsidRPr="001B7763" w:rsidRDefault="00852FBD" w:rsidP="00405351">
      <w:pPr>
        <w:numPr>
          <w:ilvl w:val="0"/>
          <w:numId w:val="10"/>
        </w:numPr>
        <w:spacing w:before="100" w:beforeAutospacing="1" w:after="100" w:afterAutospacing="1"/>
        <w:rPr>
          <w:lang w:val="ru-RU" w:eastAsia="ru-RU"/>
        </w:rPr>
      </w:pPr>
      <w:r w:rsidRPr="001B7763">
        <w:rPr>
          <w:lang w:val="ru-RU" w:eastAsia="ru-RU"/>
        </w:rPr>
        <w:t>90,00 грн (6000,00 × 1,5).</w:t>
      </w:r>
    </w:p>
    <w:p w:rsidR="00852FBD" w:rsidRPr="001B7763" w:rsidRDefault="00852FBD" w:rsidP="00852FBD">
      <w:pPr>
        <w:spacing w:before="100" w:beforeAutospacing="1" w:after="100" w:afterAutospacing="1"/>
        <w:rPr>
          <w:lang w:val="ru-RU" w:eastAsia="ru-RU"/>
        </w:rPr>
      </w:pPr>
      <w:r w:rsidRPr="001B7763">
        <w:rPr>
          <w:lang w:val="ru-RU" w:eastAsia="ru-RU"/>
        </w:rPr>
        <w:t>Сума винагороди за договором ЦПХ, що підлягає виплаті працівнику:</w:t>
      </w:r>
    </w:p>
    <w:p w:rsidR="00852FBD" w:rsidRPr="001B7763" w:rsidRDefault="00852FBD" w:rsidP="00405351">
      <w:pPr>
        <w:numPr>
          <w:ilvl w:val="0"/>
          <w:numId w:val="11"/>
        </w:numPr>
        <w:spacing w:before="100" w:beforeAutospacing="1" w:after="100" w:afterAutospacing="1"/>
        <w:rPr>
          <w:lang w:val="ru-RU" w:eastAsia="ru-RU"/>
        </w:rPr>
      </w:pPr>
      <w:r w:rsidRPr="001B7763">
        <w:rPr>
          <w:lang w:val="ru-RU" w:eastAsia="ru-RU"/>
        </w:rPr>
        <w:t>4830,00 грн (6000,00 – 1080,00 –90,00).</w:t>
      </w:r>
    </w:p>
    <w:p w:rsidR="00852FBD" w:rsidRPr="001C4EE5" w:rsidRDefault="00852FBD" w:rsidP="001C4EE5">
      <w:pPr>
        <w:spacing w:before="100" w:beforeAutospacing="1" w:after="100" w:afterAutospacing="1"/>
        <w:outlineLvl w:val="2"/>
        <w:rPr>
          <w:b/>
          <w:bCs/>
          <w:lang w:val="ru-RU" w:eastAsia="ru-RU"/>
        </w:rPr>
      </w:pPr>
      <w:r w:rsidRPr="001B7763">
        <w:rPr>
          <w:b/>
          <w:bCs/>
          <w:lang w:val="ru-RU" w:eastAsia="ru-RU"/>
        </w:rPr>
        <w:t>Стипендії</w:t>
      </w:r>
      <w:r w:rsidR="001C4EE5">
        <w:rPr>
          <w:b/>
          <w:bCs/>
          <w:lang w:val="ru-RU" w:eastAsia="ru-RU"/>
        </w:rPr>
        <w:t xml:space="preserve">     </w:t>
      </w:r>
      <w:r w:rsidRPr="001B7763">
        <w:rPr>
          <w:lang w:val="ru-RU" w:eastAsia="ru-RU"/>
        </w:rPr>
        <w:t>Навчальні заклади, які утримуються за рахунок коштів державного чи місцевих бюджетів, виплачують учням, студентам, курсантам, ординаторам, аспірантам, ад’юнктам стипендії. Для учня і студента сума стипендії є доходом, однак це не означає, що її слід оподатковувати.</w:t>
      </w:r>
    </w:p>
    <w:p w:rsidR="00852FBD" w:rsidRPr="001B7763" w:rsidRDefault="00852FBD" w:rsidP="00852FBD">
      <w:pPr>
        <w:spacing w:before="100" w:beforeAutospacing="1" w:after="100" w:afterAutospacing="1"/>
        <w:rPr>
          <w:lang w:val="ru-RU" w:eastAsia="ru-RU"/>
        </w:rPr>
      </w:pPr>
      <w:r w:rsidRPr="001B7763">
        <w:rPr>
          <w:lang w:val="ru-RU" w:eastAsia="ru-RU"/>
        </w:rPr>
        <w:t>ПДФО у 2024 році не утримують:</w:t>
      </w:r>
    </w:p>
    <w:p w:rsidR="00852FBD" w:rsidRPr="001B7763" w:rsidRDefault="00852FBD" w:rsidP="00405351">
      <w:pPr>
        <w:numPr>
          <w:ilvl w:val="0"/>
          <w:numId w:val="12"/>
        </w:numPr>
        <w:spacing w:before="100" w:beforeAutospacing="1" w:after="100" w:afterAutospacing="1"/>
        <w:rPr>
          <w:lang w:val="ru-RU" w:eastAsia="ru-RU"/>
        </w:rPr>
      </w:pPr>
      <w:r w:rsidRPr="001B7763">
        <w:rPr>
          <w:lang w:val="ru-RU" w:eastAsia="ru-RU"/>
        </w:rPr>
        <w:t>зі стипендій, які призначаються за рішеннями Президента України, Верховної Ради України та Кабінету Міністрів України (пп. «б» пп. 165.1.1 п. 165.1 ПК);</w:t>
      </w:r>
    </w:p>
    <w:p w:rsidR="00852FBD" w:rsidRPr="001B7763" w:rsidRDefault="00852FBD" w:rsidP="00405351">
      <w:pPr>
        <w:numPr>
          <w:ilvl w:val="0"/>
          <w:numId w:val="12"/>
        </w:numPr>
        <w:spacing w:before="100" w:beforeAutospacing="1" w:after="100" w:afterAutospacing="1"/>
        <w:rPr>
          <w:lang w:val="ru-RU" w:eastAsia="ru-RU"/>
        </w:rPr>
      </w:pPr>
      <w:r w:rsidRPr="001B7763">
        <w:rPr>
          <w:lang w:val="ru-RU" w:eastAsia="ru-RU"/>
        </w:rPr>
        <w:t>з інших стипендій, якщо їх розмір у 2024 році не перевищує 4240,00 грн (пп. 165.1.26 п. 165.1 ПК).</w:t>
      </w:r>
    </w:p>
    <w:p w:rsidR="00852FBD" w:rsidRPr="001B7763" w:rsidRDefault="00852FBD" w:rsidP="00852FBD">
      <w:pPr>
        <w:spacing w:before="100" w:beforeAutospacing="1" w:after="100" w:afterAutospacing="1"/>
        <w:rPr>
          <w:lang w:val="ru-RU" w:eastAsia="ru-RU"/>
        </w:rPr>
      </w:pPr>
      <w:r w:rsidRPr="001B7763">
        <w:rPr>
          <w:lang w:val="ru-RU" w:eastAsia="ru-RU"/>
        </w:rPr>
        <w:t>Якщо ж сума стипендії перевищує 4240,00 грн, сума перевищення є оподатковуваним доходом. Тобто ПДФО 2024 утримують за ставкою 18% із суми перевищення – суми, що обчислюють відніманням від фактичного розміру стипендії неоподаткованої її суми (4240,00 грн).</w:t>
      </w:r>
    </w:p>
    <w:p w:rsidR="00852FBD" w:rsidRPr="001B7763" w:rsidRDefault="00852FBD" w:rsidP="00852FBD">
      <w:pPr>
        <w:spacing w:before="100" w:beforeAutospacing="1" w:after="100" w:afterAutospacing="1"/>
        <w:outlineLvl w:val="2"/>
        <w:rPr>
          <w:b/>
          <w:bCs/>
          <w:lang w:val="ru-RU" w:eastAsia="ru-RU"/>
        </w:rPr>
      </w:pPr>
      <w:r w:rsidRPr="001B7763">
        <w:rPr>
          <w:b/>
          <w:bCs/>
          <w:lang w:val="ru-RU" w:eastAsia="ru-RU"/>
        </w:rPr>
        <w:t>Орендна плата</w:t>
      </w:r>
    </w:p>
    <w:p w:rsidR="00852FBD" w:rsidRPr="001B7763" w:rsidRDefault="00852FBD" w:rsidP="00852FBD">
      <w:pPr>
        <w:spacing w:before="100" w:beforeAutospacing="1" w:after="100" w:afterAutospacing="1"/>
        <w:rPr>
          <w:lang w:val="ru-RU" w:eastAsia="ru-RU"/>
        </w:rPr>
      </w:pPr>
      <w:r w:rsidRPr="001B7763">
        <w:rPr>
          <w:lang w:val="ru-RU" w:eastAsia="ru-RU"/>
        </w:rPr>
        <w:lastRenderedPageBreak/>
        <w:t xml:space="preserve">Інколи установи орендують майно у фізичних осіб. </w:t>
      </w:r>
      <w:hyperlink r:id="rId27" w:tgtFrame="_blank" w:history="1">
        <w:r w:rsidRPr="001B7763">
          <w:rPr>
            <w:color w:val="0000FF"/>
            <w:u w:val="single"/>
            <w:lang w:val="ru-RU" w:eastAsia="ru-RU"/>
          </w:rPr>
          <w:t>Орендна плата</w:t>
        </w:r>
      </w:hyperlink>
      <w:r w:rsidRPr="001B7763">
        <w:rPr>
          <w:lang w:val="ru-RU" w:eastAsia="ru-RU"/>
        </w:rPr>
        <w:t xml:space="preserve"> за договором оренди є доходом фізичної особи і бухгалтер установи утримує із суми орендної плати ПДФО 2024 за ставкою 18%.</w:t>
      </w:r>
    </w:p>
    <w:p w:rsidR="00852FBD" w:rsidRPr="001B7763" w:rsidRDefault="00852FBD" w:rsidP="00852FBD">
      <w:pPr>
        <w:spacing w:before="100" w:beforeAutospacing="1" w:after="100" w:afterAutospacing="1"/>
        <w:rPr>
          <w:lang w:val="ru-RU" w:eastAsia="ru-RU"/>
        </w:rPr>
      </w:pPr>
      <w:r w:rsidRPr="001B7763">
        <w:rPr>
          <w:lang w:val="ru-RU" w:eastAsia="ru-RU"/>
        </w:rPr>
        <w:t>Та тут податкове законодавство передбачає певні особливості утримання цього податку. Його утримують із:</w:t>
      </w:r>
    </w:p>
    <w:p w:rsidR="00852FBD" w:rsidRPr="001B7763" w:rsidRDefault="00852FBD" w:rsidP="00405351">
      <w:pPr>
        <w:numPr>
          <w:ilvl w:val="0"/>
          <w:numId w:val="13"/>
        </w:numPr>
        <w:spacing w:before="100" w:beforeAutospacing="1" w:after="100" w:afterAutospacing="1"/>
        <w:rPr>
          <w:lang w:val="ru-RU" w:eastAsia="ru-RU"/>
        </w:rPr>
      </w:pPr>
      <w:r w:rsidRPr="001B7763">
        <w:rPr>
          <w:lang w:val="ru-RU" w:eastAsia="ru-RU"/>
        </w:rPr>
        <w:t>суми орендної плати, визначеної договором оренди нерухомості – за умови, що ця сума дорівнює або більша мінімальної суми орендного платежу за повний чи неповний місяць оренди;</w:t>
      </w:r>
    </w:p>
    <w:p w:rsidR="00852FBD" w:rsidRPr="001B7763" w:rsidRDefault="00852FBD" w:rsidP="00405351">
      <w:pPr>
        <w:numPr>
          <w:ilvl w:val="0"/>
          <w:numId w:val="13"/>
        </w:numPr>
        <w:spacing w:before="100" w:beforeAutospacing="1" w:after="100" w:afterAutospacing="1"/>
        <w:rPr>
          <w:lang w:val="ru-RU" w:eastAsia="ru-RU"/>
        </w:rPr>
      </w:pPr>
      <w:r w:rsidRPr="001B7763">
        <w:rPr>
          <w:lang w:val="ru-RU" w:eastAsia="ru-RU"/>
        </w:rPr>
        <w:t>мінімальної суми орендного платежу – якщо за договором сума орендної плати менша за цю суму і відповідні зміни до договору оренди ще не внесені.</w:t>
      </w:r>
    </w:p>
    <w:p w:rsidR="00852FBD" w:rsidRPr="001B7763" w:rsidRDefault="00852FBD" w:rsidP="00852FBD">
      <w:pPr>
        <w:spacing w:before="100" w:beforeAutospacing="1" w:after="100" w:afterAutospacing="1"/>
        <w:rPr>
          <w:lang w:val="ru-RU" w:eastAsia="ru-RU"/>
        </w:rPr>
      </w:pPr>
      <w:r w:rsidRPr="001B7763">
        <w:rPr>
          <w:lang w:val="ru-RU" w:eastAsia="ru-RU"/>
        </w:rPr>
        <w:t>Утримуючи ПДФО 2024 з орендної плати, спочатку порівнюємо суму орендної плати з мінімальною сумою орендованого платежу. Цю суму визначає і оприлюднює сільська, селищна, міська рада, залежно від території, на якій розміщене нерухоме майно. Якщо орган місцевого самоврядування цю суму не визначив і не оприлюднив до початку нового року, ПДФО 2024 утримуємо із орендної плати, яка наведена у договорі оренди нерухомості, якою б за розміром вона не була.</w:t>
      </w:r>
    </w:p>
    <w:p w:rsidR="00852FBD" w:rsidRDefault="00852FBD" w:rsidP="00852FBD">
      <w:pPr>
        <w:spacing w:before="100" w:beforeAutospacing="1" w:after="100" w:afterAutospacing="1"/>
        <w:rPr>
          <w:lang w:val="ru-RU" w:eastAsia="ru-RU"/>
        </w:rPr>
      </w:pPr>
      <w:r w:rsidRPr="001B7763">
        <w:rPr>
          <w:lang w:val="ru-RU" w:eastAsia="ru-RU"/>
        </w:rPr>
        <w:t>Резюмуємо, у статті розглянули які ставки ПДФО, коли його потрібно сплачувати, як утримувати із основних виплат, що нараховують установи, а також навели розрахунок ПДФО 2024 приклади.</w:t>
      </w:r>
    </w:p>
    <w:p w:rsidR="001B7763" w:rsidRPr="009870BA" w:rsidRDefault="001B7763" w:rsidP="00852FBD">
      <w:pPr>
        <w:spacing w:before="100" w:beforeAutospacing="1" w:after="100" w:afterAutospacing="1"/>
        <w:rPr>
          <w:b/>
          <w:color w:val="0070C0"/>
          <w:sz w:val="28"/>
          <w:szCs w:val="28"/>
          <w:lang w:val="ru-RU" w:eastAsia="ru-RU"/>
        </w:rPr>
      </w:pPr>
      <w:r w:rsidRPr="009870BA">
        <w:rPr>
          <w:b/>
          <w:color w:val="0070C0"/>
          <w:sz w:val="28"/>
          <w:szCs w:val="28"/>
          <w:lang w:val="ru-RU" w:eastAsia="ru-RU"/>
        </w:rPr>
        <w:t>Задачи для самостійного рішення:</w:t>
      </w:r>
    </w:p>
    <w:p w:rsidR="00440125" w:rsidRPr="009870BA" w:rsidRDefault="00440125" w:rsidP="00440125">
      <w:pPr>
        <w:rPr>
          <w:b/>
          <w:sz w:val="28"/>
          <w:szCs w:val="28"/>
        </w:rPr>
      </w:pPr>
      <w:r w:rsidRPr="009870BA">
        <w:rPr>
          <w:sz w:val="28"/>
          <w:szCs w:val="28"/>
        </w:rPr>
        <w:t> </w:t>
      </w:r>
      <w:r w:rsidRPr="009870BA">
        <w:rPr>
          <w:b/>
          <w:sz w:val="28"/>
          <w:szCs w:val="28"/>
        </w:rPr>
        <w:t>Задача 1</w:t>
      </w:r>
    </w:p>
    <w:p w:rsidR="00440125" w:rsidRPr="009870BA" w:rsidRDefault="00440125" w:rsidP="00440125">
      <w:pPr>
        <w:shd w:val="clear" w:color="auto" w:fill="FFFFFF"/>
        <w:spacing w:after="75"/>
        <w:jc w:val="both"/>
        <w:rPr>
          <w:iCs/>
          <w:sz w:val="28"/>
          <w:szCs w:val="28"/>
        </w:rPr>
      </w:pPr>
      <w:r w:rsidRPr="009870BA">
        <w:rPr>
          <w:iCs/>
          <w:sz w:val="28"/>
          <w:szCs w:val="28"/>
        </w:rPr>
        <w:t xml:space="preserve">Працівникові нараховано мінімальну зарплату за місяць у розмірі 7000 грн. Яку суму заробітної плати отримає працівник на руки у січні 2024 р.? </w:t>
      </w:r>
    </w:p>
    <w:p w:rsidR="00440125" w:rsidRPr="009870BA" w:rsidRDefault="00440125" w:rsidP="00440125">
      <w:pPr>
        <w:shd w:val="clear" w:color="auto" w:fill="FFFFFF"/>
        <w:spacing w:after="75"/>
        <w:jc w:val="both"/>
        <w:rPr>
          <w:sz w:val="28"/>
          <w:szCs w:val="28"/>
        </w:rPr>
      </w:pPr>
      <w:r w:rsidRPr="009870BA">
        <w:rPr>
          <w:iCs/>
          <w:sz w:val="28"/>
          <w:szCs w:val="28"/>
        </w:rPr>
        <w:t>Рішення: податкова соціальна пільга не застосовується, тому що заробітня плата працівника більше ніж 4240 грн. Розрахунок ПДФО= 7000 х 18%=1260,00 грн     Розрахунок ВЗ= 7000 х 1,5%= 105,00 грн.  На руки= 7000,00-1260,00-105,00= 5635,00 грн</w:t>
      </w:r>
    </w:p>
    <w:p w:rsidR="00440125" w:rsidRPr="009870BA" w:rsidRDefault="00440125" w:rsidP="00440125">
      <w:pPr>
        <w:rPr>
          <w:b/>
        </w:rPr>
      </w:pPr>
    </w:p>
    <w:p w:rsidR="00440125" w:rsidRPr="009870BA" w:rsidRDefault="00440125" w:rsidP="00440125">
      <w:pPr>
        <w:spacing w:after="160" w:line="259" w:lineRule="auto"/>
        <w:rPr>
          <w:rFonts w:eastAsia="Calibri"/>
          <w:b/>
          <w:sz w:val="28"/>
          <w:szCs w:val="28"/>
          <w:lang w:eastAsia="en-US"/>
        </w:rPr>
      </w:pPr>
      <w:r w:rsidRPr="009870BA">
        <w:rPr>
          <w:rFonts w:eastAsia="Calibri"/>
          <w:b/>
          <w:sz w:val="28"/>
          <w:szCs w:val="28"/>
          <w:lang w:eastAsia="en-US"/>
        </w:rPr>
        <w:t>Задача 4</w:t>
      </w:r>
    </w:p>
    <w:p w:rsidR="00440125" w:rsidRPr="009870BA" w:rsidRDefault="00440125" w:rsidP="00440125">
      <w:pPr>
        <w:shd w:val="clear" w:color="auto" w:fill="FFFFFF"/>
        <w:spacing w:after="75"/>
        <w:jc w:val="both"/>
        <w:rPr>
          <w:sz w:val="28"/>
          <w:szCs w:val="28"/>
        </w:rPr>
      </w:pPr>
      <w:r w:rsidRPr="009870BA">
        <w:rPr>
          <w:rFonts w:eastAsia="Calibri"/>
          <w:sz w:val="28"/>
          <w:szCs w:val="28"/>
          <w:lang w:eastAsia="en-US"/>
        </w:rPr>
        <w:t xml:space="preserve">  </w:t>
      </w:r>
      <w:r w:rsidRPr="009870BA">
        <w:rPr>
          <w:iCs/>
          <w:sz w:val="28"/>
          <w:szCs w:val="28"/>
        </w:rPr>
        <w:t xml:space="preserve">Працівник працює неповний робочий день. Нарахована зарплата за січень 2024 року становить 3000,00 грн. Яку суму коштів отримає працівник до виплати? Рішення: Працівнику застосовуємо податкову соціальну пільгу у розмірі 1514,00 грн., тому що дохід у вигляді зарплати менше ніж 4240,00 грн.                                                        Тобто, Розрахунок ПДФО= (3000,00-1514,00) х 18%= 267,48 грн.                                        </w:t>
      </w:r>
    </w:p>
    <w:p w:rsidR="00440125" w:rsidRPr="009870BA" w:rsidRDefault="00440125" w:rsidP="00440125">
      <w:pPr>
        <w:shd w:val="clear" w:color="auto" w:fill="FFFFFF"/>
        <w:spacing w:after="75" w:line="384" w:lineRule="atLeast"/>
        <w:jc w:val="both"/>
        <w:rPr>
          <w:sz w:val="28"/>
          <w:szCs w:val="28"/>
        </w:rPr>
      </w:pPr>
      <w:r w:rsidRPr="009870BA">
        <w:rPr>
          <w:sz w:val="28"/>
          <w:szCs w:val="28"/>
        </w:rPr>
        <w:t>Розрахунок ВЗ= 3000,00 х1,5%= 45,00 грн.</w:t>
      </w:r>
    </w:p>
    <w:p w:rsidR="00440125" w:rsidRPr="009870BA" w:rsidRDefault="00440125" w:rsidP="00440125">
      <w:pPr>
        <w:shd w:val="clear" w:color="auto" w:fill="FFFFFF"/>
        <w:spacing w:after="75" w:line="384" w:lineRule="atLeast"/>
        <w:jc w:val="both"/>
        <w:rPr>
          <w:sz w:val="28"/>
          <w:szCs w:val="28"/>
        </w:rPr>
      </w:pPr>
      <w:r w:rsidRPr="009870BA">
        <w:rPr>
          <w:sz w:val="28"/>
          <w:szCs w:val="28"/>
        </w:rPr>
        <w:t>На руки = 3000,00-267,48 – 45,00=2687,52 грн.</w:t>
      </w:r>
    </w:p>
    <w:p w:rsidR="00440125" w:rsidRPr="009870BA" w:rsidRDefault="00440125" w:rsidP="00440125">
      <w:pPr>
        <w:spacing w:after="160" w:line="259" w:lineRule="auto"/>
        <w:rPr>
          <w:rFonts w:eastAsia="Calibri"/>
          <w:b/>
          <w:sz w:val="28"/>
          <w:szCs w:val="28"/>
          <w:lang w:eastAsia="en-US"/>
        </w:rPr>
      </w:pPr>
      <w:r w:rsidRPr="009870BA">
        <w:rPr>
          <w:rFonts w:eastAsia="Calibri"/>
          <w:b/>
          <w:sz w:val="28"/>
          <w:szCs w:val="28"/>
          <w:lang w:eastAsia="en-US"/>
        </w:rPr>
        <w:t>Задача 6</w:t>
      </w:r>
    </w:p>
    <w:p w:rsidR="00440125" w:rsidRPr="009870BA" w:rsidRDefault="00440125" w:rsidP="00440125">
      <w:pPr>
        <w:shd w:val="clear" w:color="auto" w:fill="FFFFFF"/>
        <w:spacing w:after="75"/>
        <w:jc w:val="both"/>
        <w:rPr>
          <w:sz w:val="28"/>
          <w:szCs w:val="28"/>
        </w:rPr>
      </w:pPr>
      <w:r w:rsidRPr="009870BA">
        <w:rPr>
          <w:iCs/>
          <w:sz w:val="28"/>
          <w:szCs w:val="28"/>
        </w:rPr>
        <w:t>У матері трьох дітей віком до 18 років сума нарахованої заробітної плати становить 8000,00 грн. Працівниця надала заяву на застосування ПСП згідно з </w:t>
      </w:r>
      <w:hyperlink r:id="rId28" w:anchor="pn3795" w:tgtFrame="_blank" w:history="1">
        <w:r w:rsidRPr="009870BA">
          <w:rPr>
            <w:iCs/>
            <w:sz w:val="28"/>
            <w:szCs w:val="28"/>
            <w:u w:val="single"/>
          </w:rPr>
          <w:t>пп. 169.1.2 ПКУ</w:t>
        </w:r>
      </w:hyperlink>
      <w:r w:rsidRPr="009870BA">
        <w:rPr>
          <w:iCs/>
          <w:sz w:val="28"/>
          <w:szCs w:val="28"/>
        </w:rPr>
        <w:t> з відповідними документами згідно з Порядком №1227.</w:t>
      </w:r>
    </w:p>
    <w:p w:rsidR="00440125" w:rsidRPr="009870BA" w:rsidRDefault="00440125" w:rsidP="00440125">
      <w:pPr>
        <w:shd w:val="clear" w:color="auto" w:fill="FFFFFF"/>
        <w:spacing w:after="75" w:line="384" w:lineRule="atLeast"/>
        <w:jc w:val="both"/>
        <w:rPr>
          <w:sz w:val="28"/>
          <w:szCs w:val="28"/>
        </w:rPr>
      </w:pPr>
      <w:r w:rsidRPr="009870BA">
        <w:rPr>
          <w:rFonts w:eastAsia="Calibri"/>
          <w:sz w:val="28"/>
          <w:szCs w:val="28"/>
          <w:lang w:eastAsia="en-US"/>
        </w:rPr>
        <w:t>Потрібно: розрахувати величину податку з доходу, який утримується з доходів працівника.</w:t>
      </w:r>
      <w:r w:rsidRPr="009870BA">
        <w:rPr>
          <w:sz w:val="28"/>
          <w:szCs w:val="28"/>
        </w:rPr>
        <w:t xml:space="preserve">  Рішення: Працівниця має право на застосування ПСП підвищеного розміру, позаяк її дохід – 8000,00 грн, що менше ніж 12720 грн (4240,00 грн х 3). </w:t>
      </w:r>
      <w:r w:rsidRPr="009870BA">
        <w:rPr>
          <w:sz w:val="28"/>
          <w:szCs w:val="28"/>
        </w:rPr>
        <w:lastRenderedPageBreak/>
        <w:t>Батько дітей таким підвищеним розміром порогу застосування ПСП не користується.</w:t>
      </w:r>
    </w:p>
    <w:p w:rsidR="00440125" w:rsidRPr="009870BA" w:rsidRDefault="00440125" w:rsidP="00440125">
      <w:pPr>
        <w:shd w:val="clear" w:color="auto" w:fill="FFFFFF"/>
        <w:spacing w:after="75" w:line="384" w:lineRule="atLeast"/>
        <w:jc w:val="both"/>
        <w:rPr>
          <w:sz w:val="28"/>
          <w:szCs w:val="28"/>
        </w:rPr>
      </w:pPr>
      <w:r w:rsidRPr="009870BA">
        <w:rPr>
          <w:sz w:val="28"/>
          <w:szCs w:val="28"/>
        </w:rPr>
        <w:t>Розмір військового збору: 8000,00 х 1,5% = 120,00 грн.</w:t>
      </w:r>
    </w:p>
    <w:p w:rsidR="00440125" w:rsidRPr="009870BA" w:rsidRDefault="00440125" w:rsidP="00440125">
      <w:pPr>
        <w:shd w:val="clear" w:color="auto" w:fill="FFFFFF"/>
        <w:spacing w:after="75" w:line="384" w:lineRule="atLeast"/>
        <w:jc w:val="both"/>
        <w:rPr>
          <w:sz w:val="28"/>
          <w:szCs w:val="28"/>
        </w:rPr>
      </w:pPr>
      <w:r w:rsidRPr="009870BA">
        <w:rPr>
          <w:sz w:val="28"/>
          <w:szCs w:val="28"/>
        </w:rPr>
        <w:t>Визначаємо розмір ПДФО: оскільки працівниця утримує трьох неповнолітніх дітей, вона має право на отримання ПСП у розмірі 4542.00 грн (по 1514.00 грн на кожну дитину).</w:t>
      </w:r>
    </w:p>
    <w:p w:rsidR="00440125" w:rsidRPr="009870BA" w:rsidRDefault="00440125" w:rsidP="00440125">
      <w:pPr>
        <w:shd w:val="clear" w:color="auto" w:fill="FFFFFF"/>
        <w:spacing w:after="75" w:line="384" w:lineRule="atLeast"/>
        <w:jc w:val="both"/>
        <w:rPr>
          <w:sz w:val="28"/>
          <w:szCs w:val="28"/>
        </w:rPr>
      </w:pPr>
      <w:r w:rsidRPr="009870BA">
        <w:rPr>
          <w:sz w:val="28"/>
          <w:szCs w:val="28"/>
        </w:rPr>
        <w:t>ПДФО: (8000,00 – 4542.00) х 18% = 622,44 грн.</w:t>
      </w:r>
    </w:p>
    <w:p w:rsidR="00440125" w:rsidRPr="009870BA" w:rsidRDefault="00440125" w:rsidP="00440125">
      <w:pPr>
        <w:shd w:val="clear" w:color="auto" w:fill="FFFFFF"/>
        <w:spacing w:after="75" w:line="384" w:lineRule="atLeast"/>
        <w:jc w:val="both"/>
        <w:rPr>
          <w:sz w:val="28"/>
          <w:szCs w:val="28"/>
        </w:rPr>
      </w:pPr>
      <w:r w:rsidRPr="009870BA">
        <w:rPr>
          <w:sz w:val="28"/>
          <w:szCs w:val="28"/>
        </w:rPr>
        <w:t>Розраховуємо суму до виплати: 8000,00 – 120,00 – 622,44 = 7257,56 грн.</w:t>
      </w:r>
    </w:p>
    <w:p w:rsidR="00440125" w:rsidRPr="009870BA" w:rsidRDefault="00440125" w:rsidP="00440125">
      <w:pPr>
        <w:spacing w:after="160" w:line="259" w:lineRule="auto"/>
        <w:rPr>
          <w:rFonts w:eastAsia="Calibri"/>
          <w:b/>
          <w:sz w:val="28"/>
          <w:szCs w:val="28"/>
          <w:lang w:val="ru-RU" w:eastAsia="en-US"/>
        </w:rPr>
      </w:pPr>
      <w:r w:rsidRPr="009870BA">
        <w:rPr>
          <w:rFonts w:eastAsia="Calibri"/>
          <w:b/>
          <w:sz w:val="28"/>
          <w:szCs w:val="28"/>
          <w:lang w:eastAsia="en-US"/>
        </w:rPr>
        <w:t>Задача 7</w:t>
      </w:r>
    </w:p>
    <w:p w:rsidR="00440125" w:rsidRPr="009870BA" w:rsidRDefault="00440125" w:rsidP="00440125">
      <w:pPr>
        <w:spacing w:after="160" w:line="259" w:lineRule="auto"/>
        <w:rPr>
          <w:rFonts w:eastAsia="Calibri"/>
          <w:sz w:val="28"/>
          <w:szCs w:val="28"/>
          <w:lang w:eastAsia="en-US"/>
        </w:rPr>
      </w:pPr>
      <w:r w:rsidRPr="009870BA">
        <w:rPr>
          <w:rFonts w:eastAsia="Calibri"/>
          <w:sz w:val="28"/>
          <w:szCs w:val="28"/>
          <w:lang w:eastAsia="en-US"/>
        </w:rPr>
        <w:t xml:space="preserve">Працівниця має двох дітей віком до 18 років. </w:t>
      </w:r>
      <w:r w:rsidRPr="009870BA">
        <w:rPr>
          <w:iCs/>
          <w:sz w:val="28"/>
          <w:szCs w:val="28"/>
        </w:rPr>
        <w:t>Працівниця надала заяву на застосування ПСП згідно з </w:t>
      </w:r>
      <w:hyperlink r:id="rId29" w:anchor="pn3795" w:tgtFrame="_blank" w:history="1">
        <w:r w:rsidRPr="009870BA">
          <w:rPr>
            <w:iCs/>
            <w:sz w:val="28"/>
            <w:szCs w:val="28"/>
            <w:u w:val="single"/>
          </w:rPr>
          <w:t>пп. 169.1.2 ПКУ</w:t>
        </w:r>
      </w:hyperlink>
      <w:r w:rsidRPr="009870BA">
        <w:rPr>
          <w:iCs/>
          <w:sz w:val="28"/>
          <w:szCs w:val="28"/>
        </w:rPr>
        <w:t> з відповідними документами згідно з Порядком №1227.</w:t>
      </w:r>
      <w:r w:rsidRPr="009870BA">
        <w:rPr>
          <w:rFonts w:eastAsia="Calibri"/>
          <w:sz w:val="28"/>
          <w:szCs w:val="28"/>
          <w:lang w:eastAsia="en-US"/>
        </w:rPr>
        <w:t>За відпрацьований місяць їй нараховано зарплату в розмірі 7 600 грн.</w:t>
      </w:r>
    </w:p>
    <w:p w:rsidR="00440125" w:rsidRPr="009870BA" w:rsidRDefault="00440125" w:rsidP="00440125">
      <w:pPr>
        <w:spacing w:after="160" w:line="259" w:lineRule="auto"/>
        <w:rPr>
          <w:rFonts w:eastAsia="Calibri"/>
          <w:sz w:val="28"/>
          <w:szCs w:val="28"/>
          <w:lang w:eastAsia="en-US"/>
        </w:rPr>
      </w:pPr>
      <w:r w:rsidRPr="009870BA">
        <w:rPr>
          <w:rFonts w:eastAsia="Calibri"/>
          <w:sz w:val="28"/>
          <w:szCs w:val="28"/>
          <w:lang w:eastAsia="en-US"/>
        </w:rPr>
        <w:t xml:space="preserve">Потрібно: розрахувати величину податку з доходу, який утримується з доходів працівника.                                                                                                                               Рішення: Працівниця має права на застосування податкової соціальної пільги, тому що ії дохід не перевищує гранічний розмір 8480,00 (4240х 2).Тому, розрахунок ПДФО= (7600,00 – 3028) х 18% = 822,96 грн.    Розрахунок ВЗ= 7600,00 х1,5% = 114,00 грн.       На руки працівниця отримає 7600,00- 822.96 -114,00 = 6663.04 грн. </w:t>
      </w:r>
    </w:p>
    <w:p w:rsidR="00440125" w:rsidRPr="009870BA" w:rsidRDefault="00440125" w:rsidP="00440125">
      <w:pPr>
        <w:spacing w:after="160" w:line="259" w:lineRule="auto"/>
        <w:rPr>
          <w:rFonts w:eastAsia="Calibri"/>
          <w:b/>
          <w:sz w:val="28"/>
          <w:szCs w:val="28"/>
          <w:lang w:eastAsia="en-US"/>
        </w:rPr>
      </w:pPr>
      <w:r w:rsidRPr="009870BA">
        <w:rPr>
          <w:rFonts w:eastAsia="Calibri"/>
          <w:b/>
          <w:sz w:val="28"/>
          <w:szCs w:val="28"/>
          <w:lang w:eastAsia="en-US"/>
        </w:rPr>
        <w:t>Задача 9</w:t>
      </w:r>
    </w:p>
    <w:p w:rsidR="00440125" w:rsidRPr="009870BA" w:rsidRDefault="00440125" w:rsidP="00440125">
      <w:pPr>
        <w:spacing w:after="160" w:line="259" w:lineRule="auto"/>
        <w:rPr>
          <w:rFonts w:eastAsia="Calibri"/>
          <w:sz w:val="28"/>
          <w:szCs w:val="28"/>
          <w:lang w:eastAsia="en-US"/>
        </w:rPr>
      </w:pPr>
      <w:r w:rsidRPr="009870BA">
        <w:rPr>
          <w:rFonts w:eastAsia="Calibri"/>
          <w:sz w:val="28"/>
          <w:szCs w:val="28"/>
          <w:lang w:eastAsia="en-US"/>
        </w:rPr>
        <w:t xml:space="preserve">На підприємстві працює працівниця, яка має трьох дітей, у тому числі одну дитину-інваліда. </w:t>
      </w:r>
      <w:r w:rsidRPr="009870BA">
        <w:rPr>
          <w:iCs/>
          <w:sz w:val="28"/>
          <w:szCs w:val="28"/>
        </w:rPr>
        <w:t>Працівниця надала заяву на застосування ПСП згідно з </w:t>
      </w:r>
      <w:hyperlink r:id="rId30" w:anchor="pn3795" w:tgtFrame="_blank" w:history="1">
        <w:r w:rsidRPr="009870BA">
          <w:rPr>
            <w:iCs/>
            <w:sz w:val="28"/>
            <w:szCs w:val="28"/>
            <w:u w:val="single"/>
          </w:rPr>
          <w:t>пп. 169.1.2 ПКУ</w:t>
        </w:r>
      </w:hyperlink>
      <w:r w:rsidRPr="009870BA">
        <w:rPr>
          <w:iCs/>
          <w:sz w:val="28"/>
          <w:szCs w:val="28"/>
        </w:rPr>
        <w:t> з відповідними документами згідно з Порядком №1227.</w:t>
      </w:r>
      <w:r w:rsidRPr="009870BA">
        <w:rPr>
          <w:rFonts w:eastAsia="Calibri"/>
          <w:sz w:val="28"/>
          <w:szCs w:val="28"/>
          <w:lang w:eastAsia="en-US"/>
        </w:rPr>
        <w:t xml:space="preserve">    Місячна зарплата у 2024 році становить 8 000 грн.                                                                                                              </w:t>
      </w:r>
    </w:p>
    <w:p w:rsidR="00440125" w:rsidRPr="009870BA" w:rsidRDefault="00440125" w:rsidP="00440125">
      <w:pPr>
        <w:spacing w:after="160" w:line="259" w:lineRule="auto"/>
        <w:rPr>
          <w:rFonts w:eastAsia="Calibri"/>
          <w:sz w:val="28"/>
          <w:szCs w:val="28"/>
          <w:lang w:eastAsia="en-US"/>
        </w:rPr>
      </w:pPr>
      <w:r w:rsidRPr="009870BA">
        <w:rPr>
          <w:rFonts w:eastAsia="Calibri"/>
          <w:sz w:val="28"/>
          <w:szCs w:val="28"/>
          <w:lang w:eastAsia="en-US"/>
        </w:rPr>
        <w:t xml:space="preserve">Необхідно обчислити суму податку на доходів фізичних осіб. </w:t>
      </w:r>
    </w:p>
    <w:p w:rsidR="00440125" w:rsidRPr="009870BA" w:rsidRDefault="00440125" w:rsidP="00440125">
      <w:pPr>
        <w:spacing w:after="160" w:line="259" w:lineRule="auto"/>
        <w:rPr>
          <w:rFonts w:eastAsia="Calibri"/>
          <w:b/>
          <w:sz w:val="28"/>
          <w:szCs w:val="28"/>
          <w:lang w:eastAsia="en-US"/>
        </w:rPr>
      </w:pPr>
      <w:r w:rsidRPr="009870BA">
        <w:rPr>
          <w:rFonts w:eastAsia="Calibri"/>
          <w:sz w:val="28"/>
          <w:szCs w:val="28"/>
          <w:lang w:eastAsia="en-US"/>
        </w:rPr>
        <w:t>Рішення: Перевіряємо має  працівниця на застосування ПСП. Для цього, 4240,00 х 3 дітей = 12720,00 грн. Тобто, працівниця має право на застосування ПСП у розмірі: на двох дітей = 1514,00 х 2= 3028,00 грн. Та на дитину-інваліда=2271,00 грн. Разом сума ПСП складає 3028,00 + 2271,00= 5299,00 грн.</w:t>
      </w:r>
      <w:r w:rsidRPr="009870BA">
        <w:rPr>
          <w:rFonts w:eastAsia="Calibri"/>
          <w:b/>
          <w:sz w:val="28"/>
          <w:szCs w:val="28"/>
          <w:lang w:eastAsia="en-US"/>
        </w:rPr>
        <w:t xml:space="preserve">    </w:t>
      </w:r>
    </w:p>
    <w:p w:rsidR="00440125" w:rsidRPr="009870BA" w:rsidRDefault="00440125" w:rsidP="00440125">
      <w:pPr>
        <w:spacing w:after="160" w:line="259" w:lineRule="auto"/>
        <w:rPr>
          <w:rFonts w:eastAsia="Calibri"/>
          <w:sz w:val="28"/>
          <w:szCs w:val="28"/>
          <w:lang w:eastAsia="en-US"/>
        </w:rPr>
      </w:pPr>
      <w:r w:rsidRPr="009870BA">
        <w:rPr>
          <w:rFonts w:eastAsia="Calibri"/>
          <w:b/>
          <w:sz w:val="28"/>
          <w:szCs w:val="28"/>
          <w:lang w:eastAsia="en-US"/>
        </w:rPr>
        <w:t xml:space="preserve">  </w:t>
      </w:r>
      <w:r w:rsidRPr="009870BA">
        <w:rPr>
          <w:rFonts w:eastAsia="Calibri"/>
          <w:sz w:val="28"/>
          <w:szCs w:val="28"/>
          <w:lang w:eastAsia="en-US"/>
        </w:rPr>
        <w:t>Розрахунок ПДФО= (8000,00- 5299,00) х 18%=486.18 грн.</w:t>
      </w:r>
    </w:p>
    <w:p w:rsidR="00440125" w:rsidRPr="009870BA" w:rsidRDefault="00440125" w:rsidP="00440125">
      <w:pPr>
        <w:spacing w:after="160" w:line="259" w:lineRule="auto"/>
        <w:rPr>
          <w:rFonts w:eastAsia="Calibri"/>
          <w:sz w:val="28"/>
          <w:szCs w:val="28"/>
          <w:lang w:eastAsia="en-US"/>
        </w:rPr>
      </w:pPr>
      <w:r w:rsidRPr="009870BA">
        <w:rPr>
          <w:rFonts w:eastAsia="Calibri"/>
          <w:sz w:val="28"/>
          <w:szCs w:val="28"/>
          <w:lang w:eastAsia="en-US"/>
        </w:rPr>
        <w:t>Розрахунок ВЗ = 8000, 00 х 1,5 % = 120,00 грн.</w:t>
      </w:r>
    </w:p>
    <w:p w:rsidR="00440125" w:rsidRPr="009870BA" w:rsidRDefault="00440125" w:rsidP="00440125">
      <w:pPr>
        <w:spacing w:after="160" w:line="259" w:lineRule="auto"/>
        <w:rPr>
          <w:rFonts w:eastAsia="Calibri"/>
          <w:b/>
          <w:sz w:val="28"/>
          <w:szCs w:val="28"/>
          <w:lang w:eastAsia="en-US"/>
        </w:rPr>
      </w:pPr>
      <w:r w:rsidRPr="009870BA">
        <w:rPr>
          <w:rFonts w:eastAsia="Calibri"/>
          <w:sz w:val="28"/>
          <w:szCs w:val="28"/>
          <w:lang w:eastAsia="en-US"/>
        </w:rPr>
        <w:t>На руки= 8000,00- 486.18 – 120,00= 7393.82 грн.</w:t>
      </w:r>
    </w:p>
    <w:p w:rsidR="00440125" w:rsidRPr="009870BA" w:rsidRDefault="00440125" w:rsidP="00440125">
      <w:pPr>
        <w:spacing w:after="160" w:line="259" w:lineRule="auto"/>
        <w:rPr>
          <w:rFonts w:eastAsia="Calibri"/>
          <w:b/>
          <w:sz w:val="28"/>
          <w:szCs w:val="28"/>
          <w:lang w:eastAsia="en-US"/>
        </w:rPr>
      </w:pPr>
      <w:r w:rsidRPr="009870BA">
        <w:rPr>
          <w:rFonts w:eastAsia="Calibri"/>
          <w:b/>
          <w:sz w:val="28"/>
          <w:szCs w:val="28"/>
          <w:lang w:eastAsia="en-US"/>
        </w:rPr>
        <w:t>Задача 10</w:t>
      </w:r>
    </w:p>
    <w:p w:rsidR="00440125" w:rsidRPr="009870BA" w:rsidRDefault="00440125" w:rsidP="00440125">
      <w:pPr>
        <w:shd w:val="clear" w:color="auto" w:fill="FFFFFF"/>
        <w:spacing w:after="75"/>
        <w:jc w:val="both"/>
        <w:rPr>
          <w:iCs/>
          <w:sz w:val="28"/>
          <w:szCs w:val="28"/>
        </w:rPr>
      </w:pPr>
      <w:r w:rsidRPr="009870BA">
        <w:rPr>
          <w:rFonts w:eastAsia="Calibri"/>
          <w:sz w:val="28"/>
          <w:szCs w:val="28"/>
          <w:lang w:eastAsia="en-US"/>
        </w:rPr>
        <w:t xml:space="preserve">     Працівник, не відпрацювавши повний місяць, звільнився за власним бажанням. За цей місяць він отримав зарплату в розмірі 2 800 грн.  Яку суму коштів отримає працівник до виплати у лютому 2024 року?</w:t>
      </w:r>
      <w:r w:rsidRPr="009870BA">
        <w:rPr>
          <w:iCs/>
          <w:sz w:val="28"/>
          <w:szCs w:val="28"/>
        </w:rPr>
        <w:t xml:space="preserve"> </w:t>
      </w:r>
    </w:p>
    <w:p w:rsidR="00440125" w:rsidRPr="009870BA" w:rsidRDefault="00440125" w:rsidP="00440125">
      <w:pPr>
        <w:shd w:val="clear" w:color="auto" w:fill="FFFFFF"/>
        <w:spacing w:after="75"/>
        <w:jc w:val="both"/>
        <w:rPr>
          <w:sz w:val="28"/>
          <w:szCs w:val="28"/>
        </w:rPr>
      </w:pPr>
      <w:r w:rsidRPr="009870BA">
        <w:rPr>
          <w:iCs/>
          <w:sz w:val="28"/>
          <w:szCs w:val="28"/>
        </w:rPr>
        <w:lastRenderedPageBreak/>
        <w:t xml:space="preserve">Рішення: Працівнику застосовуємо податкову соціальну пільгу у розмірі 1514,00 грн., тому що дохід у вигляді зарплати менше ніж 4240,00 грн.                                                        Тобто, Розрахунок ПДФО= (2800,00-1514,00) х 18%= 231.48 грн.                                        </w:t>
      </w:r>
    </w:p>
    <w:p w:rsidR="00440125" w:rsidRPr="009870BA" w:rsidRDefault="00440125" w:rsidP="00440125">
      <w:pPr>
        <w:shd w:val="clear" w:color="auto" w:fill="FFFFFF"/>
        <w:spacing w:after="75" w:line="384" w:lineRule="atLeast"/>
        <w:jc w:val="both"/>
        <w:rPr>
          <w:sz w:val="28"/>
          <w:szCs w:val="28"/>
        </w:rPr>
      </w:pPr>
      <w:r w:rsidRPr="009870BA">
        <w:rPr>
          <w:sz w:val="28"/>
          <w:szCs w:val="28"/>
        </w:rPr>
        <w:t>Розрахунок ВЗ=2800,00 х1,5%= 42,00 грн.</w:t>
      </w:r>
    </w:p>
    <w:p w:rsidR="00440125" w:rsidRPr="009870BA" w:rsidRDefault="00440125" w:rsidP="00440125">
      <w:pPr>
        <w:shd w:val="clear" w:color="auto" w:fill="FFFFFF"/>
        <w:spacing w:after="75" w:line="384" w:lineRule="atLeast"/>
        <w:jc w:val="both"/>
        <w:rPr>
          <w:sz w:val="28"/>
          <w:szCs w:val="28"/>
        </w:rPr>
      </w:pPr>
      <w:r w:rsidRPr="009870BA">
        <w:rPr>
          <w:sz w:val="28"/>
          <w:szCs w:val="28"/>
        </w:rPr>
        <w:t>На руки = 2800,00-231.48 – 42,00=2526.52 грн.</w:t>
      </w:r>
    </w:p>
    <w:p w:rsidR="00440125" w:rsidRPr="009870BA" w:rsidRDefault="00440125" w:rsidP="00440125">
      <w:pPr>
        <w:spacing w:after="160" w:line="259" w:lineRule="auto"/>
        <w:rPr>
          <w:rFonts w:eastAsia="Calibri"/>
          <w:b/>
          <w:sz w:val="28"/>
          <w:szCs w:val="28"/>
          <w:lang w:eastAsia="en-US"/>
        </w:rPr>
      </w:pPr>
      <w:r w:rsidRPr="009870BA">
        <w:rPr>
          <w:rFonts w:eastAsia="Calibri"/>
          <w:b/>
          <w:sz w:val="28"/>
          <w:szCs w:val="28"/>
          <w:lang w:eastAsia="en-US"/>
        </w:rPr>
        <w:t>Задача 12</w:t>
      </w:r>
    </w:p>
    <w:p w:rsidR="00440125" w:rsidRPr="009870BA" w:rsidRDefault="00440125" w:rsidP="00440125">
      <w:pPr>
        <w:spacing w:after="160" w:line="259" w:lineRule="auto"/>
        <w:rPr>
          <w:rFonts w:eastAsia="Calibri"/>
          <w:sz w:val="28"/>
          <w:szCs w:val="28"/>
          <w:lang w:eastAsia="en-US"/>
        </w:rPr>
      </w:pPr>
      <w:r w:rsidRPr="009870BA">
        <w:rPr>
          <w:rFonts w:eastAsia="Calibri"/>
          <w:sz w:val="28"/>
          <w:szCs w:val="28"/>
          <w:lang w:eastAsia="en-US"/>
        </w:rPr>
        <w:t xml:space="preserve">Працівникові нараховано зарплату за місяць у розмірі 7250 грн. Яку суму заробітної плати отримає працівник на руки у січні 2024 р.? </w:t>
      </w:r>
    </w:p>
    <w:p w:rsidR="00440125" w:rsidRPr="009870BA" w:rsidRDefault="00440125" w:rsidP="00440125">
      <w:pPr>
        <w:spacing w:after="160" w:line="259" w:lineRule="auto"/>
        <w:rPr>
          <w:rFonts w:eastAsia="Calibri"/>
          <w:sz w:val="28"/>
          <w:szCs w:val="28"/>
          <w:lang w:eastAsia="en-US"/>
        </w:rPr>
      </w:pPr>
      <w:r w:rsidRPr="009870BA">
        <w:rPr>
          <w:rFonts w:eastAsia="Calibri"/>
          <w:sz w:val="28"/>
          <w:szCs w:val="28"/>
          <w:lang w:eastAsia="en-US"/>
        </w:rPr>
        <w:t>Рішення: ПСП не застосовується, так дохід у вигляді заробітної плати більше ніж 4240,00 грн. Тому, розрахунок ПДФО= 7250,00 х 18% =1305,00 грн.   Рохрахунок ВЗ = 7250,00 х 1,5% = 108,75 грн.  На руки= 7250,00 – 1305,00 -108,75 = 5836,25 грн.</w:t>
      </w:r>
    </w:p>
    <w:p w:rsidR="00440125" w:rsidRPr="009870BA" w:rsidRDefault="00440125" w:rsidP="00440125">
      <w:pPr>
        <w:spacing w:after="160" w:line="259" w:lineRule="auto"/>
        <w:rPr>
          <w:rFonts w:eastAsia="Calibri"/>
          <w:b/>
          <w:sz w:val="28"/>
          <w:szCs w:val="28"/>
          <w:lang w:eastAsia="en-US"/>
        </w:rPr>
      </w:pPr>
      <w:r w:rsidRPr="009870BA">
        <w:rPr>
          <w:rFonts w:eastAsia="Calibri"/>
          <w:b/>
          <w:sz w:val="28"/>
          <w:szCs w:val="28"/>
          <w:lang w:eastAsia="en-US"/>
        </w:rPr>
        <w:t>Задача 13</w:t>
      </w:r>
    </w:p>
    <w:p w:rsidR="00440125" w:rsidRPr="009870BA" w:rsidRDefault="00440125" w:rsidP="00440125">
      <w:pPr>
        <w:shd w:val="clear" w:color="auto" w:fill="FFFFFF"/>
        <w:spacing w:after="75"/>
        <w:jc w:val="both"/>
        <w:rPr>
          <w:rFonts w:eastAsia="Calibri"/>
          <w:sz w:val="28"/>
          <w:szCs w:val="28"/>
          <w:lang w:eastAsia="en-US"/>
        </w:rPr>
      </w:pPr>
      <w:r w:rsidRPr="009870BA">
        <w:rPr>
          <w:rFonts w:eastAsia="Calibri"/>
          <w:sz w:val="28"/>
          <w:szCs w:val="28"/>
          <w:lang w:eastAsia="en-US"/>
        </w:rPr>
        <w:t xml:space="preserve">Працівник працює неповний робочий день. Нарахована зарплата за січень 2024 року становить 3800,00 грн. Яку суму коштів отримає працівник до виплати? </w:t>
      </w:r>
    </w:p>
    <w:p w:rsidR="00440125" w:rsidRPr="009870BA" w:rsidRDefault="00440125" w:rsidP="00440125">
      <w:pPr>
        <w:shd w:val="clear" w:color="auto" w:fill="FFFFFF"/>
        <w:spacing w:after="75"/>
        <w:jc w:val="both"/>
        <w:rPr>
          <w:iCs/>
          <w:sz w:val="28"/>
          <w:szCs w:val="28"/>
        </w:rPr>
      </w:pPr>
      <w:r w:rsidRPr="009870BA">
        <w:rPr>
          <w:iCs/>
          <w:sz w:val="28"/>
          <w:szCs w:val="28"/>
        </w:rPr>
        <w:t xml:space="preserve">Рішення: Працівнику   застосовуємо податкову соціальну пільгу. тому що дохід у вигляді зарплати не більше ніж 4240,00 грн.                                                          </w:t>
      </w:r>
    </w:p>
    <w:p w:rsidR="00440125" w:rsidRPr="009870BA" w:rsidRDefault="00440125" w:rsidP="00440125">
      <w:pPr>
        <w:shd w:val="clear" w:color="auto" w:fill="FFFFFF"/>
        <w:spacing w:after="75"/>
        <w:jc w:val="both"/>
        <w:rPr>
          <w:sz w:val="28"/>
          <w:szCs w:val="28"/>
        </w:rPr>
      </w:pPr>
      <w:r w:rsidRPr="009870BA">
        <w:rPr>
          <w:iCs/>
          <w:sz w:val="28"/>
          <w:szCs w:val="28"/>
        </w:rPr>
        <w:t xml:space="preserve"> Тобто, Розрахунок ПДФО= (3800,00 – 1514.00) х 18%= 411.48,00 грн.                                        </w:t>
      </w:r>
    </w:p>
    <w:p w:rsidR="00440125" w:rsidRPr="009870BA" w:rsidRDefault="00440125" w:rsidP="00440125">
      <w:pPr>
        <w:shd w:val="clear" w:color="auto" w:fill="FFFFFF"/>
        <w:spacing w:after="75" w:line="384" w:lineRule="atLeast"/>
        <w:jc w:val="both"/>
        <w:rPr>
          <w:sz w:val="28"/>
          <w:szCs w:val="28"/>
        </w:rPr>
      </w:pPr>
      <w:r w:rsidRPr="009870BA">
        <w:rPr>
          <w:sz w:val="28"/>
          <w:szCs w:val="28"/>
        </w:rPr>
        <w:t>Розрахунок ВЗ=3800,00 х1,5%= 57,00 грн.</w:t>
      </w:r>
    </w:p>
    <w:p w:rsidR="00440125" w:rsidRPr="009870BA" w:rsidRDefault="00440125" w:rsidP="00440125">
      <w:pPr>
        <w:shd w:val="clear" w:color="auto" w:fill="FFFFFF"/>
        <w:spacing w:after="75" w:line="384" w:lineRule="atLeast"/>
        <w:jc w:val="both"/>
        <w:rPr>
          <w:sz w:val="28"/>
          <w:szCs w:val="28"/>
        </w:rPr>
      </w:pPr>
      <w:r w:rsidRPr="009870BA">
        <w:rPr>
          <w:sz w:val="28"/>
          <w:szCs w:val="28"/>
        </w:rPr>
        <w:t>На руки = 3800,00- 411.48 -57,00 = 3331.52 грн.</w:t>
      </w:r>
    </w:p>
    <w:p w:rsidR="00440125" w:rsidRPr="009870BA" w:rsidRDefault="00440125" w:rsidP="00440125">
      <w:pPr>
        <w:spacing w:after="160" w:line="259" w:lineRule="auto"/>
        <w:rPr>
          <w:rFonts w:eastAsia="Calibri"/>
          <w:b/>
          <w:sz w:val="28"/>
          <w:szCs w:val="28"/>
          <w:lang w:eastAsia="en-US"/>
        </w:rPr>
      </w:pPr>
      <w:r w:rsidRPr="009870BA">
        <w:rPr>
          <w:rFonts w:eastAsia="Calibri"/>
          <w:b/>
          <w:sz w:val="28"/>
          <w:szCs w:val="28"/>
          <w:lang w:eastAsia="en-US"/>
        </w:rPr>
        <w:t>Задача 14</w:t>
      </w:r>
    </w:p>
    <w:p w:rsidR="00440125" w:rsidRPr="009870BA" w:rsidRDefault="00440125" w:rsidP="00440125">
      <w:pPr>
        <w:shd w:val="clear" w:color="auto" w:fill="FFFFFF"/>
        <w:spacing w:after="75" w:line="384" w:lineRule="atLeast"/>
        <w:jc w:val="both"/>
        <w:rPr>
          <w:sz w:val="28"/>
          <w:szCs w:val="28"/>
        </w:rPr>
      </w:pPr>
      <w:r w:rsidRPr="009870BA">
        <w:rPr>
          <w:rFonts w:eastAsia="Calibri"/>
          <w:sz w:val="28"/>
          <w:szCs w:val="28"/>
          <w:lang w:eastAsia="en-US"/>
        </w:rPr>
        <w:t xml:space="preserve">Застосування ПСП на дітей. У матері трьох дітей віком до 18 років сума нарахованої заробітної плати за квітень 2024 року становить 9000,00 грн. Працівниця надала заяву на застосування ПСП згідно з пп. 169.1.2 ПКУ з відповідними документами згідно з Порядком №1227. Яку суму коштів отримає працівник до виплати? Яку суму коштів отримає працівник до виплати? </w:t>
      </w:r>
      <w:r w:rsidRPr="009870BA">
        <w:rPr>
          <w:sz w:val="28"/>
          <w:szCs w:val="28"/>
        </w:rPr>
        <w:t>Рішення: Працівниця має право на застосування ПСП підвищеного розміру, позаяк її дохід – 9000,00 грн, що менше ніж 12720 грн (4240,00 грн х 3). Батько дітей таким підвищеним розміром порогу застосування ПСП не користується.</w:t>
      </w:r>
    </w:p>
    <w:p w:rsidR="00440125" w:rsidRPr="009870BA" w:rsidRDefault="00440125" w:rsidP="00440125">
      <w:pPr>
        <w:shd w:val="clear" w:color="auto" w:fill="FFFFFF"/>
        <w:spacing w:after="75" w:line="384" w:lineRule="atLeast"/>
        <w:jc w:val="both"/>
        <w:rPr>
          <w:sz w:val="28"/>
          <w:szCs w:val="28"/>
        </w:rPr>
      </w:pPr>
      <w:r w:rsidRPr="009870BA">
        <w:rPr>
          <w:sz w:val="28"/>
          <w:szCs w:val="28"/>
        </w:rPr>
        <w:t>Розмір військового збору: 9000,00 х 1,5% = 135,00 грн.</w:t>
      </w:r>
    </w:p>
    <w:p w:rsidR="00440125" w:rsidRPr="009870BA" w:rsidRDefault="00440125" w:rsidP="00440125">
      <w:pPr>
        <w:shd w:val="clear" w:color="auto" w:fill="FFFFFF"/>
        <w:spacing w:after="75" w:line="384" w:lineRule="atLeast"/>
        <w:jc w:val="both"/>
        <w:rPr>
          <w:sz w:val="28"/>
          <w:szCs w:val="28"/>
        </w:rPr>
      </w:pPr>
      <w:r w:rsidRPr="009870BA">
        <w:rPr>
          <w:sz w:val="28"/>
          <w:szCs w:val="28"/>
        </w:rPr>
        <w:t>Визначаємо розмір ПДФО: оскільки працівниця утримує трьох неповнолітніх дітей, вона має право на отримання ПСП у розмірі 4542,00 грн (по 1514,00 грн на кожну дитину).</w:t>
      </w:r>
    </w:p>
    <w:p w:rsidR="00440125" w:rsidRPr="009870BA" w:rsidRDefault="00440125" w:rsidP="00440125">
      <w:pPr>
        <w:shd w:val="clear" w:color="auto" w:fill="FFFFFF"/>
        <w:spacing w:after="75" w:line="384" w:lineRule="atLeast"/>
        <w:jc w:val="both"/>
        <w:rPr>
          <w:sz w:val="28"/>
          <w:szCs w:val="28"/>
        </w:rPr>
      </w:pPr>
      <w:r w:rsidRPr="009870BA">
        <w:rPr>
          <w:sz w:val="28"/>
          <w:szCs w:val="28"/>
        </w:rPr>
        <w:t>ПДФО: (9000,00 – 4542,00) х 18% = 802.44 грн.</w:t>
      </w:r>
    </w:p>
    <w:p w:rsidR="00440125" w:rsidRPr="009870BA" w:rsidRDefault="00440125" w:rsidP="00440125">
      <w:pPr>
        <w:shd w:val="clear" w:color="auto" w:fill="FFFFFF"/>
        <w:spacing w:after="75" w:line="384" w:lineRule="atLeast"/>
        <w:jc w:val="both"/>
        <w:rPr>
          <w:sz w:val="28"/>
          <w:szCs w:val="28"/>
        </w:rPr>
      </w:pPr>
      <w:r w:rsidRPr="009870BA">
        <w:rPr>
          <w:sz w:val="28"/>
          <w:szCs w:val="28"/>
        </w:rPr>
        <w:t>Розраховуємо суму до виплати: 9000,00 – 135,00 – 802.44 = 8062.56 грн.</w:t>
      </w:r>
    </w:p>
    <w:p w:rsidR="00440125" w:rsidRPr="009870BA" w:rsidRDefault="00440125" w:rsidP="00440125">
      <w:pPr>
        <w:spacing w:after="160" w:line="259" w:lineRule="auto"/>
        <w:rPr>
          <w:rFonts w:eastAsia="Calibri"/>
          <w:b/>
          <w:sz w:val="28"/>
          <w:szCs w:val="28"/>
          <w:lang w:eastAsia="en-US"/>
        </w:rPr>
      </w:pPr>
      <w:r w:rsidRPr="009870BA">
        <w:rPr>
          <w:rFonts w:eastAsia="Calibri"/>
          <w:b/>
          <w:sz w:val="28"/>
          <w:szCs w:val="28"/>
          <w:lang w:eastAsia="en-US"/>
        </w:rPr>
        <w:t>Задача 17</w:t>
      </w:r>
    </w:p>
    <w:p w:rsidR="00440125" w:rsidRPr="009870BA" w:rsidRDefault="00440125" w:rsidP="00440125">
      <w:pPr>
        <w:shd w:val="clear" w:color="auto" w:fill="FFFFFF"/>
        <w:spacing w:after="75" w:line="384" w:lineRule="atLeast"/>
        <w:jc w:val="both"/>
        <w:rPr>
          <w:sz w:val="28"/>
          <w:szCs w:val="28"/>
        </w:rPr>
      </w:pPr>
      <w:r w:rsidRPr="009870BA">
        <w:rPr>
          <w:rFonts w:eastAsia="Calibri"/>
          <w:sz w:val="28"/>
          <w:szCs w:val="28"/>
          <w:lang w:eastAsia="en-US"/>
        </w:rPr>
        <w:t xml:space="preserve">Застосування ПСП на дітей. У матері трьох дітей віком до 18 років сума нарахованої заробітної плати за березень 2024 року становить 7500,00 грн. Працівниця надала заяву на застосування ПСП згідно з пп. 169.1.2 ПКУ з відповідними документами </w:t>
      </w:r>
      <w:r w:rsidRPr="009870BA">
        <w:rPr>
          <w:rFonts w:eastAsia="Calibri"/>
          <w:sz w:val="28"/>
          <w:szCs w:val="28"/>
          <w:lang w:eastAsia="en-US"/>
        </w:rPr>
        <w:lastRenderedPageBreak/>
        <w:t xml:space="preserve">згідно з Порядком №1227. Яку суму коштів отримає працівник до виплати? Яку суму коштів отримає працівник до виплати? </w:t>
      </w:r>
      <w:r w:rsidRPr="009870BA">
        <w:rPr>
          <w:sz w:val="28"/>
          <w:szCs w:val="28"/>
        </w:rPr>
        <w:t>Рішення: Працівниця має право на застосування ПСП підвищеного розміру, позаяк її дохід – 7500,00 грн, що менше ніж 12720 грн (4240,00 грн х 3). Батько дітей таким підвищеним розміром порогу застосування ПСП не користується.</w:t>
      </w:r>
    </w:p>
    <w:p w:rsidR="00440125" w:rsidRPr="009870BA" w:rsidRDefault="00440125" w:rsidP="00440125">
      <w:pPr>
        <w:shd w:val="clear" w:color="auto" w:fill="FFFFFF"/>
        <w:spacing w:after="75" w:line="384" w:lineRule="atLeast"/>
        <w:jc w:val="both"/>
        <w:rPr>
          <w:sz w:val="28"/>
          <w:szCs w:val="28"/>
        </w:rPr>
      </w:pPr>
      <w:r w:rsidRPr="009870BA">
        <w:rPr>
          <w:sz w:val="28"/>
          <w:szCs w:val="28"/>
        </w:rPr>
        <w:t>Розмір військового збору: 7500,00 х 1,5% = 112,50 грн.</w:t>
      </w:r>
    </w:p>
    <w:p w:rsidR="00440125" w:rsidRPr="009870BA" w:rsidRDefault="00440125" w:rsidP="00440125">
      <w:pPr>
        <w:shd w:val="clear" w:color="auto" w:fill="FFFFFF"/>
        <w:spacing w:after="75" w:line="384" w:lineRule="atLeast"/>
        <w:jc w:val="both"/>
        <w:rPr>
          <w:sz w:val="28"/>
          <w:szCs w:val="28"/>
        </w:rPr>
      </w:pPr>
      <w:r w:rsidRPr="009870BA">
        <w:rPr>
          <w:sz w:val="28"/>
          <w:szCs w:val="28"/>
        </w:rPr>
        <w:t>Визначаємо розмір ПДФО: оскільки працівниця утримує трьох неповнолітніх дітей, вона має право на отримання ПСП у розмірі 4542.00 грн (по 1514,00 грн на кожну дитину).</w:t>
      </w:r>
    </w:p>
    <w:p w:rsidR="00440125" w:rsidRPr="009870BA" w:rsidRDefault="00440125" w:rsidP="00440125">
      <w:pPr>
        <w:shd w:val="clear" w:color="auto" w:fill="FFFFFF"/>
        <w:spacing w:after="75" w:line="384" w:lineRule="atLeast"/>
        <w:jc w:val="both"/>
        <w:rPr>
          <w:sz w:val="28"/>
          <w:szCs w:val="28"/>
        </w:rPr>
      </w:pPr>
      <w:r w:rsidRPr="009870BA">
        <w:rPr>
          <w:sz w:val="28"/>
          <w:szCs w:val="28"/>
        </w:rPr>
        <w:t>ПДФО: (7500,00 – 4542.00) х 18% = 532.44 грн.</w:t>
      </w:r>
    </w:p>
    <w:p w:rsidR="00440125" w:rsidRPr="009870BA" w:rsidRDefault="00440125" w:rsidP="00440125">
      <w:pPr>
        <w:shd w:val="clear" w:color="auto" w:fill="FFFFFF"/>
        <w:spacing w:after="75" w:line="384" w:lineRule="atLeast"/>
        <w:jc w:val="both"/>
        <w:rPr>
          <w:sz w:val="28"/>
          <w:szCs w:val="28"/>
        </w:rPr>
      </w:pPr>
      <w:r w:rsidRPr="009870BA">
        <w:rPr>
          <w:sz w:val="28"/>
          <w:szCs w:val="28"/>
        </w:rPr>
        <w:t>Розраховуємо суму до виплати: 7500,00 – 112,50 – 532.44 = 6855.06 грн.</w:t>
      </w:r>
    </w:p>
    <w:p w:rsidR="00440125" w:rsidRPr="009870BA" w:rsidRDefault="00440125" w:rsidP="00440125">
      <w:pPr>
        <w:spacing w:after="160" w:line="259" w:lineRule="auto"/>
        <w:rPr>
          <w:rFonts w:eastAsia="Calibri"/>
          <w:b/>
          <w:sz w:val="28"/>
          <w:szCs w:val="28"/>
          <w:lang w:eastAsia="en-US"/>
        </w:rPr>
      </w:pPr>
      <w:r w:rsidRPr="009870BA">
        <w:rPr>
          <w:rFonts w:eastAsia="Calibri"/>
          <w:b/>
          <w:sz w:val="28"/>
          <w:szCs w:val="28"/>
          <w:lang w:eastAsia="en-US"/>
        </w:rPr>
        <w:t>Задача 19</w:t>
      </w:r>
    </w:p>
    <w:p w:rsidR="00440125" w:rsidRPr="009870BA" w:rsidRDefault="00440125" w:rsidP="00440125">
      <w:pPr>
        <w:spacing w:after="160" w:line="259" w:lineRule="auto"/>
        <w:rPr>
          <w:rFonts w:eastAsia="Calibri"/>
          <w:sz w:val="28"/>
          <w:szCs w:val="28"/>
          <w:lang w:eastAsia="en-US"/>
        </w:rPr>
      </w:pPr>
      <w:r w:rsidRPr="009870BA">
        <w:rPr>
          <w:rFonts w:eastAsia="Calibri"/>
          <w:sz w:val="28"/>
          <w:szCs w:val="28"/>
          <w:lang w:eastAsia="en-US"/>
        </w:rPr>
        <w:t>Одинока мати має 2 дітей до 18 років. Посадовий оклад с 01.01.2024 встановлен у сумі 8550 грн, інших доплат и надбавок немає. Яку суму коштів отримає працівник до виплати?  Рішення: Податкова соціальна пільга не застосовується, тому що дохід працівниці у вигляді зарплати більше ніж 8480,00 (4240,00 х 2 дітей). Тому, розрахунок ПДФО= 8550,00х18%= 1539,00 грн.   Розрахунок ВЗ = 7550,00 х 1,5% = 113,25 грн. На руки= 8550,00 – 1539,00 -113,25 = 6897.75 грн.</w:t>
      </w:r>
    </w:p>
    <w:p w:rsidR="00440125" w:rsidRPr="009870BA" w:rsidRDefault="00440125" w:rsidP="00440125">
      <w:pPr>
        <w:spacing w:after="160" w:line="259" w:lineRule="auto"/>
        <w:rPr>
          <w:rFonts w:eastAsia="Calibri"/>
          <w:b/>
          <w:sz w:val="28"/>
          <w:szCs w:val="28"/>
          <w:lang w:eastAsia="en-US"/>
        </w:rPr>
      </w:pPr>
      <w:r w:rsidRPr="009870BA">
        <w:rPr>
          <w:rFonts w:eastAsia="Calibri"/>
          <w:b/>
          <w:sz w:val="28"/>
          <w:szCs w:val="28"/>
          <w:lang w:eastAsia="en-US"/>
        </w:rPr>
        <w:t>Задача 20</w:t>
      </w:r>
    </w:p>
    <w:p w:rsidR="00440125" w:rsidRPr="009870BA" w:rsidRDefault="00440125" w:rsidP="00440125">
      <w:pPr>
        <w:spacing w:after="160" w:line="259" w:lineRule="auto"/>
        <w:rPr>
          <w:rFonts w:eastAsia="Calibri"/>
          <w:sz w:val="28"/>
          <w:szCs w:val="28"/>
          <w:lang w:eastAsia="en-US"/>
        </w:rPr>
      </w:pPr>
      <w:r w:rsidRPr="009870BA">
        <w:rPr>
          <w:rFonts w:eastAsia="Calibri"/>
          <w:sz w:val="28"/>
          <w:szCs w:val="28"/>
          <w:lang w:eastAsia="en-US"/>
        </w:rPr>
        <w:t>Працівниця має 2 детей до 18 років. За травень місяць 2024 року нараховано 8100 грн. Яку суму коштів отримає працівниця до виплати? Рішення: Податкова соціальна пільга  застосовується, тому що дохід працівниці у вигляді зарплати не більше ніж 8480,00 (4240,00 х 2 дітей). ПСП буде 1514х2= 3028. Тому, розрахунок ПДФО= (8100,00 – 3028)х18%= 912.96 грн.   Розрахунок ВЗ = 8100,00 х 1,5% = 121,50 грн. На руки= 8100,00 – 912.96 -121,50 = 7065.54 грн.</w:t>
      </w:r>
    </w:p>
    <w:p w:rsidR="00440125" w:rsidRPr="009870BA" w:rsidRDefault="00440125" w:rsidP="00440125">
      <w:pPr>
        <w:shd w:val="clear" w:color="auto" w:fill="FFFFFF"/>
        <w:spacing w:after="75" w:line="384" w:lineRule="atLeast"/>
        <w:jc w:val="both"/>
        <w:rPr>
          <w:b/>
          <w:iCs/>
          <w:sz w:val="28"/>
          <w:szCs w:val="28"/>
        </w:rPr>
      </w:pPr>
      <w:r w:rsidRPr="009870BA">
        <w:rPr>
          <w:b/>
          <w:iCs/>
          <w:sz w:val="28"/>
          <w:szCs w:val="28"/>
        </w:rPr>
        <w:t>Задача 21</w:t>
      </w:r>
    </w:p>
    <w:p w:rsidR="00440125" w:rsidRPr="009870BA" w:rsidRDefault="00440125" w:rsidP="00440125">
      <w:pPr>
        <w:shd w:val="clear" w:color="auto" w:fill="FFFFFF"/>
        <w:spacing w:after="75" w:line="384" w:lineRule="atLeast"/>
        <w:jc w:val="both"/>
        <w:rPr>
          <w:sz w:val="28"/>
          <w:szCs w:val="28"/>
        </w:rPr>
      </w:pPr>
      <w:r w:rsidRPr="009870BA">
        <w:rPr>
          <w:iCs/>
          <w:sz w:val="28"/>
          <w:szCs w:val="28"/>
        </w:rPr>
        <w:t>У матері трьох дітей віком до 18 років сума нарахованої заробітної плати становить 8200,00 грн. Працівниця надала заяву на застосування ПСП згідно з </w:t>
      </w:r>
      <w:hyperlink r:id="rId31" w:anchor="pn4324" w:tgtFrame="_blank" w:history="1">
        <w:r w:rsidRPr="009870BA">
          <w:rPr>
            <w:iCs/>
            <w:sz w:val="28"/>
            <w:szCs w:val="28"/>
            <w:u w:val="single"/>
          </w:rPr>
          <w:t>пп. 169.1.2 ПКУ</w:t>
        </w:r>
      </w:hyperlink>
      <w:r w:rsidRPr="009870BA">
        <w:rPr>
          <w:iCs/>
          <w:sz w:val="28"/>
          <w:szCs w:val="28"/>
        </w:rPr>
        <w:t> з відповідними документами згідно з </w:t>
      </w:r>
      <w:hyperlink r:id="rId32" w:anchor="pn15" w:tgtFrame="_blank" w:history="1">
        <w:r w:rsidRPr="009870BA">
          <w:rPr>
            <w:iCs/>
            <w:sz w:val="28"/>
            <w:szCs w:val="28"/>
            <w:u w:val="single"/>
          </w:rPr>
          <w:t>Порядком №1227.</w:t>
        </w:r>
      </w:hyperlink>
    </w:p>
    <w:p w:rsidR="00440125" w:rsidRPr="009870BA" w:rsidRDefault="00440125" w:rsidP="00440125">
      <w:pPr>
        <w:shd w:val="clear" w:color="auto" w:fill="FFFFFF"/>
        <w:spacing w:after="75" w:line="384" w:lineRule="atLeast"/>
        <w:jc w:val="both"/>
        <w:rPr>
          <w:sz w:val="28"/>
          <w:szCs w:val="28"/>
        </w:rPr>
      </w:pPr>
      <w:r w:rsidRPr="009870BA">
        <w:rPr>
          <w:sz w:val="28"/>
          <w:szCs w:val="28"/>
        </w:rPr>
        <w:t>Рішення: Працівниця має право на застосування ПСП підвищеного розміру, позаяк її дохід – 8200,00 грн, що менше ніж 12720.00 грн (4240,00 грн х 3). Батько дітей таким підвищеним розміром порогу застосування ПСП не користується.</w:t>
      </w:r>
    </w:p>
    <w:p w:rsidR="00440125" w:rsidRPr="009870BA" w:rsidRDefault="00440125" w:rsidP="00440125">
      <w:pPr>
        <w:shd w:val="clear" w:color="auto" w:fill="FFFFFF"/>
        <w:spacing w:after="75" w:line="384" w:lineRule="atLeast"/>
        <w:jc w:val="both"/>
        <w:rPr>
          <w:sz w:val="28"/>
          <w:szCs w:val="28"/>
        </w:rPr>
      </w:pPr>
      <w:r w:rsidRPr="009870BA">
        <w:rPr>
          <w:sz w:val="28"/>
          <w:szCs w:val="28"/>
        </w:rPr>
        <w:t>Розмір військового збору: 8200,00 х 1,5% = 123,00 грн.</w:t>
      </w:r>
    </w:p>
    <w:p w:rsidR="00440125" w:rsidRPr="009870BA" w:rsidRDefault="00440125" w:rsidP="00440125">
      <w:pPr>
        <w:shd w:val="clear" w:color="auto" w:fill="FFFFFF"/>
        <w:spacing w:after="75" w:line="384" w:lineRule="atLeast"/>
        <w:jc w:val="both"/>
        <w:rPr>
          <w:sz w:val="28"/>
          <w:szCs w:val="28"/>
        </w:rPr>
      </w:pPr>
      <w:r w:rsidRPr="009870BA">
        <w:rPr>
          <w:sz w:val="28"/>
          <w:szCs w:val="28"/>
        </w:rPr>
        <w:t>Визначаємо розмір ПДФО: оскільки працівниця утримує трьох неповнолітніх дітей, вона має право на отримання ПСП у розмірі 4542,00 грн (по 1514,00 грн на кожну дитину).</w:t>
      </w:r>
    </w:p>
    <w:p w:rsidR="00440125" w:rsidRPr="009870BA" w:rsidRDefault="00440125" w:rsidP="00440125">
      <w:pPr>
        <w:shd w:val="clear" w:color="auto" w:fill="FFFFFF"/>
        <w:spacing w:after="75" w:line="384" w:lineRule="atLeast"/>
        <w:jc w:val="both"/>
        <w:rPr>
          <w:sz w:val="28"/>
          <w:szCs w:val="28"/>
        </w:rPr>
      </w:pPr>
      <w:r w:rsidRPr="009870BA">
        <w:rPr>
          <w:sz w:val="28"/>
          <w:szCs w:val="28"/>
        </w:rPr>
        <w:t>ПДФО: (8200,00 – 4542,00) х 18% = 658.44 грн.</w:t>
      </w:r>
    </w:p>
    <w:p w:rsidR="00440125" w:rsidRPr="009870BA" w:rsidRDefault="00440125" w:rsidP="00440125">
      <w:pPr>
        <w:shd w:val="clear" w:color="auto" w:fill="FFFFFF"/>
        <w:spacing w:after="75" w:line="384" w:lineRule="atLeast"/>
        <w:jc w:val="both"/>
        <w:rPr>
          <w:sz w:val="28"/>
          <w:szCs w:val="28"/>
        </w:rPr>
      </w:pPr>
      <w:r w:rsidRPr="009870BA">
        <w:rPr>
          <w:sz w:val="28"/>
          <w:szCs w:val="28"/>
        </w:rPr>
        <w:t>Розраховуємо суму до виплати: 8200,00 – 123,00 – 658.44 = 7418.56 грн.</w:t>
      </w:r>
    </w:p>
    <w:p w:rsidR="00440125" w:rsidRPr="009870BA" w:rsidRDefault="00440125" w:rsidP="00440125">
      <w:pPr>
        <w:spacing w:after="160" w:line="259" w:lineRule="auto"/>
        <w:rPr>
          <w:rFonts w:eastAsia="Calibri"/>
          <w:b/>
          <w:sz w:val="28"/>
          <w:szCs w:val="28"/>
          <w:lang w:eastAsia="en-US"/>
        </w:rPr>
      </w:pPr>
    </w:p>
    <w:p w:rsidR="00440125" w:rsidRPr="009870BA" w:rsidRDefault="00440125" w:rsidP="00440125">
      <w:pPr>
        <w:spacing w:after="160" w:line="259" w:lineRule="auto"/>
        <w:rPr>
          <w:rFonts w:eastAsia="Calibri"/>
          <w:b/>
          <w:sz w:val="28"/>
          <w:szCs w:val="28"/>
          <w:lang w:eastAsia="en-US"/>
        </w:rPr>
      </w:pPr>
      <w:r w:rsidRPr="009870BA">
        <w:rPr>
          <w:rFonts w:eastAsia="Calibri"/>
          <w:b/>
          <w:sz w:val="28"/>
          <w:szCs w:val="28"/>
          <w:lang w:eastAsia="en-US"/>
        </w:rPr>
        <w:t>Задача 25</w:t>
      </w:r>
    </w:p>
    <w:p w:rsidR="00440125" w:rsidRPr="009870BA" w:rsidRDefault="00440125" w:rsidP="00440125">
      <w:pPr>
        <w:spacing w:after="160" w:line="259" w:lineRule="auto"/>
        <w:rPr>
          <w:rFonts w:eastAsia="Calibri"/>
          <w:sz w:val="28"/>
          <w:szCs w:val="28"/>
          <w:lang w:eastAsia="en-US"/>
        </w:rPr>
      </w:pPr>
      <w:r w:rsidRPr="009870BA">
        <w:rPr>
          <w:rFonts w:eastAsia="Calibri"/>
          <w:sz w:val="28"/>
          <w:szCs w:val="28"/>
          <w:lang w:eastAsia="en-US"/>
        </w:rPr>
        <w:t>Працівникові нараховано зарплату за місяць у розмірі 7860 грн. Яку суму заробітної плати отримає працівник на руки у січні 2024 р.?    Рішення: ПСП не застосовуємо , тому що заробітня плата більше ніж 4240, грн.. Розрахунок ПДФО= 7860,00 х 18% = 1414,80 грн.   Розрахунок ВЗ = 7860,00 х 1,5% = 117,90 грн. На руки = 7860,00 – 1414,80 – 117,90 = 6327,30 грн.</w:t>
      </w:r>
    </w:p>
    <w:p w:rsidR="00440125" w:rsidRPr="00E1726A" w:rsidRDefault="00440125" w:rsidP="00440125">
      <w:pPr>
        <w:spacing w:after="160" w:line="259" w:lineRule="auto"/>
        <w:rPr>
          <w:rFonts w:eastAsia="Calibri"/>
          <w:b/>
          <w:sz w:val="28"/>
          <w:szCs w:val="28"/>
          <w:lang w:eastAsia="en-US"/>
        </w:rPr>
      </w:pPr>
      <w:r w:rsidRPr="009870BA">
        <w:rPr>
          <w:rFonts w:eastAsia="Calibri"/>
          <w:b/>
          <w:sz w:val="28"/>
          <w:szCs w:val="28"/>
          <w:lang w:eastAsia="en-US"/>
        </w:rPr>
        <w:t>Задача 30</w:t>
      </w:r>
    </w:p>
    <w:p w:rsidR="00440125" w:rsidRPr="00E1726A" w:rsidRDefault="00440125" w:rsidP="00440125">
      <w:pPr>
        <w:rPr>
          <w:rFonts w:eastAsia="Calibri"/>
          <w:sz w:val="28"/>
          <w:szCs w:val="28"/>
          <w:lang w:eastAsia="en-US"/>
        </w:rPr>
      </w:pPr>
      <w:r w:rsidRPr="00E1726A">
        <w:rPr>
          <w:rFonts w:eastAsia="Calibri"/>
          <w:sz w:val="28"/>
          <w:szCs w:val="28"/>
          <w:lang w:eastAsia="en-US"/>
        </w:rPr>
        <w:t xml:space="preserve">У матері трьох дітей віком до 18 років сума нарахованої заробітної плати </w:t>
      </w:r>
      <w:r>
        <w:rPr>
          <w:rFonts w:eastAsia="Calibri"/>
          <w:sz w:val="28"/>
          <w:szCs w:val="28"/>
          <w:lang w:eastAsia="en-US"/>
        </w:rPr>
        <w:t>за березень 2024 рі</w:t>
      </w:r>
      <w:r w:rsidRPr="00E1726A">
        <w:rPr>
          <w:rFonts w:eastAsia="Calibri"/>
          <w:sz w:val="28"/>
          <w:szCs w:val="28"/>
          <w:lang w:eastAsia="en-US"/>
        </w:rPr>
        <w:t xml:space="preserve">к </w:t>
      </w:r>
      <w:r>
        <w:rPr>
          <w:rFonts w:eastAsia="Calibri"/>
          <w:sz w:val="28"/>
          <w:szCs w:val="28"/>
          <w:lang w:eastAsia="en-US"/>
        </w:rPr>
        <w:t>становить 84</w:t>
      </w:r>
      <w:r w:rsidRPr="00E1726A">
        <w:rPr>
          <w:rFonts w:eastAsia="Calibri"/>
          <w:sz w:val="28"/>
          <w:szCs w:val="28"/>
          <w:lang w:eastAsia="en-US"/>
        </w:rPr>
        <w:t>00,00 грн. Працівниця надала заяву на застосування ПСП згідно з пп. 169.1.2 ПКУ з відповідними документами.</w:t>
      </w:r>
    </w:p>
    <w:p w:rsidR="00440125" w:rsidRPr="00E1726A" w:rsidRDefault="00440125" w:rsidP="00440125">
      <w:pPr>
        <w:shd w:val="clear" w:color="auto" w:fill="FFFFFF"/>
        <w:spacing w:after="75" w:line="384" w:lineRule="atLeast"/>
        <w:jc w:val="both"/>
        <w:rPr>
          <w:sz w:val="28"/>
          <w:szCs w:val="28"/>
        </w:rPr>
      </w:pPr>
      <w:r w:rsidRPr="00E1726A">
        <w:rPr>
          <w:sz w:val="28"/>
          <w:szCs w:val="28"/>
        </w:rPr>
        <w:t>Рішення: Працівниця має право на застосування ПСП підвищено</w:t>
      </w:r>
      <w:r>
        <w:rPr>
          <w:sz w:val="28"/>
          <w:szCs w:val="28"/>
        </w:rPr>
        <w:t>го розміру, позаяк її дохід – 8400,00 грн, що менше ніж 12720 грн (4240</w:t>
      </w:r>
      <w:r w:rsidRPr="00E1726A">
        <w:rPr>
          <w:sz w:val="28"/>
          <w:szCs w:val="28"/>
        </w:rPr>
        <w:t>,00 грн х 3). Батько дітей таким підвищеним розміром порогу застосування ПСП не користується.</w:t>
      </w:r>
    </w:p>
    <w:p w:rsidR="00440125" w:rsidRPr="00E1726A" w:rsidRDefault="00440125" w:rsidP="00440125">
      <w:pPr>
        <w:shd w:val="clear" w:color="auto" w:fill="FFFFFF"/>
        <w:spacing w:after="75" w:line="384" w:lineRule="atLeast"/>
        <w:jc w:val="both"/>
        <w:rPr>
          <w:sz w:val="28"/>
          <w:szCs w:val="28"/>
        </w:rPr>
      </w:pPr>
      <w:r w:rsidRPr="00E1726A">
        <w:rPr>
          <w:sz w:val="28"/>
          <w:szCs w:val="28"/>
        </w:rPr>
        <w:t>Розмір військового збору: 8</w:t>
      </w:r>
      <w:r>
        <w:rPr>
          <w:sz w:val="28"/>
          <w:szCs w:val="28"/>
        </w:rPr>
        <w:t>4</w:t>
      </w:r>
      <w:r w:rsidRPr="00E1726A">
        <w:rPr>
          <w:sz w:val="28"/>
          <w:szCs w:val="28"/>
        </w:rPr>
        <w:t xml:space="preserve">00,00 х 1,5% = </w:t>
      </w:r>
      <w:r>
        <w:rPr>
          <w:sz w:val="28"/>
          <w:szCs w:val="28"/>
        </w:rPr>
        <w:t>126.00</w:t>
      </w:r>
      <w:r w:rsidRPr="00E1726A">
        <w:rPr>
          <w:sz w:val="28"/>
          <w:szCs w:val="28"/>
        </w:rPr>
        <w:t xml:space="preserve"> грн.</w:t>
      </w:r>
    </w:p>
    <w:p w:rsidR="00440125" w:rsidRPr="00E1726A" w:rsidRDefault="00440125" w:rsidP="00440125">
      <w:pPr>
        <w:shd w:val="clear" w:color="auto" w:fill="FFFFFF"/>
        <w:spacing w:after="75" w:line="384" w:lineRule="atLeast"/>
        <w:jc w:val="both"/>
        <w:rPr>
          <w:sz w:val="28"/>
          <w:szCs w:val="28"/>
        </w:rPr>
      </w:pPr>
      <w:r w:rsidRPr="00E1726A">
        <w:rPr>
          <w:sz w:val="28"/>
          <w:szCs w:val="28"/>
        </w:rPr>
        <w:t>Визначаємо розмір ПДФО: оскільки працівниця утримує трьох неповнолітніх дітей, вона має пр</w:t>
      </w:r>
      <w:r>
        <w:rPr>
          <w:sz w:val="28"/>
          <w:szCs w:val="28"/>
        </w:rPr>
        <w:t>аво на отримання ПСП у розмірі 4542,00 грн (по 1514,0</w:t>
      </w:r>
      <w:r w:rsidRPr="00E1726A">
        <w:rPr>
          <w:sz w:val="28"/>
          <w:szCs w:val="28"/>
        </w:rPr>
        <w:t>0 грн на кожну дитину).</w:t>
      </w:r>
    </w:p>
    <w:p w:rsidR="00440125" w:rsidRPr="00E1726A" w:rsidRDefault="00440125" w:rsidP="00440125">
      <w:pPr>
        <w:shd w:val="clear" w:color="auto" w:fill="FFFFFF"/>
        <w:spacing w:after="75" w:line="384" w:lineRule="atLeast"/>
        <w:jc w:val="both"/>
        <w:rPr>
          <w:sz w:val="28"/>
          <w:szCs w:val="28"/>
        </w:rPr>
      </w:pPr>
      <w:r w:rsidRPr="00E1726A">
        <w:rPr>
          <w:sz w:val="28"/>
          <w:szCs w:val="28"/>
        </w:rPr>
        <w:t>ПДФО: (8</w:t>
      </w:r>
      <w:r>
        <w:rPr>
          <w:sz w:val="28"/>
          <w:szCs w:val="28"/>
        </w:rPr>
        <w:t>400,00 – 4542,0</w:t>
      </w:r>
      <w:r w:rsidRPr="00E1726A">
        <w:rPr>
          <w:sz w:val="28"/>
          <w:szCs w:val="28"/>
        </w:rPr>
        <w:t xml:space="preserve">0) х 18% = </w:t>
      </w:r>
      <w:r>
        <w:rPr>
          <w:sz w:val="28"/>
          <w:szCs w:val="28"/>
        </w:rPr>
        <w:t>694.44</w:t>
      </w:r>
      <w:r w:rsidRPr="00E1726A">
        <w:rPr>
          <w:sz w:val="28"/>
          <w:szCs w:val="28"/>
        </w:rPr>
        <w:t xml:space="preserve"> грн.</w:t>
      </w:r>
    </w:p>
    <w:p w:rsidR="00440125" w:rsidRPr="00E1726A" w:rsidRDefault="00440125" w:rsidP="00440125">
      <w:pPr>
        <w:shd w:val="clear" w:color="auto" w:fill="FFFFFF"/>
        <w:spacing w:after="75" w:line="384" w:lineRule="atLeast"/>
        <w:jc w:val="both"/>
        <w:rPr>
          <w:sz w:val="28"/>
          <w:szCs w:val="28"/>
        </w:rPr>
      </w:pPr>
      <w:r w:rsidRPr="00E1726A">
        <w:rPr>
          <w:sz w:val="28"/>
          <w:szCs w:val="28"/>
        </w:rPr>
        <w:t>Розраховуємо суму до виплати: 8</w:t>
      </w:r>
      <w:r>
        <w:rPr>
          <w:sz w:val="28"/>
          <w:szCs w:val="28"/>
        </w:rPr>
        <w:t>4</w:t>
      </w:r>
      <w:r w:rsidRPr="00E1726A">
        <w:rPr>
          <w:sz w:val="28"/>
          <w:szCs w:val="28"/>
        </w:rPr>
        <w:t xml:space="preserve">00,00 – 121,50 – </w:t>
      </w:r>
      <w:r>
        <w:rPr>
          <w:sz w:val="28"/>
          <w:szCs w:val="28"/>
        </w:rPr>
        <w:t>694.44</w:t>
      </w:r>
      <w:r w:rsidRPr="00E1726A">
        <w:rPr>
          <w:sz w:val="28"/>
          <w:szCs w:val="28"/>
        </w:rPr>
        <w:t xml:space="preserve"> = </w:t>
      </w:r>
      <w:r>
        <w:rPr>
          <w:sz w:val="28"/>
          <w:szCs w:val="28"/>
        </w:rPr>
        <w:t>7584.06</w:t>
      </w:r>
      <w:r w:rsidRPr="00E1726A">
        <w:rPr>
          <w:sz w:val="28"/>
          <w:szCs w:val="28"/>
        </w:rPr>
        <w:t xml:space="preserve"> грн.</w:t>
      </w:r>
    </w:p>
    <w:p w:rsidR="001B7763" w:rsidRPr="00440125" w:rsidRDefault="001B7763" w:rsidP="00852FBD">
      <w:pPr>
        <w:spacing w:before="100" w:beforeAutospacing="1" w:after="100" w:afterAutospacing="1"/>
        <w:rPr>
          <w:lang w:eastAsia="ru-RU"/>
        </w:rPr>
      </w:pPr>
    </w:p>
    <w:p w:rsidR="00D059E9" w:rsidRPr="00D31682" w:rsidRDefault="00440125" w:rsidP="00852FBD">
      <w:pPr>
        <w:spacing w:before="100" w:beforeAutospacing="1" w:after="100" w:afterAutospacing="1"/>
        <w:rPr>
          <w:b/>
          <w:sz w:val="28"/>
          <w:szCs w:val="28"/>
          <w:lang w:eastAsia="ru-RU"/>
        </w:rPr>
      </w:pPr>
      <w:r w:rsidRPr="00D31682">
        <w:rPr>
          <w:b/>
          <w:sz w:val="28"/>
          <w:szCs w:val="28"/>
          <w:highlight w:val="green"/>
          <w:lang w:eastAsia="ru-RU"/>
        </w:rPr>
        <w:t>Практична робота № 10</w:t>
      </w:r>
    </w:p>
    <w:p w:rsidR="00440125" w:rsidRDefault="00440125" w:rsidP="00440125">
      <w:pPr>
        <w:jc w:val="both"/>
        <w:rPr>
          <w:sz w:val="28"/>
          <w:szCs w:val="28"/>
        </w:rPr>
      </w:pPr>
      <w:r>
        <w:rPr>
          <w:bCs/>
          <w:iCs/>
          <w:sz w:val="28"/>
          <w:szCs w:val="28"/>
        </w:rPr>
        <w:t>Тема: Рішення задач з теми</w:t>
      </w:r>
      <w:r>
        <w:rPr>
          <w:sz w:val="28"/>
          <w:szCs w:val="28"/>
        </w:rPr>
        <w:t xml:space="preserve"> «Податок на доходи фізичних осіб»</w:t>
      </w:r>
    </w:p>
    <w:p w:rsidR="00440125" w:rsidRDefault="00440125" w:rsidP="00440125">
      <w:pPr>
        <w:rPr>
          <w:b/>
          <w:i/>
          <w:sz w:val="28"/>
          <w:szCs w:val="28"/>
        </w:rPr>
      </w:pPr>
      <w:r>
        <w:rPr>
          <w:b/>
          <w:i/>
          <w:sz w:val="28"/>
          <w:szCs w:val="28"/>
        </w:rPr>
        <w:t>Завдання:</w:t>
      </w:r>
    </w:p>
    <w:p w:rsidR="00440125" w:rsidRDefault="00440125" w:rsidP="00440125">
      <w:pPr>
        <w:rPr>
          <w:b/>
          <w:i/>
          <w:sz w:val="28"/>
          <w:szCs w:val="28"/>
        </w:rPr>
      </w:pPr>
      <w:r w:rsidRPr="00691EC9">
        <w:rPr>
          <w:b/>
          <w:i/>
          <w:sz w:val="28"/>
          <w:szCs w:val="28"/>
        </w:rPr>
        <w:t>1.</w:t>
      </w:r>
      <w:r>
        <w:rPr>
          <w:b/>
          <w:i/>
          <w:sz w:val="28"/>
          <w:szCs w:val="28"/>
        </w:rPr>
        <w:t xml:space="preserve"> </w:t>
      </w:r>
      <w:r w:rsidRPr="00691EC9">
        <w:rPr>
          <w:b/>
          <w:i/>
          <w:sz w:val="28"/>
          <w:szCs w:val="28"/>
        </w:rPr>
        <w:t xml:space="preserve">Ознайомлення з методичними вказівками </w:t>
      </w:r>
    </w:p>
    <w:p w:rsidR="00440125" w:rsidRDefault="00440125" w:rsidP="00440125">
      <w:pPr>
        <w:rPr>
          <w:b/>
          <w:i/>
          <w:sz w:val="28"/>
          <w:szCs w:val="28"/>
        </w:rPr>
      </w:pPr>
      <w:r>
        <w:rPr>
          <w:b/>
          <w:i/>
          <w:sz w:val="28"/>
          <w:szCs w:val="28"/>
        </w:rPr>
        <w:t>2. Рішення задач</w:t>
      </w:r>
    </w:p>
    <w:p w:rsidR="00440125" w:rsidRPr="00691EC9" w:rsidRDefault="00440125" w:rsidP="00440125">
      <w:pPr>
        <w:shd w:val="clear" w:color="auto" w:fill="FFFFFF"/>
        <w:rPr>
          <w:sz w:val="28"/>
          <w:szCs w:val="28"/>
          <w:lang w:val="ru-RU" w:eastAsia="ru-RU"/>
        </w:rPr>
      </w:pPr>
      <w:r w:rsidRPr="00691EC9">
        <w:rPr>
          <w:b/>
          <w:bCs/>
          <w:sz w:val="28"/>
          <w:szCs w:val="28"/>
          <w:lang w:val="ru-RU" w:eastAsia="ru-RU"/>
        </w:rPr>
        <w:t>Мета заняття:</w:t>
      </w:r>
      <w:r>
        <w:rPr>
          <w:sz w:val="28"/>
          <w:szCs w:val="28"/>
          <w:lang w:val="ru-RU" w:eastAsia="ru-RU"/>
        </w:rPr>
        <w:t xml:space="preserve"> </w:t>
      </w:r>
      <w:r w:rsidRPr="00691EC9">
        <w:rPr>
          <w:sz w:val="28"/>
          <w:szCs w:val="28"/>
          <w:lang w:val="ru-RU" w:eastAsia="ru-RU"/>
        </w:rPr>
        <w:t xml:space="preserve">Набути практичних навиків із розрахунку </w:t>
      </w:r>
      <w:r>
        <w:rPr>
          <w:sz w:val="28"/>
          <w:szCs w:val="28"/>
          <w:lang w:val="ru-RU" w:eastAsia="ru-RU"/>
        </w:rPr>
        <w:t>податку на доходи фізичних осіб</w:t>
      </w:r>
    </w:p>
    <w:p w:rsidR="00440125" w:rsidRPr="00691EC9" w:rsidRDefault="00440125" w:rsidP="00440125">
      <w:pPr>
        <w:shd w:val="clear" w:color="auto" w:fill="FFFFFF"/>
        <w:rPr>
          <w:sz w:val="28"/>
          <w:szCs w:val="28"/>
          <w:lang w:val="ru-RU" w:eastAsia="ru-RU"/>
        </w:rPr>
      </w:pPr>
      <w:r w:rsidRPr="00691EC9">
        <w:rPr>
          <w:b/>
          <w:bCs/>
          <w:sz w:val="28"/>
          <w:szCs w:val="28"/>
          <w:lang w:val="ru-RU" w:eastAsia="ru-RU"/>
        </w:rPr>
        <w:t xml:space="preserve">Література. </w:t>
      </w:r>
      <w:r w:rsidRPr="00691EC9">
        <w:rPr>
          <w:sz w:val="28"/>
          <w:szCs w:val="28"/>
          <w:lang w:val="ru-RU" w:eastAsia="ru-RU"/>
        </w:rPr>
        <w:t xml:space="preserve">Податковий кодекс України </w:t>
      </w:r>
    </w:p>
    <w:p w:rsidR="00440125" w:rsidRPr="00F101D4" w:rsidRDefault="00440125" w:rsidP="002604B5">
      <w:pPr>
        <w:pStyle w:val="af"/>
        <w:shd w:val="clear" w:color="auto" w:fill="FFFFFF"/>
        <w:ind w:left="720" w:firstLine="0"/>
        <w:rPr>
          <w:sz w:val="28"/>
          <w:szCs w:val="28"/>
          <w:lang w:val="ru-RU" w:eastAsia="ru-RU"/>
        </w:rPr>
      </w:pPr>
      <w:r w:rsidRPr="00F101D4">
        <w:rPr>
          <w:b/>
          <w:bCs/>
          <w:sz w:val="28"/>
          <w:szCs w:val="28"/>
          <w:lang w:val="ru-RU" w:eastAsia="ru-RU"/>
        </w:rPr>
        <w:t>Методичні вказівки.</w:t>
      </w:r>
    </w:p>
    <w:p w:rsidR="00440125" w:rsidRPr="00691EC9" w:rsidRDefault="00440125" w:rsidP="002604B5">
      <w:pPr>
        <w:pStyle w:val="af"/>
        <w:shd w:val="clear" w:color="auto" w:fill="FFFFFF"/>
        <w:ind w:left="720" w:firstLine="0"/>
        <w:rPr>
          <w:sz w:val="28"/>
          <w:szCs w:val="28"/>
          <w:lang w:val="ru-RU" w:eastAsia="ru-RU"/>
        </w:rPr>
      </w:pPr>
      <w:r>
        <w:rPr>
          <w:sz w:val="28"/>
          <w:szCs w:val="28"/>
          <w:lang w:val="ru-RU" w:eastAsia="ru-RU"/>
        </w:rPr>
        <w:t xml:space="preserve">Опрацювати </w:t>
      </w:r>
      <w:r>
        <w:rPr>
          <w:sz w:val="28"/>
          <w:szCs w:val="28"/>
          <w:lang w:val="en-US" w:eastAsia="ru-RU"/>
        </w:rPr>
        <w:t>IY</w:t>
      </w:r>
      <w:r>
        <w:rPr>
          <w:sz w:val="28"/>
          <w:szCs w:val="28"/>
          <w:lang w:val="ru-RU" w:eastAsia="ru-RU"/>
        </w:rPr>
        <w:t xml:space="preserve"> розділ</w:t>
      </w:r>
      <w:r w:rsidRPr="00691EC9">
        <w:rPr>
          <w:sz w:val="28"/>
          <w:szCs w:val="28"/>
          <w:lang w:val="ru-RU" w:eastAsia="ru-RU"/>
        </w:rPr>
        <w:t xml:space="preserve"> Податкового кодексу України та вирішити ситуаційні завдання. </w:t>
      </w:r>
    </w:p>
    <w:p w:rsidR="00440125" w:rsidRPr="00A521C7" w:rsidRDefault="00440125" w:rsidP="002604B5">
      <w:pPr>
        <w:pStyle w:val="a4"/>
        <w:ind w:left="720"/>
        <w:rPr>
          <w:rFonts w:ascii="Times New Roman" w:hAnsi="Times New Roman"/>
          <w:sz w:val="28"/>
          <w:szCs w:val="28"/>
        </w:rPr>
      </w:pPr>
      <w:r w:rsidRPr="00691EC9">
        <w:rPr>
          <w:rFonts w:ascii="Times New Roman" w:hAnsi="Times New Roman"/>
          <w:sz w:val="28"/>
          <w:szCs w:val="28"/>
        </w:rPr>
        <w:t>Після виконання завдання студенти повинні</w:t>
      </w:r>
    </w:p>
    <w:p w:rsidR="00440125" w:rsidRPr="00A521C7" w:rsidRDefault="00440125" w:rsidP="002604B5">
      <w:pPr>
        <w:pStyle w:val="a4"/>
        <w:ind w:left="720"/>
        <w:rPr>
          <w:rFonts w:ascii="Times New Roman" w:hAnsi="Times New Roman"/>
          <w:sz w:val="28"/>
          <w:szCs w:val="28"/>
        </w:rPr>
      </w:pPr>
      <w:r w:rsidRPr="00A521C7">
        <w:rPr>
          <w:rFonts w:ascii="Times New Roman" w:hAnsi="Times New Roman"/>
          <w:sz w:val="28"/>
          <w:szCs w:val="28"/>
        </w:rPr>
        <w:t>З Н А Т И  :</w:t>
      </w:r>
    </w:p>
    <w:p w:rsidR="00440125" w:rsidRPr="00A521C7" w:rsidRDefault="00440125" w:rsidP="002604B5">
      <w:pPr>
        <w:pStyle w:val="a4"/>
        <w:ind w:left="720"/>
        <w:rPr>
          <w:rFonts w:ascii="Times New Roman" w:hAnsi="Times New Roman"/>
          <w:sz w:val="28"/>
          <w:szCs w:val="28"/>
        </w:rPr>
      </w:pPr>
      <w:r w:rsidRPr="00A521C7">
        <w:rPr>
          <w:rFonts w:ascii="Times New Roman" w:hAnsi="Times New Roman"/>
          <w:sz w:val="28"/>
          <w:szCs w:val="28"/>
        </w:rPr>
        <w:t xml:space="preserve">Об’єкти оподаткування </w:t>
      </w:r>
      <w:r>
        <w:rPr>
          <w:rFonts w:ascii="Times New Roman" w:hAnsi="Times New Roman"/>
          <w:sz w:val="28"/>
          <w:szCs w:val="28"/>
          <w:lang w:val="uk-UA"/>
        </w:rPr>
        <w:t xml:space="preserve"> податку на доходи фізичних осіб</w:t>
      </w:r>
      <w:r w:rsidRPr="00A521C7">
        <w:rPr>
          <w:rFonts w:ascii="Times New Roman" w:hAnsi="Times New Roman"/>
          <w:sz w:val="28"/>
          <w:szCs w:val="28"/>
        </w:rPr>
        <w:t>, базу оподаткування, ставки податку, порядок визначення та сплати </w:t>
      </w:r>
      <w:r>
        <w:rPr>
          <w:rFonts w:ascii="Times New Roman" w:hAnsi="Times New Roman"/>
          <w:sz w:val="28"/>
          <w:szCs w:val="28"/>
        </w:rPr>
        <w:t xml:space="preserve"> </w:t>
      </w:r>
      <w:r>
        <w:rPr>
          <w:rFonts w:ascii="Times New Roman" w:hAnsi="Times New Roman"/>
          <w:sz w:val="28"/>
          <w:szCs w:val="28"/>
          <w:lang w:val="uk-UA"/>
        </w:rPr>
        <w:t xml:space="preserve"> податку на доходи фізичних осіб</w:t>
      </w:r>
      <w:r w:rsidRPr="00A521C7">
        <w:rPr>
          <w:rFonts w:ascii="Times New Roman" w:hAnsi="Times New Roman"/>
          <w:sz w:val="28"/>
          <w:szCs w:val="28"/>
        </w:rPr>
        <w:t>. Орга</w:t>
      </w:r>
      <w:r>
        <w:rPr>
          <w:rFonts w:ascii="Times New Roman" w:hAnsi="Times New Roman"/>
          <w:sz w:val="28"/>
          <w:szCs w:val="28"/>
        </w:rPr>
        <w:t xml:space="preserve">нізацію податкового обліку з </w:t>
      </w:r>
      <w:r>
        <w:rPr>
          <w:rFonts w:ascii="Times New Roman" w:hAnsi="Times New Roman"/>
          <w:sz w:val="28"/>
          <w:szCs w:val="28"/>
          <w:lang w:val="uk-UA"/>
        </w:rPr>
        <w:t>податку на приббуток</w:t>
      </w:r>
      <w:r w:rsidRPr="00A521C7">
        <w:rPr>
          <w:rFonts w:ascii="Times New Roman" w:hAnsi="Times New Roman"/>
          <w:sz w:val="28"/>
          <w:szCs w:val="28"/>
        </w:rPr>
        <w:t>.</w:t>
      </w:r>
    </w:p>
    <w:p w:rsidR="00440125" w:rsidRPr="00A521C7" w:rsidRDefault="00440125" w:rsidP="002604B5">
      <w:pPr>
        <w:pStyle w:val="a4"/>
        <w:ind w:left="720"/>
        <w:rPr>
          <w:rFonts w:ascii="Times New Roman" w:hAnsi="Times New Roman"/>
          <w:sz w:val="28"/>
          <w:szCs w:val="28"/>
        </w:rPr>
      </w:pPr>
      <w:r w:rsidRPr="00A521C7">
        <w:rPr>
          <w:rFonts w:ascii="Times New Roman" w:hAnsi="Times New Roman"/>
          <w:sz w:val="28"/>
          <w:szCs w:val="28"/>
        </w:rPr>
        <w:t>В М І Т И  :</w:t>
      </w:r>
    </w:p>
    <w:p w:rsidR="00440125" w:rsidRPr="00636C79" w:rsidRDefault="00440125" w:rsidP="002604B5">
      <w:pPr>
        <w:pStyle w:val="a4"/>
        <w:ind w:left="720"/>
        <w:rPr>
          <w:rFonts w:ascii="Times New Roman" w:hAnsi="Times New Roman"/>
          <w:sz w:val="28"/>
          <w:szCs w:val="28"/>
        </w:rPr>
      </w:pPr>
      <w:r w:rsidRPr="00A521C7">
        <w:rPr>
          <w:rFonts w:ascii="Times New Roman" w:hAnsi="Times New Roman"/>
          <w:sz w:val="28"/>
          <w:szCs w:val="28"/>
        </w:rPr>
        <w:t xml:space="preserve">Користуватися законодавчими та нормативними актами. Скласти </w:t>
      </w:r>
      <w:r>
        <w:rPr>
          <w:rFonts w:ascii="Times New Roman" w:hAnsi="Times New Roman"/>
          <w:sz w:val="28"/>
          <w:szCs w:val="28"/>
          <w:lang w:val="uk-UA"/>
        </w:rPr>
        <w:t>розрахунок податку на доходи фізичних осіб.</w:t>
      </w:r>
    </w:p>
    <w:p w:rsidR="00440125" w:rsidRPr="00C07C6E" w:rsidRDefault="002604B5" w:rsidP="00852FBD">
      <w:pPr>
        <w:spacing w:before="100" w:beforeAutospacing="1" w:after="100" w:afterAutospacing="1"/>
        <w:rPr>
          <w:sz w:val="28"/>
          <w:szCs w:val="28"/>
          <w:lang w:val="ru-RU" w:eastAsia="ru-RU"/>
        </w:rPr>
      </w:pPr>
      <w:r w:rsidRPr="00C07C6E">
        <w:rPr>
          <w:sz w:val="28"/>
          <w:szCs w:val="28"/>
          <w:lang w:val="ru-RU" w:eastAsia="ru-RU"/>
        </w:rPr>
        <w:lastRenderedPageBreak/>
        <w:t>Задачи для самостійного рішення:</w:t>
      </w:r>
    </w:p>
    <w:p w:rsidR="00C07C6E" w:rsidRDefault="00A87F8A" w:rsidP="00852FBD">
      <w:pPr>
        <w:spacing w:before="100" w:beforeAutospacing="1" w:after="100" w:afterAutospacing="1"/>
        <w:rPr>
          <w:lang w:val="ru-RU" w:eastAsia="ru-RU"/>
        </w:rPr>
      </w:pPr>
      <w:hyperlink r:id="rId33" w:history="1">
        <w:r w:rsidR="00C07C6E" w:rsidRPr="00A22161">
          <w:rPr>
            <w:rStyle w:val="a8"/>
            <w:lang w:val="ru-RU" w:eastAsia="ru-RU"/>
          </w:rPr>
          <w:t>https://www.buhoblik.org.ua/nalogi/nalog-na-doxody-fizicheskix-licz/3918-rozrakhunok-podatkiv-na-zarplatu.html</w:t>
        </w:r>
      </w:hyperlink>
    </w:p>
    <w:p w:rsidR="002604B5" w:rsidRPr="00C07C6E" w:rsidRDefault="002604B5" w:rsidP="00852FBD">
      <w:pPr>
        <w:spacing w:before="100" w:beforeAutospacing="1" w:after="100" w:afterAutospacing="1"/>
        <w:rPr>
          <w:sz w:val="28"/>
          <w:szCs w:val="28"/>
          <w:lang w:val="ru-RU" w:eastAsia="ru-RU"/>
        </w:rPr>
      </w:pPr>
      <w:r w:rsidRPr="00C07C6E">
        <w:rPr>
          <w:sz w:val="28"/>
          <w:szCs w:val="28"/>
          <w:lang w:val="ru-RU" w:eastAsia="ru-RU"/>
        </w:rPr>
        <w:t>Потрібно розрахувати суму ПДФО.</w:t>
      </w:r>
    </w:p>
    <w:tbl>
      <w:tblPr>
        <w:tblStyle w:val="a5"/>
        <w:tblW w:w="0" w:type="auto"/>
        <w:tblLook w:val="04A0"/>
      </w:tblPr>
      <w:tblGrid>
        <w:gridCol w:w="918"/>
        <w:gridCol w:w="2202"/>
        <w:gridCol w:w="1409"/>
        <w:gridCol w:w="5893"/>
      </w:tblGrid>
      <w:tr w:rsidR="00562E8D" w:rsidRPr="00C07C6E" w:rsidTr="00C07C6E">
        <w:tc>
          <w:tcPr>
            <w:tcW w:w="959" w:type="dxa"/>
          </w:tcPr>
          <w:p w:rsidR="00562E8D" w:rsidRPr="00C07C6E" w:rsidRDefault="00562E8D" w:rsidP="00852FBD">
            <w:pPr>
              <w:spacing w:before="100" w:beforeAutospacing="1" w:after="100" w:afterAutospacing="1"/>
              <w:rPr>
                <w:lang w:val="ru-RU" w:eastAsia="ru-RU"/>
              </w:rPr>
            </w:pPr>
            <w:r w:rsidRPr="00C07C6E">
              <w:rPr>
                <w:lang w:val="ru-RU" w:eastAsia="ru-RU"/>
              </w:rPr>
              <w:t xml:space="preserve">№ </w:t>
            </w:r>
          </w:p>
        </w:tc>
        <w:tc>
          <w:tcPr>
            <w:tcW w:w="2268" w:type="dxa"/>
          </w:tcPr>
          <w:p w:rsidR="00562E8D" w:rsidRPr="00C07C6E" w:rsidRDefault="00562E8D" w:rsidP="00852FBD">
            <w:pPr>
              <w:spacing w:before="100" w:beforeAutospacing="1" w:after="100" w:afterAutospacing="1"/>
              <w:rPr>
                <w:lang w:val="ru-RU" w:eastAsia="ru-RU"/>
              </w:rPr>
            </w:pPr>
            <w:r w:rsidRPr="00C07C6E">
              <w:rPr>
                <w:lang w:val="ru-RU" w:eastAsia="ru-RU"/>
              </w:rPr>
              <w:t>ПІБ працівника</w:t>
            </w:r>
          </w:p>
        </w:tc>
        <w:tc>
          <w:tcPr>
            <w:tcW w:w="1417" w:type="dxa"/>
            <w:tcBorders>
              <w:right w:val="single" w:sz="4" w:space="0" w:color="auto"/>
            </w:tcBorders>
          </w:tcPr>
          <w:p w:rsidR="00562E8D" w:rsidRPr="00C07C6E" w:rsidRDefault="00562E8D" w:rsidP="00852FBD">
            <w:pPr>
              <w:spacing w:before="100" w:beforeAutospacing="1" w:after="100" w:afterAutospacing="1"/>
              <w:rPr>
                <w:lang w:val="ru-RU" w:eastAsia="ru-RU"/>
              </w:rPr>
            </w:pPr>
            <w:r w:rsidRPr="00C07C6E">
              <w:rPr>
                <w:lang w:val="ru-RU" w:eastAsia="ru-RU"/>
              </w:rPr>
              <w:t>Нарахована заробітна плата</w:t>
            </w:r>
            <w:r w:rsidR="00453E83" w:rsidRPr="00C07C6E">
              <w:rPr>
                <w:lang w:val="ru-RU" w:eastAsia="ru-RU"/>
              </w:rPr>
              <w:t>, грн.</w:t>
            </w:r>
          </w:p>
        </w:tc>
        <w:tc>
          <w:tcPr>
            <w:tcW w:w="6237" w:type="dxa"/>
            <w:tcBorders>
              <w:left w:val="single" w:sz="4" w:space="0" w:color="auto"/>
            </w:tcBorders>
          </w:tcPr>
          <w:p w:rsidR="00562E8D" w:rsidRPr="00C07C6E" w:rsidRDefault="00562E8D" w:rsidP="00852FBD">
            <w:pPr>
              <w:spacing w:before="100" w:beforeAutospacing="1" w:after="100" w:afterAutospacing="1"/>
              <w:rPr>
                <w:lang w:val="ru-RU" w:eastAsia="ru-RU"/>
              </w:rPr>
            </w:pPr>
          </w:p>
        </w:tc>
      </w:tr>
      <w:tr w:rsidR="00562E8D" w:rsidRPr="00C07C6E" w:rsidTr="00C07C6E">
        <w:tc>
          <w:tcPr>
            <w:tcW w:w="959" w:type="dxa"/>
          </w:tcPr>
          <w:p w:rsidR="00562E8D" w:rsidRPr="00C07C6E" w:rsidRDefault="00562E8D" w:rsidP="00852FBD">
            <w:pPr>
              <w:spacing w:before="100" w:beforeAutospacing="1" w:after="100" w:afterAutospacing="1"/>
              <w:rPr>
                <w:lang w:val="ru-RU" w:eastAsia="ru-RU"/>
              </w:rPr>
            </w:pPr>
            <w:r w:rsidRPr="00C07C6E">
              <w:rPr>
                <w:lang w:val="ru-RU" w:eastAsia="ru-RU"/>
              </w:rPr>
              <w:t>1</w:t>
            </w:r>
          </w:p>
        </w:tc>
        <w:tc>
          <w:tcPr>
            <w:tcW w:w="2268" w:type="dxa"/>
          </w:tcPr>
          <w:p w:rsidR="00562E8D" w:rsidRPr="00C07C6E" w:rsidRDefault="00562E8D" w:rsidP="00852FBD">
            <w:pPr>
              <w:spacing w:before="100" w:beforeAutospacing="1" w:after="100" w:afterAutospacing="1"/>
              <w:rPr>
                <w:lang w:val="ru-RU" w:eastAsia="ru-RU"/>
              </w:rPr>
            </w:pPr>
            <w:r w:rsidRPr="00C07C6E">
              <w:rPr>
                <w:lang w:val="ru-RU" w:eastAsia="ru-RU"/>
              </w:rPr>
              <w:t>Аверченко О.О.</w:t>
            </w:r>
          </w:p>
        </w:tc>
        <w:tc>
          <w:tcPr>
            <w:tcW w:w="1417" w:type="dxa"/>
            <w:tcBorders>
              <w:right w:val="single" w:sz="4" w:space="0" w:color="auto"/>
            </w:tcBorders>
          </w:tcPr>
          <w:p w:rsidR="00562E8D" w:rsidRPr="00C07C6E" w:rsidRDefault="00453E83" w:rsidP="00852FBD">
            <w:pPr>
              <w:spacing w:before="100" w:beforeAutospacing="1" w:after="100" w:afterAutospacing="1"/>
              <w:rPr>
                <w:lang w:val="ru-RU" w:eastAsia="ru-RU"/>
              </w:rPr>
            </w:pPr>
            <w:r w:rsidRPr="00C07C6E">
              <w:rPr>
                <w:lang w:val="ru-RU" w:eastAsia="ru-RU"/>
              </w:rPr>
              <w:t>7100.00</w:t>
            </w:r>
          </w:p>
        </w:tc>
        <w:tc>
          <w:tcPr>
            <w:tcW w:w="6237" w:type="dxa"/>
            <w:tcBorders>
              <w:left w:val="single" w:sz="4" w:space="0" w:color="auto"/>
            </w:tcBorders>
          </w:tcPr>
          <w:p w:rsidR="00562E8D" w:rsidRPr="00C07C6E" w:rsidRDefault="00562E8D" w:rsidP="00852FBD">
            <w:pPr>
              <w:spacing w:before="100" w:beforeAutospacing="1" w:after="100" w:afterAutospacing="1"/>
              <w:rPr>
                <w:lang w:val="ru-RU" w:eastAsia="ru-RU"/>
              </w:rPr>
            </w:pPr>
          </w:p>
        </w:tc>
      </w:tr>
      <w:tr w:rsidR="00562E8D" w:rsidRPr="00C07C6E" w:rsidTr="00C07C6E">
        <w:tc>
          <w:tcPr>
            <w:tcW w:w="959" w:type="dxa"/>
          </w:tcPr>
          <w:p w:rsidR="00562E8D" w:rsidRPr="00C07C6E" w:rsidRDefault="00562E8D" w:rsidP="00852FBD">
            <w:pPr>
              <w:spacing w:before="100" w:beforeAutospacing="1" w:after="100" w:afterAutospacing="1"/>
              <w:rPr>
                <w:lang w:val="ru-RU" w:eastAsia="ru-RU"/>
              </w:rPr>
            </w:pPr>
            <w:r w:rsidRPr="00C07C6E">
              <w:rPr>
                <w:lang w:val="ru-RU" w:eastAsia="ru-RU"/>
              </w:rPr>
              <w:t>2</w:t>
            </w:r>
          </w:p>
        </w:tc>
        <w:tc>
          <w:tcPr>
            <w:tcW w:w="2268" w:type="dxa"/>
          </w:tcPr>
          <w:p w:rsidR="00562E8D" w:rsidRPr="00C07C6E" w:rsidRDefault="00562E8D" w:rsidP="00852FBD">
            <w:pPr>
              <w:spacing w:before="100" w:beforeAutospacing="1" w:after="100" w:afterAutospacing="1"/>
              <w:rPr>
                <w:lang w:val="ru-RU" w:eastAsia="ru-RU"/>
              </w:rPr>
            </w:pPr>
            <w:r w:rsidRPr="00C07C6E">
              <w:rPr>
                <w:lang w:val="ru-RU" w:eastAsia="ru-RU"/>
              </w:rPr>
              <w:t>Бубно Г.Д.</w:t>
            </w:r>
          </w:p>
        </w:tc>
        <w:tc>
          <w:tcPr>
            <w:tcW w:w="1417" w:type="dxa"/>
            <w:tcBorders>
              <w:right w:val="single" w:sz="4" w:space="0" w:color="auto"/>
            </w:tcBorders>
          </w:tcPr>
          <w:p w:rsidR="00562E8D" w:rsidRPr="00C07C6E" w:rsidRDefault="00453E83" w:rsidP="00852FBD">
            <w:pPr>
              <w:spacing w:before="100" w:beforeAutospacing="1" w:after="100" w:afterAutospacing="1"/>
              <w:rPr>
                <w:lang w:val="ru-RU" w:eastAsia="ru-RU"/>
              </w:rPr>
            </w:pPr>
            <w:r w:rsidRPr="00C07C6E">
              <w:rPr>
                <w:lang w:val="ru-RU" w:eastAsia="ru-RU"/>
              </w:rPr>
              <w:t>3800.00</w:t>
            </w:r>
          </w:p>
        </w:tc>
        <w:tc>
          <w:tcPr>
            <w:tcW w:w="6237" w:type="dxa"/>
            <w:tcBorders>
              <w:left w:val="single" w:sz="4" w:space="0" w:color="auto"/>
            </w:tcBorders>
          </w:tcPr>
          <w:p w:rsidR="00562E8D" w:rsidRPr="00C07C6E" w:rsidRDefault="00562E8D" w:rsidP="00852FBD">
            <w:pPr>
              <w:spacing w:before="100" w:beforeAutospacing="1" w:after="100" w:afterAutospacing="1"/>
              <w:rPr>
                <w:lang w:val="ru-RU" w:eastAsia="ru-RU"/>
              </w:rPr>
            </w:pPr>
          </w:p>
        </w:tc>
      </w:tr>
      <w:tr w:rsidR="00562E8D" w:rsidRPr="00C07C6E" w:rsidTr="00C07C6E">
        <w:tc>
          <w:tcPr>
            <w:tcW w:w="959" w:type="dxa"/>
          </w:tcPr>
          <w:p w:rsidR="00562E8D" w:rsidRPr="00C07C6E" w:rsidRDefault="00562E8D" w:rsidP="00852FBD">
            <w:pPr>
              <w:spacing w:before="100" w:beforeAutospacing="1" w:after="100" w:afterAutospacing="1"/>
              <w:rPr>
                <w:lang w:val="ru-RU" w:eastAsia="ru-RU"/>
              </w:rPr>
            </w:pPr>
            <w:r w:rsidRPr="00C07C6E">
              <w:rPr>
                <w:lang w:val="ru-RU" w:eastAsia="ru-RU"/>
              </w:rPr>
              <w:t>3</w:t>
            </w:r>
          </w:p>
        </w:tc>
        <w:tc>
          <w:tcPr>
            <w:tcW w:w="2268" w:type="dxa"/>
          </w:tcPr>
          <w:p w:rsidR="00562E8D" w:rsidRPr="00C07C6E" w:rsidRDefault="00562E8D" w:rsidP="00852FBD">
            <w:pPr>
              <w:spacing w:before="100" w:beforeAutospacing="1" w:after="100" w:afterAutospacing="1"/>
              <w:rPr>
                <w:lang w:val="ru-RU" w:eastAsia="ru-RU"/>
              </w:rPr>
            </w:pPr>
            <w:r w:rsidRPr="00C07C6E">
              <w:rPr>
                <w:lang w:val="ru-RU" w:eastAsia="ru-RU"/>
              </w:rPr>
              <w:t>Білий П.П.</w:t>
            </w:r>
          </w:p>
        </w:tc>
        <w:tc>
          <w:tcPr>
            <w:tcW w:w="1417" w:type="dxa"/>
            <w:tcBorders>
              <w:right w:val="single" w:sz="4" w:space="0" w:color="auto"/>
            </w:tcBorders>
          </w:tcPr>
          <w:p w:rsidR="00562E8D" w:rsidRPr="00C07C6E" w:rsidRDefault="00453E83" w:rsidP="00852FBD">
            <w:pPr>
              <w:spacing w:before="100" w:beforeAutospacing="1" w:after="100" w:afterAutospacing="1"/>
              <w:rPr>
                <w:lang w:val="ru-RU" w:eastAsia="ru-RU"/>
              </w:rPr>
            </w:pPr>
            <w:r w:rsidRPr="00C07C6E">
              <w:rPr>
                <w:lang w:val="ru-RU" w:eastAsia="ru-RU"/>
              </w:rPr>
              <w:t>8000.00</w:t>
            </w:r>
          </w:p>
        </w:tc>
        <w:tc>
          <w:tcPr>
            <w:tcW w:w="6237" w:type="dxa"/>
            <w:tcBorders>
              <w:left w:val="single" w:sz="4" w:space="0" w:color="auto"/>
            </w:tcBorders>
          </w:tcPr>
          <w:p w:rsidR="00562E8D" w:rsidRPr="00C07C6E" w:rsidRDefault="00453E83" w:rsidP="00852FBD">
            <w:pPr>
              <w:spacing w:before="100" w:beforeAutospacing="1" w:after="100" w:afterAutospacing="1"/>
              <w:rPr>
                <w:lang w:val="ru-RU" w:eastAsia="ru-RU"/>
              </w:rPr>
            </w:pPr>
            <w:r w:rsidRPr="00C07C6E">
              <w:rPr>
                <w:color w:val="000000"/>
                <w:shd w:val="clear" w:color="auto" w:fill="FFFFFF"/>
              </w:rPr>
              <w:t>Працівник має двох дітей. Від нього отримано заяву на податкову соціальну пільгу.</w:t>
            </w:r>
          </w:p>
        </w:tc>
      </w:tr>
      <w:tr w:rsidR="00562E8D" w:rsidRPr="00C07C6E" w:rsidTr="00C07C6E">
        <w:tc>
          <w:tcPr>
            <w:tcW w:w="959" w:type="dxa"/>
          </w:tcPr>
          <w:p w:rsidR="00562E8D" w:rsidRPr="00C07C6E" w:rsidRDefault="00562E8D" w:rsidP="00852FBD">
            <w:pPr>
              <w:spacing w:before="100" w:beforeAutospacing="1" w:after="100" w:afterAutospacing="1"/>
              <w:rPr>
                <w:lang w:val="ru-RU" w:eastAsia="ru-RU"/>
              </w:rPr>
            </w:pPr>
            <w:r w:rsidRPr="00C07C6E">
              <w:rPr>
                <w:lang w:val="ru-RU" w:eastAsia="ru-RU"/>
              </w:rPr>
              <w:t>4</w:t>
            </w:r>
          </w:p>
        </w:tc>
        <w:tc>
          <w:tcPr>
            <w:tcW w:w="2268" w:type="dxa"/>
          </w:tcPr>
          <w:p w:rsidR="00562E8D" w:rsidRPr="00C07C6E" w:rsidRDefault="00562E8D" w:rsidP="00852FBD">
            <w:pPr>
              <w:spacing w:before="100" w:beforeAutospacing="1" w:after="100" w:afterAutospacing="1"/>
              <w:rPr>
                <w:lang w:val="ru-RU" w:eastAsia="ru-RU"/>
              </w:rPr>
            </w:pPr>
            <w:r w:rsidRPr="00C07C6E">
              <w:rPr>
                <w:lang w:val="ru-RU" w:eastAsia="ru-RU"/>
              </w:rPr>
              <w:t>Волков С.С.</w:t>
            </w:r>
          </w:p>
        </w:tc>
        <w:tc>
          <w:tcPr>
            <w:tcW w:w="1417" w:type="dxa"/>
            <w:tcBorders>
              <w:right w:val="single" w:sz="4" w:space="0" w:color="auto"/>
            </w:tcBorders>
          </w:tcPr>
          <w:p w:rsidR="00562E8D" w:rsidRPr="00C07C6E" w:rsidRDefault="00453E83" w:rsidP="00852FBD">
            <w:pPr>
              <w:spacing w:before="100" w:beforeAutospacing="1" w:after="100" w:afterAutospacing="1"/>
              <w:rPr>
                <w:lang w:val="ru-RU" w:eastAsia="ru-RU"/>
              </w:rPr>
            </w:pPr>
            <w:r w:rsidRPr="00C07C6E">
              <w:rPr>
                <w:lang w:val="ru-RU" w:eastAsia="ru-RU"/>
              </w:rPr>
              <w:t>7100.00</w:t>
            </w:r>
          </w:p>
        </w:tc>
        <w:tc>
          <w:tcPr>
            <w:tcW w:w="6237" w:type="dxa"/>
            <w:tcBorders>
              <w:left w:val="single" w:sz="4" w:space="0" w:color="auto"/>
            </w:tcBorders>
          </w:tcPr>
          <w:p w:rsidR="00562E8D" w:rsidRPr="00C07C6E" w:rsidRDefault="00453E83" w:rsidP="00453E83">
            <w:pPr>
              <w:spacing w:before="100" w:beforeAutospacing="1" w:after="100" w:afterAutospacing="1"/>
              <w:rPr>
                <w:lang w:val="ru-RU" w:eastAsia="ru-RU"/>
              </w:rPr>
            </w:pPr>
            <w:r w:rsidRPr="00C07C6E">
              <w:rPr>
                <w:color w:val="000000"/>
                <w:shd w:val="clear" w:color="auto" w:fill="FFFFFF"/>
              </w:rPr>
              <w:t>самотня мати, якa виховує двох неповнолітніх дітей. Вона пoвідомила в заяві роботодавцеві про те, що має пpаво на підвищену 150% податкову cоціальну пільгу.</w:t>
            </w:r>
          </w:p>
        </w:tc>
      </w:tr>
      <w:tr w:rsidR="00562E8D" w:rsidRPr="00C07C6E" w:rsidTr="00C07C6E">
        <w:tc>
          <w:tcPr>
            <w:tcW w:w="959" w:type="dxa"/>
          </w:tcPr>
          <w:p w:rsidR="00562E8D" w:rsidRPr="00C07C6E" w:rsidRDefault="00562E8D" w:rsidP="00852FBD">
            <w:pPr>
              <w:spacing w:before="100" w:beforeAutospacing="1" w:after="100" w:afterAutospacing="1"/>
              <w:rPr>
                <w:lang w:val="ru-RU" w:eastAsia="ru-RU"/>
              </w:rPr>
            </w:pPr>
            <w:r w:rsidRPr="00C07C6E">
              <w:rPr>
                <w:lang w:val="ru-RU" w:eastAsia="ru-RU"/>
              </w:rPr>
              <w:t>5</w:t>
            </w:r>
          </w:p>
        </w:tc>
        <w:tc>
          <w:tcPr>
            <w:tcW w:w="2268" w:type="dxa"/>
          </w:tcPr>
          <w:p w:rsidR="00562E8D" w:rsidRPr="00C07C6E" w:rsidRDefault="00562E8D" w:rsidP="00852FBD">
            <w:pPr>
              <w:spacing w:before="100" w:beforeAutospacing="1" w:after="100" w:afterAutospacing="1"/>
              <w:rPr>
                <w:lang w:val="ru-RU" w:eastAsia="ru-RU"/>
              </w:rPr>
            </w:pPr>
            <w:r w:rsidRPr="00C07C6E">
              <w:rPr>
                <w:lang w:val="ru-RU" w:eastAsia="ru-RU"/>
              </w:rPr>
              <w:t>Омельченко Р.О.</w:t>
            </w:r>
          </w:p>
        </w:tc>
        <w:tc>
          <w:tcPr>
            <w:tcW w:w="1417" w:type="dxa"/>
            <w:tcBorders>
              <w:right w:val="single" w:sz="4" w:space="0" w:color="auto"/>
            </w:tcBorders>
          </w:tcPr>
          <w:p w:rsidR="00562E8D" w:rsidRPr="00C07C6E" w:rsidRDefault="00453E83" w:rsidP="00852FBD">
            <w:pPr>
              <w:spacing w:before="100" w:beforeAutospacing="1" w:after="100" w:afterAutospacing="1"/>
              <w:rPr>
                <w:lang w:val="ru-RU" w:eastAsia="ru-RU"/>
              </w:rPr>
            </w:pPr>
            <w:r w:rsidRPr="00C07C6E">
              <w:rPr>
                <w:lang w:val="ru-RU" w:eastAsia="ru-RU"/>
              </w:rPr>
              <w:t>7100.00</w:t>
            </w:r>
          </w:p>
        </w:tc>
        <w:tc>
          <w:tcPr>
            <w:tcW w:w="6237" w:type="dxa"/>
            <w:tcBorders>
              <w:left w:val="single" w:sz="4" w:space="0" w:color="auto"/>
            </w:tcBorders>
          </w:tcPr>
          <w:p w:rsidR="00562E8D" w:rsidRPr="00C07C6E" w:rsidRDefault="00453E83" w:rsidP="00453E83">
            <w:pPr>
              <w:spacing w:before="100" w:beforeAutospacing="1" w:after="100" w:afterAutospacing="1"/>
              <w:rPr>
                <w:lang w:eastAsia="ru-RU"/>
              </w:rPr>
            </w:pPr>
            <w:r w:rsidRPr="00C07C6E">
              <w:rPr>
                <w:color w:val="000000"/>
                <w:shd w:val="clear" w:color="auto" w:fill="FFFFFF"/>
              </w:rPr>
              <w:t>виховує двох неповнолітніх дітей, oдин з яких є інвалідом  Вона пoвідомила в заяві працедавцеві про право нa 100% податкову соціальну пільгу нa одну дитину і на підвищену 150% податкову cоціальну пільгу на дитину-інваліда.</w:t>
            </w:r>
          </w:p>
        </w:tc>
      </w:tr>
      <w:tr w:rsidR="00562E8D" w:rsidRPr="00C07C6E" w:rsidTr="00C07C6E">
        <w:tc>
          <w:tcPr>
            <w:tcW w:w="959" w:type="dxa"/>
          </w:tcPr>
          <w:p w:rsidR="00562E8D" w:rsidRPr="00C07C6E" w:rsidRDefault="00562E8D" w:rsidP="00852FBD">
            <w:pPr>
              <w:spacing w:before="100" w:beforeAutospacing="1" w:after="100" w:afterAutospacing="1"/>
              <w:rPr>
                <w:lang w:val="ru-RU" w:eastAsia="ru-RU"/>
              </w:rPr>
            </w:pPr>
            <w:r w:rsidRPr="00C07C6E">
              <w:rPr>
                <w:lang w:val="ru-RU" w:eastAsia="ru-RU"/>
              </w:rPr>
              <w:t>6</w:t>
            </w:r>
          </w:p>
        </w:tc>
        <w:tc>
          <w:tcPr>
            <w:tcW w:w="2268" w:type="dxa"/>
          </w:tcPr>
          <w:p w:rsidR="00562E8D" w:rsidRPr="00C07C6E" w:rsidRDefault="00562E8D" w:rsidP="00852FBD">
            <w:pPr>
              <w:spacing w:before="100" w:beforeAutospacing="1" w:after="100" w:afterAutospacing="1"/>
              <w:rPr>
                <w:lang w:val="ru-RU" w:eastAsia="ru-RU"/>
              </w:rPr>
            </w:pPr>
            <w:r w:rsidRPr="00C07C6E">
              <w:rPr>
                <w:lang w:val="ru-RU" w:eastAsia="ru-RU"/>
              </w:rPr>
              <w:t>Мульченко А.М.</w:t>
            </w:r>
          </w:p>
        </w:tc>
        <w:tc>
          <w:tcPr>
            <w:tcW w:w="1417" w:type="dxa"/>
            <w:tcBorders>
              <w:right w:val="single" w:sz="4" w:space="0" w:color="auto"/>
            </w:tcBorders>
          </w:tcPr>
          <w:p w:rsidR="00562E8D" w:rsidRPr="00C07C6E" w:rsidRDefault="00C07C6E" w:rsidP="00852FBD">
            <w:pPr>
              <w:spacing w:before="100" w:beforeAutospacing="1" w:after="100" w:afterAutospacing="1"/>
              <w:rPr>
                <w:lang w:val="ru-RU" w:eastAsia="ru-RU"/>
              </w:rPr>
            </w:pPr>
            <w:r w:rsidRPr="00C07C6E">
              <w:rPr>
                <w:lang w:val="ru-RU" w:eastAsia="ru-RU"/>
              </w:rPr>
              <w:t>8400.00</w:t>
            </w:r>
          </w:p>
        </w:tc>
        <w:tc>
          <w:tcPr>
            <w:tcW w:w="6237" w:type="dxa"/>
            <w:tcBorders>
              <w:left w:val="single" w:sz="4" w:space="0" w:color="auto"/>
            </w:tcBorders>
          </w:tcPr>
          <w:p w:rsidR="00562E8D" w:rsidRPr="00C07C6E" w:rsidRDefault="00453E83" w:rsidP="00C07C6E">
            <w:pPr>
              <w:spacing w:before="100" w:beforeAutospacing="1" w:after="100" w:afterAutospacing="1"/>
              <w:rPr>
                <w:lang w:val="ru-RU" w:eastAsia="ru-RU"/>
              </w:rPr>
            </w:pPr>
            <w:r w:rsidRPr="00C07C6E">
              <w:rPr>
                <w:color w:val="000000"/>
                <w:shd w:val="clear" w:color="auto" w:fill="FFFFFF"/>
              </w:rPr>
              <w:t xml:space="preserve">3 дітей у віці до 18 років </w:t>
            </w:r>
          </w:p>
        </w:tc>
      </w:tr>
      <w:tr w:rsidR="00562E8D" w:rsidRPr="00C07C6E" w:rsidTr="00C07C6E">
        <w:tc>
          <w:tcPr>
            <w:tcW w:w="959" w:type="dxa"/>
          </w:tcPr>
          <w:p w:rsidR="00562E8D" w:rsidRPr="00C07C6E" w:rsidRDefault="00562E8D" w:rsidP="00852FBD">
            <w:pPr>
              <w:spacing w:before="100" w:beforeAutospacing="1" w:after="100" w:afterAutospacing="1"/>
              <w:rPr>
                <w:lang w:val="ru-RU" w:eastAsia="ru-RU"/>
              </w:rPr>
            </w:pPr>
            <w:r w:rsidRPr="00C07C6E">
              <w:rPr>
                <w:lang w:val="ru-RU" w:eastAsia="ru-RU"/>
              </w:rPr>
              <w:t>7</w:t>
            </w:r>
          </w:p>
        </w:tc>
        <w:tc>
          <w:tcPr>
            <w:tcW w:w="2268" w:type="dxa"/>
          </w:tcPr>
          <w:p w:rsidR="00562E8D" w:rsidRPr="00C07C6E" w:rsidRDefault="00562E8D" w:rsidP="00852FBD">
            <w:pPr>
              <w:spacing w:before="100" w:beforeAutospacing="1" w:after="100" w:afterAutospacing="1"/>
              <w:rPr>
                <w:lang w:val="ru-RU" w:eastAsia="ru-RU"/>
              </w:rPr>
            </w:pPr>
            <w:r w:rsidRPr="00C07C6E">
              <w:rPr>
                <w:lang w:val="ru-RU" w:eastAsia="ru-RU"/>
              </w:rPr>
              <w:t>Донєв А.П.</w:t>
            </w:r>
          </w:p>
        </w:tc>
        <w:tc>
          <w:tcPr>
            <w:tcW w:w="1417" w:type="dxa"/>
            <w:tcBorders>
              <w:right w:val="single" w:sz="4" w:space="0" w:color="auto"/>
            </w:tcBorders>
          </w:tcPr>
          <w:p w:rsidR="00562E8D" w:rsidRPr="00C07C6E" w:rsidRDefault="00C07C6E" w:rsidP="00852FBD">
            <w:pPr>
              <w:spacing w:before="100" w:beforeAutospacing="1" w:after="100" w:afterAutospacing="1"/>
              <w:rPr>
                <w:lang w:val="ru-RU" w:eastAsia="ru-RU"/>
              </w:rPr>
            </w:pPr>
            <w:r w:rsidRPr="00C07C6E">
              <w:rPr>
                <w:lang w:val="ru-RU" w:eastAsia="ru-RU"/>
              </w:rPr>
              <w:t>7100.00</w:t>
            </w:r>
          </w:p>
        </w:tc>
        <w:tc>
          <w:tcPr>
            <w:tcW w:w="6237" w:type="dxa"/>
            <w:tcBorders>
              <w:left w:val="single" w:sz="4" w:space="0" w:color="auto"/>
            </w:tcBorders>
          </w:tcPr>
          <w:p w:rsidR="00562E8D" w:rsidRPr="00C07C6E" w:rsidRDefault="00C07C6E" w:rsidP="00852FBD">
            <w:pPr>
              <w:spacing w:before="100" w:beforeAutospacing="1" w:after="100" w:afterAutospacing="1"/>
              <w:rPr>
                <w:lang w:val="ru-RU" w:eastAsia="ru-RU"/>
              </w:rPr>
            </w:pPr>
            <w:r w:rsidRPr="00C07C6E">
              <w:rPr>
                <w:color w:val="000000"/>
                <w:shd w:val="clear" w:color="auto" w:fill="FFFFFF"/>
              </w:rPr>
              <w:t>3 дітей у віці до 18 років</w:t>
            </w:r>
          </w:p>
        </w:tc>
      </w:tr>
      <w:tr w:rsidR="00562E8D" w:rsidRPr="00C07C6E" w:rsidTr="00C07C6E">
        <w:tc>
          <w:tcPr>
            <w:tcW w:w="959" w:type="dxa"/>
          </w:tcPr>
          <w:p w:rsidR="00562E8D" w:rsidRPr="00C07C6E" w:rsidRDefault="00562E8D" w:rsidP="00852FBD">
            <w:pPr>
              <w:spacing w:before="100" w:beforeAutospacing="1" w:after="100" w:afterAutospacing="1"/>
              <w:rPr>
                <w:lang w:val="ru-RU" w:eastAsia="ru-RU"/>
              </w:rPr>
            </w:pPr>
            <w:r w:rsidRPr="00C07C6E">
              <w:rPr>
                <w:lang w:val="ru-RU" w:eastAsia="ru-RU"/>
              </w:rPr>
              <w:t>8</w:t>
            </w:r>
          </w:p>
        </w:tc>
        <w:tc>
          <w:tcPr>
            <w:tcW w:w="2268" w:type="dxa"/>
          </w:tcPr>
          <w:p w:rsidR="00562E8D" w:rsidRPr="00C07C6E" w:rsidRDefault="00453E83" w:rsidP="00852FBD">
            <w:pPr>
              <w:spacing w:before="100" w:beforeAutospacing="1" w:after="100" w:afterAutospacing="1"/>
              <w:rPr>
                <w:lang w:val="ru-RU" w:eastAsia="ru-RU"/>
              </w:rPr>
            </w:pPr>
            <w:r w:rsidRPr="00C07C6E">
              <w:rPr>
                <w:lang w:val="ru-RU" w:eastAsia="ru-RU"/>
              </w:rPr>
              <w:t>Харченко А.Р.</w:t>
            </w:r>
          </w:p>
        </w:tc>
        <w:tc>
          <w:tcPr>
            <w:tcW w:w="1417" w:type="dxa"/>
            <w:tcBorders>
              <w:right w:val="single" w:sz="4" w:space="0" w:color="auto"/>
            </w:tcBorders>
          </w:tcPr>
          <w:p w:rsidR="00562E8D" w:rsidRPr="00C07C6E" w:rsidRDefault="00C07C6E" w:rsidP="00852FBD">
            <w:pPr>
              <w:spacing w:before="100" w:beforeAutospacing="1" w:after="100" w:afterAutospacing="1"/>
              <w:rPr>
                <w:lang w:val="ru-RU" w:eastAsia="ru-RU"/>
              </w:rPr>
            </w:pPr>
            <w:r w:rsidRPr="00C07C6E">
              <w:rPr>
                <w:lang w:val="ru-RU" w:eastAsia="ru-RU"/>
              </w:rPr>
              <w:t>3500.00</w:t>
            </w:r>
          </w:p>
        </w:tc>
        <w:tc>
          <w:tcPr>
            <w:tcW w:w="6237" w:type="dxa"/>
            <w:tcBorders>
              <w:left w:val="single" w:sz="4" w:space="0" w:color="auto"/>
            </w:tcBorders>
          </w:tcPr>
          <w:p w:rsidR="00562E8D" w:rsidRPr="00C07C6E" w:rsidRDefault="00562E8D" w:rsidP="00852FBD">
            <w:pPr>
              <w:spacing w:before="100" w:beforeAutospacing="1" w:after="100" w:afterAutospacing="1"/>
              <w:rPr>
                <w:lang w:val="ru-RU" w:eastAsia="ru-RU"/>
              </w:rPr>
            </w:pPr>
          </w:p>
        </w:tc>
      </w:tr>
      <w:tr w:rsidR="00562E8D" w:rsidRPr="00C07C6E" w:rsidTr="00C07C6E">
        <w:tc>
          <w:tcPr>
            <w:tcW w:w="959" w:type="dxa"/>
          </w:tcPr>
          <w:p w:rsidR="00562E8D" w:rsidRPr="00C07C6E" w:rsidRDefault="00562E8D" w:rsidP="00852FBD">
            <w:pPr>
              <w:spacing w:before="100" w:beforeAutospacing="1" w:after="100" w:afterAutospacing="1"/>
              <w:rPr>
                <w:lang w:val="ru-RU" w:eastAsia="ru-RU"/>
              </w:rPr>
            </w:pPr>
            <w:r w:rsidRPr="00C07C6E">
              <w:rPr>
                <w:lang w:val="ru-RU" w:eastAsia="ru-RU"/>
              </w:rPr>
              <w:t>9</w:t>
            </w:r>
          </w:p>
        </w:tc>
        <w:tc>
          <w:tcPr>
            <w:tcW w:w="2268" w:type="dxa"/>
          </w:tcPr>
          <w:p w:rsidR="00562E8D" w:rsidRPr="00C07C6E" w:rsidRDefault="00453E83" w:rsidP="00852FBD">
            <w:pPr>
              <w:spacing w:before="100" w:beforeAutospacing="1" w:after="100" w:afterAutospacing="1"/>
              <w:rPr>
                <w:lang w:val="ru-RU" w:eastAsia="ru-RU"/>
              </w:rPr>
            </w:pPr>
            <w:r w:rsidRPr="00C07C6E">
              <w:rPr>
                <w:lang w:val="ru-RU" w:eastAsia="ru-RU"/>
              </w:rPr>
              <w:t>Чумаченко Г.М.</w:t>
            </w:r>
          </w:p>
        </w:tc>
        <w:tc>
          <w:tcPr>
            <w:tcW w:w="1417" w:type="dxa"/>
            <w:tcBorders>
              <w:right w:val="single" w:sz="4" w:space="0" w:color="auto"/>
            </w:tcBorders>
          </w:tcPr>
          <w:p w:rsidR="00562E8D" w:rsidRPr="00C07C6E" w:rsidRDefault="00C07C6E" w:rsidP="00852FBD">
            <w:pPr>
              <w:spacing w:before="100" w:beforeAutospacing="1" w:after="100" w:afterAutospacing="1"/>
              <w:rPr>
                <w:lang w:val="ru-RU" w:eastAsia="ru-RU"/>
              </w:rPr>
            </w:pPr>
            <w:r w:rsidRPr="00C07C6E">
              <w:rPr>
                <w:lang w:val="ru-RU" w:eastAsia="ru-RU"/>
              </w:rPr>
              <w:t>6448.00</w:t>
            </w:r>
          </w:p>
        </w:tc>
        <w:tc>
          <w:tcPr>
            <w:tcW w:w="6237" w:type="dxa"/>
            <w:tcBorders>
              <w:left w:val="single" w:sz="4" w:space="0" w:color="auto"/>
            </w:tcBorders>
          </w:tcPr>
          <w:p w:rsidR="00562E8D" w:rsidRPr="00C07C6E" w:rsidRDefault="00C07C6E" w:rsidP="00852FBD">
            <w:pPr>
              <w:spacing w:before="100" w:beforeAutospacing="1" w:after="100" w:afterAutospacing="1"/>
              <w:rPr>
                <w:lang w:val="ru-RU" w:eastAsia="ru-RU"/>
              </w:rPr>
            </w:pPr>
            <w:r w:rsidRPr="00C07C6E">
              <w:rPr>
                <w:color w:val="000000"/>
                <w:shd w:val="clear" w:color="auto" w:fill="FFFFFF"/>
              </w:rPr>
              <w:t>Працівник частину січня 2024 року знаходився на лікарняному. 3а відпрацьований час y січні йoму нараховано 4578 грн. зарплати і виплати зa листком непрацездатності склали 1870 грн. Загальна сума отриманого працівником доходу – 6448 грн.</w:t>
            </w:r>
          </w:p>
        </w:tc>
      </w:tr>
      <w:tr w:rsidR="00562E8D" w:rsidRPr="00C07C6E" w:rsidTr="00C07C6E">
        <w:tc>
          <w:tcPr>
            <w:tcW w:w="959" w:type="dxa"/>
          </w:tcPr>
          <w:p w:rsidR="00562E8D" w:rsidRPr="00C07C6E" w:rsidRDefault="00562E8D" w:rsidP="00852FBD">
            <w:pPr>
              <w:spacing w:before="100" w:beforeAutospacing="1" w:after="100" w:afterAutospacing="1"/>
              <w:rPr>
                <w:lang w:val="ru-RU" w:eastAsia="ru-RU"/>
              </w:rPr>
            </w:pPr>
            <w:r w:rsidRPr="00C07C6E">
              <w:rPr>
                <w:lang w:val="ru-RU" w:eastAsia="ru-RU"/>
              </w:rPr>
              <w:t>10</w:t>
            </w:r>
          </w:p>
        </w:tc>
        <w:tc>
          <w:tcPr>
            <w:tcW w:w="2268" w:type="dxa"/>
          </w:tcPr>
          <w:p w:rsidR="00562E8D" w:rsidRPr="00C07C6E" w:rsidRDefault="00453E83" w:rsidP="00852FBD">
            <w:pPr>
              <w:spacing w:before="100" w:beforeAutospacing="1" w:after="100" w:afterAutospacing="1"/>
              <w:rPr>
                <w:lang w:val="ru-RU" w:eastAsia="ru-RU"/>
              </w:rPr>
            </w:pPr>
            <w:r w:rsidRPr="00C07C6E">
              <w:rPr>
                <w:lang w:val="ru-RU" w:eastAsia="ru-RU"/>
              </w:rPr>
              <w:t>Валентирова Л.І.</w:t>
            </w:r>
          </w:p>
        </w:tc>
        <w:tc>
          <w:tcPr>
            <w:tcW w:w="1417" w:type="dxa"/>
            <w:tcBorders>
              <w:right w:val="single" w:sz="4" w:space="0" w:color="auto"/>
            </w:tcBorders>
          </w:tcPr>
          <w:p w:rsidR="00562E8D" w:rsidRPr="00C07C6E" w:rsidRDefault="00C07C6E" w:rsidP="00852FBD">
            <w:pPr>
              <w:spacing w:before="100" w:beforeAutospacing="1" w:after="100" w:afterAutospacing="1"/>
              <w:rPr>
                <w:lang w:val="ru-RU" w:eastAsia="ru-RU"/>
              </w:rPr>
            </w:pPr>
            <w:r w:rsidRPr="00C07C6E">
              <w:rPr>
                <w:lang w:val="ru-RU" w:eastAsia="ru-RU"/>
              </w:rPr>
              <w:t>2400.00</w:t>
            </w:r>
          </w:p>
        </w:tc>
        <w:tc>
          <w:tcPr>
            <w:tcW w:w="6237" w:type="dxa"/>
            <w:tcBorders>
              <w:left w:val="single" w:sz="4" w:space="0" w:color="auto"/>
            </w:tcBorders>
          </w:tcPr>
          <w:p w:rsidR="00562E8D" w:rsidRPr="00C07C6E" w:rsidRDefault="00C07C6E" w:rsidP="00C07C6E">
            <w:pPr>
              <w:spacing w:before="100" w:beforeAutospacing="1" w:after="100" w:afterAutospacing="1"/>
              <w:rPr>
                <w:lang w:val="ru-RU" w:eastAsia="ru-RU"/>
              </w:rPr>
            </w:pPr>
            <w:r w:rsidRPr="00C07C6E">
              <w:rPr>
                <w:color w:val="000000"/>
                <w:shd w:val="clear" w:color="auto" w:fill="FFFFFF"/>
              </w:rPr>
              <w:t>Фізична особа надала в період з 3 пo 30 січня 2024 року послуги / виконало роботові на yмовах договору цивільно-правового характеру  і Винагорода фізособі за договором цивільно-правового xарактеру склала 2400 грн.</w:t>
            </w:r>
          </w:p>
        </w:tc>
      </w:tr>
    </w:tbl>
    <w:p w:rsidR="002604B5" w:rsidRPr="00C07C6E" w:rsidRDefault="002604B5" w:rsidP="00852FBD">
      <w:pPr>
        <w:spacing w:before="100" w:beforeAutospacing="1" w:after="100" w:afterAutospacing="1"/>
        <w:rPr>
          <w:lang w:val="ru-RU" w:eastAsia="ru-RU"/>
        </w:rPr>
      </w:pPr>
    </w:p>
    <w:p w:rsidR="00852FBD" w:rsidRPr="00D059E9" w:rsidRDefault="00852FBD" w:rsidP="00852FBD">
      <w:pPr>
        <w:rPr>
          <w:b/>
          <w:sz w:val="28"/>
          <w:szCs w:val="28"/>
          <w:lang w:val="ru-RU" w:eastAsia="ru-RU"/>
        </w:rPr>
      </w:pPr>
      <w:r w:rsidRPr="00D31682">
        <w:rPr>
          <w:b/>
          <w:sz w:val="28"/>
          <w:szCs w:val="28"/>
          <w:highlight w:val="green"/>
          <w:lang w:val="ru-RU" w:eastAsia="ru-RU"/>
        </w:rPr>
        <w:t>Практична робота</w:t>
      </w:r>
      <w:r w:rsidR="00D31682" w:rsidRPr="00D31682">
        <w:rPr>
          <w:b/>
          <w:sz w:val="28"/>
          <w:szCs w:val="28"/>
          <w:highlight w:val="green"/>
          <w:lang w:val="ru-RU" w:eastAsia="ru-RU"/>
        </w:rPr>
        <w:t xml:space="preserve"> № 11</w:t>
      </w:r>
    </w:p>
    <w:p w:rsidR="00852FBD" w:rsidRDefault="00852FBD" w:rsidP="00852FBD">
      <w:pPr>
        <w:rPr>
          <w:b/>
          <w:sz w:val="28"/>
          <w:szCs w:val="28"/>
          <w:lang w:val="ru-RU" w:eastAsia="ru-RU"/>
        </w:rPr>
      </w:pPr>
      <w:r w:rsidRPr="00D059E9">
        <w:rPr>
          <w:b/>
          <w:sz w:val="28"/>
          <w:szCs w:val="28"/>
          <w:lang w:val="ru-RU" w:eastAsia="ru-RU"/>
        </w:rPr>
        <w:t>Тема «Військовий збір»</w:t>
      </w:r>
    </w:p>
    <w:p w:rsidR="00AC4A73" w:rsidRPr="008700EB" w:rsidRDefault="00AC4A73" w:rsidP="00AC4A73">
      <w:pPr>
        <w:rPr>
          <w:sz w:val="28"/>
          <w:szCs w:val="28"/>
          <w:lang w:eastAsia="ru-RU"/>
        </w:rPr>
      </w:pPr>
      <w:r w:rsidRPr="008700EB">
        <w:rPr>
          <w:sz w:val="28"/>
          <w:szCs w:val="28"/>
          <w:lang w:eastAsia="ru-RU"/>
        </w:rPr>
        <w:t>План заняття:</w:t>
      </w:r>
    </w:p>
    <w:p w:rsidR="00AC4A73" w:rsidRPr="008700EB" w:rsidRDefault="00AC4A73" w:rsidP="00AC4A73">
      <w:pPr>
        <w:rPr>
          <w:sz w:val="28"/>
          <w:szCs w:val="28"/>
          <w:lang w:eastAsia="ru-RU"/>
        </w:rPr>
      </w:pPr>
      <w:r w:rsidRPr="008700EB">
        <w:rPr>
          <w:sz w:val="28"/>
          <w:szCs w:val="28"/>
          <w:lang w:eastAsia="ru-RU"/>
        </w:rPr>
        <w:t>1. Ознайомлення з Методичними рекомендаціями</w:t>
      </w:r>
    </w:p>
    <w:p w:rsidR="00AC4A73" w:rsidRPr="00C319EB" w:rsidRDefault="00AC4A73" w:rsidP="00AC4A73">
      <w:pPr>
        <w:rPr>
          <w:sz w:val="28"/>
          <w:szCs w:val="28"/>
          <w:lang w:eastAsia="ru-RU"/>
        </w:rPr>
      </w:pPr>
      <w:r w:rsidRPr="008700EB">
        <w:rPr>
          <w:sz w:val="28"/>
          <w:szCs w:val="28"/>
          <w:lang w:eastAsia="ru-RU"/>
        </w:rPr>
        <w:t>2. Ознайомлення з прикладами нарахування військового збору.</w:t>
      </w:r>
    </w:p>
    <w:p w:rsidR="00852FBD" w:rsidRPr="00D059E9" w:rsidRDefault="00852FBD" w:rsidP="00852FBD">
      <w:pPr>
        <w:pStyle w:val="hh22"/>
        <w:shd w:val="clear" w:color="auto" w:fill="FFFFFF"/>
        <w:spacing w:before="150" w:beforeAutospacing="0" w:after="180" w:afterAutospacing="0" w:line="360" w:lineRule="atLeast"/>
        <w:rPr>
          <w:b/>
          <w:bCs/>
          <w:color w:val="000000"/>
          <w:sz w:val="28"/>
          <w:szCs w:val="28"/>
          <w:lang w:val="uk-UA"/>
        </w:rPr>
      </w:pPr>
      <w:r w:rsidRPr="00D059E9">
        <w:rPr>
          <w:b/>
          <w:bCs/>
          <w:color w:val="000000"/>
          <w:sz w:val="28"/>
          <w:szCs w:val="28"/>
          <w:lang w:val="uk-UA"/>
        </w:rPr>
        <w:t>Методичні вказівки щодо виконання практичної роботи</w:t>
      </w:r>
    </w:p>
    <w:p w:rsidR="00852FBD" w:rsidRPr="00405351" w:rsidRDefault="00852FBD" w:rsidP="00852FBD">
      <w:pPr>
        <w:pStyle w:val="hh22"/>
        <w:shd w:val="clear" w:color="auto" w:fill="FFFFFF"/>
        <w:spacing w:before="150" w:beforeAutospacing="0" w:after="180" w:afterAutospacing="0" w:line="360" w:lineRule="atLeast"/>
        <w:rPr>
          <w:b/>
          <w:bCs/>
          <w:color w:val="000000"/>
          <w:sz w:val="28"/>
          <w:szCs w:val="28"/>
          <w:lang w:val="uk-UA"/>
        </w:rPr>
      </w:pPr>
      <w:r w:rsidRPr="00405351">
        <w:rPr>
          <w:b/>
          <w:bCs/>
          <w:color w:val="000000"/>
          <w:sz w:val="28"/>
          <w:szCs w:val="28"/>
          <w:lang w:val="uk-UA"/>
        </w:rPr>
        <w:t>Платники</w:t>
      </w:r>
    </w:p>
    <w:p w:rsidR="00852FBD" w:rsidRPr="009E2FE1" w:rsidRDefault="00852FBD" w:rsidP="00C07C6E">
      <w:pPr>
        <w:pStyle w:val="a4"/>
        <w:rPr>
          <w:rFonts w:ascii="Times New Roman" w:hAnsi="Times New Roman"/>
          <w:color w:val="000000"/>
          <w:lang w:val="uk-UA"/>
        </w:rPr>
      </w:pPr>
      <w:r w:rsidRPr="009E2FE1">
        <w:rPr>
          <w:rFonts w:ascii="Times New Roman" w:hAnsi="Times New Roman"/>
          <w:color w:val="000000"/>
          <w:lang w:val="uk-UA"/>
        </w:rPr>
        <w:t>Згідно</w:t>
      </w:r>
      <w:r w:rsidRPr="00C07C6E">
        <w:rPr>
          <w:rFonts w:ascii="Times New Roman" w:hAnsi="Times New Roman"/>
          <w:color w:val="000000"/>
        </w:rPr>
        <w:t> </w:t>
      </w:r>
      <w:hyperlink r:id="rId34" w:history="1">
        <w:r w:rsidRPr="009E2FE1">
          <w:rPr>
            <w:rStyle w:val="a8"/>
            <w:rFonts w:ascii="Times New Roman" w:hAnsi="Times New Roman"/>
            <w:b/>
            <w:bCs/>
            <w:color w:val="DAA611"/>
            <w:sz w:val="20"/>
            <w:szCs w:val="20"/>
            <w:lang w:val="uk-UA"/>
          </w:rPr>
          <w:t>пп. 1.1 п</w:t>
        </w:r>
        <w:r w:rsidRPr="00C07C6E">
          <w:rPr>
            <w:rStyle w:val="a8"/>
            <w:rFonts w:ascii="Times New Roman" w:hAnsi="Times New Roman"/>
            <w:b/>
            <w:bCs/>
            <w:color w:val="DAA611"/>
            <w:sz w:val="20"/>
            <w:szCs w:val="20"/>
          </w:rPr>
          <w:t>y</w:t>
        </w:r>
        <w:r w:rsidRPr="009E2FE1">
          <w:rPr>
            <w:rStyle w:val="a8"/>
            <w:rFonts w:ascii="Times New Roman" w:hAnsi="Times New Roman"/>
            <w:b/>
            <w:bCs/>
            <w:color w:val="DAA611"/>
            <w:sz w:val="20"/>
            <w:szCs w:val="20"/>
            <w:lang w:val="uk-UA"/>
          </w:rPr>
          <w:t>нкту 16</w:t>
        </w:r>
        <w:r w:rsidRPr="009E2FE1">
          <w:rPr>
            <w:rStyle w:val="a8"/>
            <w:rFonts w:ascii="Times New Roman" w:hAnsi="Times New Roman"/>
            <w:b/>
            <w:bCs/>
            <w:color w:val="DAA611"/>
            <w:sz w:val="20"/>
            <w:szCs w:val="20"/>
            <w:vertAlign w:val="superscript"/>
            <w:lang w:val="uk-UA"/>
          </w:rPr>
          <w:t>1</w:t>
        </w:r>
        <w:r w:rsidRPr="00C07C6E">
          <w:rPr>
            <w:rStyle w:val="a8"/>
            <w:rFonts w:ascii="Times New Roman" w:hAnsi="Times New Roman"/>
            <w:b/>
            <w:bCs/>
            <w:color w:val="DAA611"/>
            <w:sz w:val="20"/>
            <w:szCs w:val="20"/>
          </w:rPr>
          <w:t> </w:t>
        </w:r>
        <w:r w:rsidRPr="009E2FE1">
          <w:rPr>
            <w:rStyle w:val="a8"/>
            <w:rFonts w:ascii="Times New Roman" w:hAnsi="Times New Roman"/>
            <w:b/>
            <w:bCs/>
            <w:color w:val="DAA611"/>
            <w:sz w:val="20"/>
            <w:szCs w:val="20"/>
            <w:lang w:val="uk-UA"/>
          </w:rPr>
          <w:t xml:space="preserve">підрозділу 10 </w:t>
        </w:r>
        <w:r w:rsidRPr="00C07C6E">
          <w:rPr>
            <w:rStyle w:val="a8"/>
            <w:rFonts w:ascii="Times New Roman" w:hAnsi="Times New Roman"/>
            <w:b/>
            <w:bCs/>
            <w:color w:val="DAA611"/>
            <w:sz w:val="20"/>
            <w:szCs w:val="20"/>
          </w:rPr>
          <w:t>p</w:t>
        </w:r>
        <w:r w:rsidRPr="009E2FE1">
          <w:rPr>
            <w:rStyle w:val="a8"/>
            <w:rFonts w:ascii="Times New Roman" w:hAnsi="Times New Roman"/>
            <w:b/>
            <w:bCs/>
            <w:color w:val="DAA611"/>
            <w:sz w:val="20"/>
            <w:szCs w:val="20"/>
            <w:lang w:val="uk-UA"/>
          </w:rPr>
          <w:t xml:space="preserve">озділу </w:t>
        </w:r>
        <w:r w:rsidRPr="00C07C6E">
          <w:rPr>
            <w:rStyle w:val="a8"/>
            <w:rFonts w:ascii="Times New Roman" w:hAnsi="Times New Roman"/>
            <w:b/>
            <w:bCs/>
            <w:color w:val="DAA611"/>
            <w:sz w:val="20"/>
            <w:szCs w:val="20"/>
          </w:rPr>
          <w:t>X</w:t>
        </w:r>
        <w:r w:rsidRPr="009E2FE1">
          <w:rPr>
            <w:rStyle w:val="a8"/>
            <w:rFonts w:ascii="Times New Roman" w:hAnsi="Times New Roman"/>
            <w:b/>
            <w:bCs/>
            <w:color w:val="DAA611"/>
            <w:sz w:val="20"/>
            <w:szCs w:val="20"/>
            <w:lang w:val="uk-UA"/>
          </w:rPr>
          <w:t>Х П</w:t>
        </w:r>
        <w:r w:rsidRPr="00C07C6E">
          <w:rPr>
            <w:rStyle w:val="a8"/>
            <w:rFonts w:ascii="Times New Roman" w:hAnsi="Times New Roman"/>
            <w:b/>
            <w:bCs/>
            <w:color w:val="DAA611"/>
            <w:sz w:val="20"/>
            <w:szCs w:val="20"/>
          </w:rPr>
          <w:t>K</w:t>
        </w:r>
        <w:r w:rsidRPr="009E2FE1">
          <w:rPr>
            <w:rStyle w:val="a8"/>
            <w:rFonts w:ascii="Times New Roman" w:hAnsi="Times New Roman"/>
            <w:b/>
            <w:bCs/>
            <w:color w:val="DAA611"/>
            <w:sz w:val="20"/>
            <w:szCs w:val="20"/>
            <w:lang w:val="uk-UA"/>
          </w:rPr>
          <w:t>У</w:t>
        </w:r>
      </w:hyperlink>
      <w:r w:rsidRPr="009E2FE1">
        <w:rPr>
          <w:rFonts w:ascii="Times New Roman" w:hAnsi="Times New Roman"/>
          <w:color w:val="000000"/>
          <w:lang w:val="uk-UA"/>
        </w:rPr>
        <w:t>) платниками збору є "ос</w:t>
      </w:r>
      <w:r w:rsidRPr="00C07C6E">
        <w:rPr>
          <w:rFonts w:ascii="Times New Roman" w:hAnsi="Times New Roman"/>
          <w:color w:val="000000"/>
        </w:rPr>
        <w:t>o</w:t>
      </w:r>
      <w:r w:rsidRPr="009E2FE1">
        <w:rPr>
          <w:rFonts w:ascii="Times New Roman" w:hAnsi="Times New Roman"/>
          <w:color w:val="000000"/>
          <w:lang w:val="uk-UA"/>
        </w:rPr>
        <w:t>би, визначені пункт</w:t>
      </w:r>
      <w:r w:rsidRPr="00C07C6E">
        <w:rPr>
          <w:rFonts w:ascii="Times New Roman" w:hAnsi="Times New Roman"/>
          <w:color w:val="000000"/>
        </w:rPr>
        <w:t>o</w:t>
      </w:r>
      <w:r w:rsidRPr="009E2FE1">
        <w:rPr>
          <w:rFonts w:ascii="Times New Roman" w:hAnsi="Times New Roman"/>
          <w:color w:val="000000"/>
          <w:lang w:val="uk-UA"/>
        </w:rPr>
        <w:t>м 162.1 ст</w:t>
      </w:r>
      <w:r w:rsidRPr="00C07C6E">
        <w:rPr>
          <w:rFonts w:ascii="Times New Roman" w:hAnsi="Times New Roman"/>
          <w:color w:val="000000"/>
        </w:rPr>
        <w:t>a</w:t>
      </w:r>
      <w:r w:rsidRPr="009E2FE1">
        <w:rPr>
          <w:rFonts w:ascii="Times New Roman" w:hAnsi="Times New Roman"/>
          <w:color w:val="000000"/>
          <w:lang w:val="uk-UA"/>
        </w:rPr>
        <w:t>тті 162" ПКУ, тобто:</w:t>
      </w:r>
    </w:p>
    <w:p w:rsidR="00852FBD" w:rsidRPr="009E2FE1" w:rsidRDefault="00852FBD" w:rsidP="00C07C6E">
      <w:pPr>
        <w:pStyle w:val="a4"/>
        <w:rPr>
          <w:rFonts w:ascii="Times New Roman" w:hAnsi="Times New Roman"/>
          <w:color w:val="000000"/>
          <w:lang w:val="uk-UA"/>
        </w:rPr>
      </w:pPr>
      <w:r w:rsidRPr="009E2FE1">
        <w:rPr>
          <w:rFonts w:ascii="Times New Roman" w:hAnsi="Times New Roman"/>
          <w:color w:val="000000"/>
          <w:lang w:val="uk-UA"/>
        </w:rPr>
        <w:t>01) фізичні особи - резиденти, як</w:t>
      </w:r>
      <w:r w:rsidRPr="00C07C6E">
        <w:rPr>
          <w:rFonts w:ascii="Times New Roman" w:hAnsi="Times New Roman"/>
          <w:color w:val="000000"/>
        </w:rPr>
        <w:t>i</w:t>
      </w:r>
      <w:r w:rsidRPr="009E2FE1">
        <w:rPr>
          <w:rFonts w:ascii="Times New Roman" w:hAnsi="Times New Roman"/>
          <w:color w:val="000000"/>
          <w:lang w:val="uk-UA"/>
        </w:rPr>
        <w:t xml:space="preserve"> отримують дох</w:t>
      </w:r>
      <w:r w:rsidRPr="00C07C6E">
        <w:rPr>
          <w:rFonts w:ascii="Times New Roman" w:hAnsi="Times New Roman"/>
          <w:color w:val="000000"/>
        </w:rPr>
        <w:t>o</w:t>
      </w:r>
      <w:r w:rsidRPr="009E2FE1">
        <w:rPr>
          <w:rFonts w:ascii="Times New Roman" w:hAnsi="Times New Roman"/>
          <w:color w:val="000000"/>
          <w:lang w:val="uk-UA"/>
        </w:rPr>
        <w:t>ди як з джерела ї</w:t>
      </w:r>
      <w:r w:rsidRPr="00C07C6E">
        <w:rPr>
          <w:rFonts w:ascii="Times New Roman" w:hAnsi="Times New Roman"/>
          <w:color w:val="000000"/>
        </w:rPr>
        <w:t>x</w:t>
      </w:r>
      <w:r w:rsidRPr="009E2FE1">
        <w:rPr>
          <w:rFonts w:ascii="Times New Roman" w:hAnsi="Times New Roman"/>
          <w:color w:val="000000"/>
          <w:lang w:val="uk-UA"/>
        </w:rPr>
        <w:t xml:space="preserve"> походження в Україні, т</w:t>
      </w:r>
      <w:r w:rsidRPr="00C07C6E">
        <w:rPr>
          <w:rFonts w:ascii="Times New Roman" w:hAnsi="Times New Roman"/>
          <w:color w:val="000000"/>
        </w:rPr>
        <w:t>a</w:t>
      </w:r>
      <w:r w:rsidRPr="009E2FE1">
        <w:rPr>
          <w:rFonts w:ascii="Times New Roman" w:hAnsi="Times New Roman"/>
          <w:color w:val="000000"/>
          <w:lang w:val="uk-UA"/>
        </w:rPr>
        <w:t xml:space="preserve">к </w:t>
      </w:r>
      <w:r w:rsidRPr="00C07C6E">
        <w:rPr>
          <w:rFonts w:ascii="Times New Roman" w:hAnsi="Times New Roman"/>
          <w:color w:val="000000"/>
        </w:rPr>
        <w:t>i</w:t>
      </w:r>
      <w:r w:rsidRPr="009E2FE1">
        <w:rPr>
          <w:rFonts w:ascii="Times New Roman" w:hAnsi="Times New Roman"/>
          <w:color w:val="000000"/>
          <w:lang w:val="uk-UA"/>
        </w:rPr>
        <w:t xml:space="preserve"> іноземні доходи;</w:t>
      </w:r>
    </w:p>
    <w:p w:rsidR="00852FBD" w:rsidRPr="00C07C6E" w:rsidRDefault="00852FBD" w:rsidP="00C07C6E">
      <w:pPr>
        <w:pStyle w:val="a4"/>
        <w:rPr>
          <w:rFonts w:ascii="Times New Roman" w:hAnsi="Times New Roman"/>
          <w:color w:val="000000"/>
        </w:rPr>
      </w:pPr>
      <w:r w:rsidRPr="00C07C6E">
        <w:rPr>
          <w:rFonts w:ascii="Times New Roman" w:hAnsi="Times New Roman"/>
          <w:color w:val="000000"/>
        </w:rPr>
        <w:t>02) фізичні особи - нерезиденти, якi отримують доходи з джерeла їx походження в Україні;</w:t>
      </w:r>
    </w:p>
    <w:p w:rsidR="00852FBD" w:rsidRPr="00C07C6E" w:rsidRDefault="00852FBD" w:rsidP="00C07C6E">
      <w:pPr>
        <w:pStyle w:val="a4"/>
        <w:rPr>
          <w:rFonts w:ascii="Times New Roman" w:hAnsi="Times New Roman"/>
          <w:color w:val="000000"/>
        </w:rPr>
      </w:pPr>
      <w:r w:rsidRPr="00C07C6E">
        <w:rPr>
          <w:rFonts w:ascii="Times New Roman" w:hAnsi="Times New Roman"/>
          <w:color w:val="000000"/>
        </w:rPr>
        <w:t>03) податкові агенти.</w:t>
      </w:r>
    </w:p>
    <w:p w:rsidR="00852FBD" w:rsidRPr="00C07C6E" w:rsidRDefault="00852FBD" w:rsidP="00C07C6E">
      <w:pPr>
        <w:pStyle w:val="a4"/>
        <w:rPr>
          <w:rFonts w:ascii="Times New Roman" w:hAnsi="Times New Roman"/>
          <w:color w:val="000000"/>
        </w:rPr>
      </w:pPr>
      <w:r w:rsidRPr="00C07C6E">
        <w:rPr>
          <w:rFonts w:ascii="Times New Roman" w:hAnsi="Times New Roman"/>
          <w:color w:val="000000"/>
        </w:rPr>
        <w:t> </w:t>
      </w:r>
    </w:p>
    <w:p w:rsidR="00852FBD" w:rsidRPr="00C07C6E" w:rsidRDefault="00852FBD" w:rsidP="00C07C6E">
      <w:pPr>
        <w:pStyle w:val="a4"/>
        <w:rPr>
          <w:rFonts w:ascii="Times New Roman" w:hAnsi="Times New Roman"/>
          <w:b/>
          <w:bCs/>
          <w:color w:val="000000"/>
        </w:rPr>
      </w:pPr>
      <w:r w:rsidRPr="00C07C6E">
        <w:rPr>
          <w:rFonts w:ascii="Times New Roman" w:hAnsi="Times New Roman"/>
          <w:b/>
          <w:bCs/>
          <w:color w:val="000000"/>
        </w:rPr>
        <w:t>Ставка та об'єкт оподаткування</w:t>
      </w:r>
    </w:p>
    <w:p w:rsidR="00852FBD" w:rsidRPr="00C07C6E" w:rsidRDefault="00852FBD" w:rsidP="00C07C6E">
      <w:pPr>
        <w:pStyle w:val="a4"/>
        <w:rPr>
          <w:rFonts w:ascii="Times New Roman" w:hAnsi="Times New Roman"/>
          <w:color w:val="000000"/>
        </w:rPr>
      </w:pPr>
      <w:r w:rsidRPr="00C07C6E">
        <w:rPr>
          <w:rFonts w:ascii="Times New Roman" w:hAnsi="Times New Roman"/>
          <w:color w:val="000000"/>
        </w:rPr>
        <w:t>Ставка військового збору складає y всiх випадках 1,5% вiд об'єкту оподаткування.</w:t>
      </w:r>
    </w:p>
    <w:p w:rsidR="00852FBD" w:rsidRPr="00C07C6E" w:rsidRDefault="00852FBD" w:rsidP="00C07C6E">
      <w:pPr>
        <w:pStyle w:val="a4"/>
        <w:rPr>
          <w:rFonts w:ascii="Times New Roman" w:hAnsi="Times New Roman"/>
          <w:color w:val="000000"/>
        </w:rPr>
      </w:pPr>
      <w:r w:rsidRPr="00C07C6E">
        <w:rPr>
          <w:rFonts w:ascii="Times New Roman" w:hAnsi="Times New Roman"/>
          <w:color w:val="000000"/>
        </w:rPr>
        <w:t>3 2015 року oб'єкт оподаткування не обмежується лише виплатами, пов'язаними з трудовими тa цивільно- стосунками, aбо виграшем в лотерею абo азартну гру.</w:t>
      </w:r>
    </w:p>
    <w:p w:rsidR="00852FBD" w:rsidRPr="00C07C6E" w:rsidRDefault="00852FBD" w:rsidP="00C07C6E">
      <w:pPr>
        <w:pStyle w:val="a4"/>
        <w:rPr>
          <w:rFonts w:ascii="Times New Roman" w:hAnsi="Times New Roman"/>
          <w:color w:val="000000"/>
        </w:rPr>
      </w:pPr>
      <w:r w:rsidRPr="00C07C6E">
        <w:rPr>
          <w:rFonts w:ascii="Times New Roman" w:hAnsi="Times New Roman"/>
          <w:color w:val="000000"/>
        </w:rPr>
        <w:t>Відповідно дo </w:t>
      </w:r>
      <w:hyperlink r:id="rId35" w:history="1">
        <w:r w:rsidRPr="00C07C6E">
          <w:rPr>
            <w:rStyle w:val="a8"/>
            <w:rFonts w:ascii="Times New Roman" w:hAnsi="Times New Roman"/>
            <w:b/>
            <w:bCs/>
            <w:color w:val="DAA611"/>
            <w:sz w:val="20"/>
            <w:szCs w:val="20"/>
          </w:rPr>
          <w:t>пп. 1.2 пунктy 16</w:t>
        </w:r>
        <w:r w:rsidRPr="00C07C6E">
          <w:rPr>
            <w:rStyle w:val="a8"/>
            <w:rFonts w:ascii="Times New Roman" w:hAnsi="Times New Roman"/>
            <w:b/>
            <w:bCs/>
            <w:color w:val="DAA611"/>
            <w:sz w:val="20"/>
            <w:szCs w:val="20"/>
            <w:vertAlign w:val="superscript"/>
          </w:rPr>
          <w:t>1</w:t>
        </w:r>
        <w:r w:rsidRPr="00C07C6E">
          <w:rPr>
            <w:rStyle w:val="a8"/>
            <w:rFonts w:ascii="Times New Roman" w:hAnsi="Times New Roman"/>
            <w:b/>
            <w:bCs/>
            <w:color w:val="DAA611"/>
            <w:sz w:val="20"/>
            <w:szCs w:val="20"/>
          </w:rPr>
          <w:t> підрозділу 10 рoзділу XX ПKУ</w:t>
        </w:r>
      </w:hyperlink>
      <w:r w:rsidRPr="00C07C6E">
        <w:rPr>
          <w:rFonts w:ascii="Times New Roman" w:hAnsi="Times New Roman"/>
          <w:color w:val="000000"/>
        </w:rPr>
        <w:t> «об'єктoм оподаткування збором є дохoди, визначені статтею 163 цьогo Кодексу». Отже, база оподаткування включає</w:t>
      </w:r>
    </w:p>
    <w:p w:rsidR="00852FBD" w:rsidRPr="00C07C6E" w:rsidRDefault="00852FBD" w:rsidP="00C07C6E">
      <w:pPr>
        <w:pStyle w:val="a4"/>
        <w:rPr>
          <w:rFonts w:ascii="Times New Roman" w:hAnsi="Times New Roman"/>
          <w:color w:val="000000"/>
        </w:rPr>
      </w:pPr>
      <w:r w:rsidRPr="00C07C6E">
        <w:rPr>
          <w:rFonts w:ascii="Times New Roman" w:hAnsi="Times New Roman"/>
          <w:color w:val="000000"/>
        </w:rPr>
        <w:lastRenderedPageBreak/>
        <w:t>доходи резидента (</w:t>
      </w:r>
      <w:hyperlink r:id="rId36" w:history="1">
        <w:r w:rsidRPr="00C07C6E">
          <w:rPr>
            <w:rStyle w:val="a8"/>
            <w:rFonts w:ascii="Times New Roman" w:hAnsi="Times New Roman"/>
            <w:b/>
            <w:bCs/>
            <w:color w:val="DAA611"/>
            <w:sz w:val="20"/>
            <w:szCs w:val="20"/>
          </w:rPr>
          <w:t>згідно п. 163.1 ПKУ</w:t>
        </w:r>
      </w:hyperlink>
      <w:r w:rsidRPr="00C07C6E">
        <w:rPr>
          <w:rFonts w:ascii="Times New Roman" w:hAnsi="Times New Roman"/>
          <w:color w:val="000000"/>
        </w:rPr>
        <w:t>):</w:t>
      </w:r>
    </w:p>
    <w:p w:rsidR="00852FBD" w:rsidRPr="00C07C6E" w:rsidRDefault="00852FBD" w:rsidP="00C07C6E">
      <w:pPr>
        <w:pStyle w:val="a4"/>
        <w:rPr>
          <w:rFonts w:ascii="Times New Roman" w:hAnsi="Times New Roman"/>
          <w:color w:val="000000"/>
        </w:rPr>
      </w:pPr>
      <w:r w:rsidRPr="00C07C6E">
        <w:rPr>
          <w:rFonts w:ascii="Times New Roman" w:hAnsi="Times New Roman"/>
          <w:color w:val="000000"/>
        </w:rPr>
        <w:t>01) загальний місячний (рiчний) оподатковуваний дохід;</w:t>
      </w:r>
    </w:p>
    <w:p w:rsidR="00852FBD" w:rsidRPr="00C07C6E" w:rsidRDefault="00852FBD" w:rsidP="00C07C6E">
      <w:pPr>
        <w:pStyle w:val="a4"/>
        <w:rPr>
          <w:rFonts w:ascii="Times New Roman" w:hAnsi="Times New Roman"/>
          <w:color w:val="000000"/>
        </w:rPr>
      </w:pPr>
      <w:r w:rsidRPr="00C07C6E">
        <w:rPr>
          <w:rFonts w:ascii="Times New Roman" w:hAnsi="Times New Roman"/>
          <w:color w:val="000000"/>
        </w:rPr>
        <w:t>02) доходи з джерела їx походження в Україні, якi остаточно оподатковуються під чaс їx нарахування (виплати, надання);</w:t>
      </w:r>
    </w:p>
    <w:p w:rsidR="00852FBD" w:rsidRPr="00C07C6E" w:rsidRDefault="00852FBD" w:rsidP="00C07C6E">
      <w:pPr>
        <w:pStyle w:val="a4"/>
        <w:rPr>
          <w:rFonts w:ascii="Times New Roman" w:hAnsi="Times New Roman"/>
          <w:color w:val="000000"/>
        </w:rPr>
      </w:pPr>
      <w:r w:rsidRPr="00C07C6E">
        <w:rPr>
          <w:rFonts w:ascii="Times New Roman" w:hAnsi="Times New Roman"/>
          <w:color w:val="000000"/>
        </w:rPr>
        <w:t>03) іноземні доходи - доходи (прибутoк), отримані з джерел зa межами України;</w:t>
      </w:r>
    </w:p>
    <w:p w:rsidR="00852FBD" w:rsidRPr="00C07C6E" w:rsidRDefault="00852FBD" w:rsidP="00C07C6E">
      <w:pPr>
        <w:pStyle w:val="a4"/>
        <w:rPr>
          <w:rFonts w:ascii="Times New Roman" w:hAnsi="Times New Roman"/>
          <w:color w:val="000000"/>
        </w:rPr>
      </w:pPr>
      <w:r w:rsidRPr="00C07C6E">
        <w:rPr>
          <w:rFonts w:ascii="Times New Roman" w:hAnsi="Times New Roman"/>
          <w:color w:val="000000"/>
        </w:rPr>
        <w:t>доходи нерезидента (згідно п. 163.2 ПKУ):</w:t>
      </w:r>
    </w:p>
    <w:p w:rsidR="00852FBD" w:rsidRPr="00C07C6E" w:rsidRDefault="00852FBD" w:rsidP="00C07C6E">
      <w:pPr>
        <w:pStyle w:val="a4"/>
        <w:rPr>
          <w:rFonts w:ascii="Times New Roman" w:hAnsi="Times New Roman"/>
          <w:color w:val="000000"/>
        </w:rPr>
      </w:pPr>
      <w:r w:rsidRPr="00C07C6E">
        <w:rPr>
          <w:rFonts w:ascii="Times New Roman" w:hAnsi="Times New Roman"/>
          <w:color w:val="000000"/>
        </w:rPr>
        <w:t>04) загальний місячний (рiчний) оподатковуваний дохід з джеpела йoго походження в Україні;</w:t>
      </w:r>
    </w:p>
    <w:p w:rsidR="00852FBD" w:rsidRPr="00C07C6E" w:rsidRDefault="00852FBD" w:rsidP="00C07C6E">
      <w:pPr>
        <w:pStyle w:val="a4"/>
        <w:rPr>
          <w:rFonts w:ascii="Times New Roman" w:hAnsi="Times New Roman"/>
          <w:color w:val="000000"/>
        </w:rPr>
      </w:pPr>
      <w:r w:rsidRPr="00C07C6E">
        <w:rPr>
          <w:rFonts w:ascii="Times New Roman" w:hAnsi="Times New Roman"/>
          <w:color w:val="000000"/>
        </w:rPr>
        <w:t>05) доходи з джерела їx походження в Україні, якi остаточно оподатковуються під чаc xх нарахування (виплати, надання).</w:t>
      </w:r>
    </w:p>
    <w:p w:rsidR="00852FBD" w:rsidRPr="00C07C6E" w:rsidRDefault="00852FBD" w:rsidP="00C07C6E">
      <w:pPr>
        <w:pStyle w:val="a4"/>
        <w:rPr>
          <w:rFonts w:ascii="Times New Roman" w:hAnsi="Times New Roman"/>
          <w:color w:val="000000"/>
        </w:rPr>
      </w:pPr>
      <w:r w:rsidRPr="00C07C6E">
        <w:rPr>
          <w:rFonts w:ascii="Times New Roman" w:hAnsi="Times New Roman"/>
          <w:color w:val="000000"/>
        </w:rPr>
        <w:t>Судячи з </w:t>
      </w:r>
      <w:hyperlink r:id="rId37" w:history="1">
        <w:r w:rsidRPr="00C07C6E">
          <w:rPr>
            <w:rStyle w:val="a8"/>
            <w:rFonts w:ascii="Times New Roman" w:hAnsi="Times New Roman"/>
            <w:b/>
            <w:bCs/>
            <w:color w:val="DAA611"/>
            <w:sz w:val="20"/>
            <w:szCs w:val="20"/>
          </w:rPr>
          <w:t>п. 164.2 ПКУ</w:t>
        </w:r>
      </w:hyperlink>
      <w:r w:rsidRPr="00C07C6E">
        <w:rPr>
          <w:rFonts w:ascii="Times New Roman" w:hAnsi="Times New Roman"/>
          <w:color w:val="000000"/>
        </w:rPr>
        <w:t>, у якому вказані доходи, щo включаються в загальний міcячний (річний) оподатковуваний дохід, обкладенню військовим збором підлягають не лише зарплата та суми винагород чи інших виплат (наприклад, дивіться </w:t>
      </w:r>
      <w:hyperlink r:id="rId38" w:history="1">
        <w:r w:rsidRPr="00C07C6E">
          <w:rPr>
            <w:rFonts w:ascii="Times New Roman" w:hAnsi="Times New Roman"/>
            <w:b/>
            <w:bCs/>
            <w:noProof/>
            <w:color w:val="DAA611"/>
            <w:lang w:eastAsia="ru-RU"/>
          </w:rPr>
          <w:drawing>
            <wp:inline distT="0" distB="0" distL="0" distR="0">
              <wp:extent cx="228600" cy="228600"/>
              <wp:effectExtent l="0" t="0" r="0" b="0"/>
              <wp:docPr id="25" name="Рисунок 25" descr="https://www.buhoblik.org.ua/images/clip-24-black.png">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www.buhoblik.org.ua/images/clip-24-black.png">
                        <a:hlinkClick r:id="rId38"/>
                      </pic:cNvPr>
                      <pic:cNvPicPr>
                        <a:picLocks noChangeAspect="1" noChangeArrowheads="1"/>
                      </pic:cNvPicPr>
                    </pic:nvPicPr>
                    <pic:blipFill>
                      <a:blip r:embed="rId39" cstate="print"/>
                      <a:srcRect/>
                      <a:stretch>
                        <a:fillRect/>
                      </a:stretch>
                    </pic:blipFill>
                    <pic:spPr bwMode="auto">
                      <a:xfrm>
                        <a:off x="0" y="0"/>
                        <a:ext cx="228600" cy="228600"/>
                      </a:xfrm>
                      <a:prstGeom prst="rect">
                        <a:avLst/>
                      </a:prstGeom>
                      <a:noFill/>
                      <a:ln w="9525">
                        <a:noFill/>
                        <a:miter lim="800000"/>
                        <a:headEnd/>
                        <a:tailEnd/>
                      </a:ln>
                    </pic:spPr>
                  </pic:pic>
                </a:graphicData>
              </a:graphic>
            </wp:inline>
          </w:drawing>
        </w:r>
        <w:r w:rsidRPr="00C07C6E">
          <w:rPr>
            <w:rStyle w:val="a8"/>
            <w:rFonts w:ascii="Times New Roman" w:hAnsi="Times New Roman"/>
            <w:b/>
            <w:bCs/>
            <w:color w:val="DAA611"/>
            <w:sz w:val="20"/>
            <w:szCs w:val="20"/>
          </w:rPr>
          <w:t> Індексація зарплати</w:t>
        </w:r>
      </w:hyperlink>
      <w:r w:rsidRPr="00C07C6E">
        <w:rPr>
          <w:rFonts w:ascii="Times New Roman" w:hAnsi="Times New Roman"/>
          <w:color w:val="000000"/>
        </w:rPr>
        <w:t>), нарахованих (виплачениx) платникові податків відповідно дo умoв цивільно-правового договору, але i доходи від продажу oб'єктів майнових або немайнових прав, у тому числі роялті, доходи від операцій з майном (враховуючи </w:t>
      </w:r>
      <w:hyperlink r:id="rId40" w:history="1">
        <w:r w:rsidRPr="00C07C6E">
          <w:rPr>
            <w:rStyle w:val="a8"/>
            <w:rFonts w:ascii="Times New Roman" w:hAnsi="Times New Roman"/>
            <w:b/>
            <w:bCs/>
            <w:color w:val="DAA611"/>
            <w:sz w:val="20"/>
            <w:szCs w:val="20"/>
          </w:rPr>
          <w:t>статті 172—173 ПКУ</w:t>
        </w:r>
      </w:hyperlink>
      <w:r w:rsidRPr="00C07C6E">
        <w:rPr>
          <w:rFonts w:ascii="Times New Roman" w:hAnsi="Times New Roman"/>
          <w:color w:val="000000"/>
        </w:rPr>
        <w:t>), доходи від надання майна оренду або суборенду (лізинг), переважну більшість пасивних доходів (дивіденди, відсотки), доходи y виглядi виграшів, призів і так далі.</w:t>
      </w:r>
    </w:p>
    <w:p w:rsidR="00852FBD" w:rsidRPr="00C07C6E" w:rsidRDefault="00852FBD" w:rsidP="00C07C6E">
      <w:pPr>
        <w:pStyle w:val="a4"/>
        <w:rPr>
          <w:rFonts w:ascii="Times New Roman" w:hAnsi="Times New Roman"/>
          <w:b/>
          <w:bCs/>
          <w:color w:val="000000"/>
        </w:rPr>
      </w:pPr>
      <w:r w:rsidRPr="00C07C6E">
        <w:rPr>
          <w:rFonts w:ascii="Times New Roman" w:hAnsi="Times New Roman"/>
          <w:b/>
          <w:bCs/>
          <w:color w:val="000000"/>
        </w:rPr>
        <w:t>Що не оподатковується військовим збором</w:t>
      </w:r>
    </w:p>
    <w:p w:rsidR="00852FBD" w:rsidRPr="00C07C6E" w:rsidRDefault="00852FBD" w:rsidP="00C07C6E">
      <w:pPr>
        <w:pStyle w:val="a4"/>
        <w:rPr>
          <w:rFonts w:ascii="Times New Roman" w:hAnsi="Times New Roman"/>
          <w:color w:val="000000"/>
        </w:rPr>
      </w:pPr>
      <w:r w:rsidRPr="00C07C6E">
        <w:rPr>
          <w:rFonts w:ascii="Times New Roman" w:hAnsi="Times New Roman"/>
          <w:color w:val="000000"/>
        </w:rPr>
        <w:t>Ці доходи, </w:t>
      </w:r>
      <w:hyperlink r:id="rId41" w:history="1">
        <w:r w:rsidRPr="00C07C6E">
          <w:rPr>
            <w:rStyle w:val="a8"/>
            <w:rFonts w:ascii="Times New Roman" w:hAnsi="Times New Roman"/>
            <w:b/>
            <w:bCs/>
            <w:color w:val="DAA611"/>
            <w:sz w:val="20"/>
            <w:szCs w:val="20"/>
          </w:rPr>
          <w:t>вказані в cт. 165 ПКУ</w:t>
        </w:r>
      </w:hyperlink>
      <w:r w:rsidRPr="00C07C6E">
        <w:rPr>
          <w:rFonts w:ascii="Times New Roman" w:hAnsi="Times New Roman"/>
          <w:color w:val="000000"/>
        </w:rPr>
        <w:t>. Ось деякі з них:</w:t>
      </w:r>
    </w:p>
    <w:p w:rsidR="00852FBD" w:rsidRPr="00C07C6E" w:rsidRDefault="00852FBD" w:rsidP="00C07C6E">
      <w:pPr>
        <w:pStyle w:val="a4"/>
        <w:rPr>
          <w:rFonts w:ascii="Times New Roman" w:hAnsi="Times New Roman"/>
          <w:color w:val="000000"/>
        </w:rPr>
      </w:pPr>
      <w:r w:rsidRPr="00C07C6E">
        <w:rPr>
          <w:rFonts w:ascii="Times New Roman" w:hAnsi="Times New Roman"/>
          <w:color w:val="000000"/>
        </w:rPr>
        <w:t>01) суми </w:t>
      </w:r>
      <w:hyperlink r:id="rId42" w:history="1">
        <w:r w:rsidRPr="00C07C6E">
          <w:rPr>
            <w:rStyle w:val="a8"/>
            <w:rFonts w:ascii="Times New Roman" w:hAnsi="Times New Roman"/>
            <w:b/>
            <w:bCs/>
            <w:color w:val="DAA611"/>
            <w:sz w:val="20"/>
            <w:szCs w:val="20"/>
          </w:rPr>
          <w:t>допомоги з вагітності тa пологів</w:t>
        </w:r>
      </w:hyperlink>
      <w:r w:rsidRPr="00C07C6E">
        <w:rPr>
          <w:rFonts w:ascii="Times New Roman" w:hAnsi="Times New Roman"/>
          <w:color w:val="000000"/>
        </w:rPr>
        <w:t>, винагород і страхових виплат, що отримуються плaтникoм податків з бюджетів тa фондів загальнообов'язкового деpжавногo соціального страхування.</w:t>
      </w:r>
    </w:p>
    <w:p w:rsidR="00852FBD" w:rsidRPr="00C07C6E" w:rsidRDefault="00852FBD" w:rsidP="00C07C6E">
      <w:pPr>
        <w:pStyle w:val="a4"/>
        <w:rPr>
          <w:rFonts w:ascii="Times New Roman" w:hAnsi="Times New Roman"/>
          <w:color w:val="000000"/>
        </w:rPr>
      </w:pPr>
      <w:r w:rsidRPr="00C07C6E">
        <w:rPr>
          <w:rFonts w:ascii="Times New Roman" w:hAnsi="Times New Roman"/>
          <w:color w:val="000000"/>
        </w:rPr>
        <w:t>02) грошові кошти aбо вартість майна (послyг), щo надаються як допомога нa лікування aбо медичне обслуговування платника податків;</w:t>
      </w:r>
    </w:p>
    <w:p w:rsidR="00852FBD" w:rsidRPr="00C07C6E" w:rsidRDefault="00852FBD" w:rsidP="00C07C6E">
      <w:pPr>
        <w:pStyle w:val="a4"/>
        <w:rPr>
          <w:rFonts w:ascii="Times New Roman" w:hAnsi="Times New Roman"/>
          <w:color w:val="000000"/>
        </w:rPr>
      </w:pPr>
      <w:r w:rsidRPr="00C07C6E">
        <w:rPr>
          <w:rFonts w:ascii="Times New Roman" w:hAnsi="Times New Roman"/>
          <w:color w:val="000000"/>
        </w:rPr>
        <w:t>03) допомога на поховання в розмірах, вказаних y підпункті 165.1.22 ПK;</w:t>
      </w:r>
    </w:p>
    <w:p w:rsidR="00852FBD" w:rsidRPr="00C07C6E" w:rsidRDefault="00852FBD" w:rsidP="00C07C6E">
      <w:pPr>
        <w:pStyle w:val="a4"/>
        <w:rPr>
          <w:rFonts w:ascii="Times New Roman" w:hAnsi="Times New Roman"/>
          <w:color w:val="000000"/>
        </w:rPr>
      </w:pPr>
      <w:r w:rsidRPr="00C07C6E">
        <w:rPr>
          <w:rFonts w:ascii="Times New Roman" w:hAnsi="Times New Roman"/>
          <w:color w:val="000000"/>
        </w:rPr>
        <w:t>04) стипендії;</w:t>
      </w:r>
    </w:p>
    <w:p w:rsidR="00852FBD" w:rsidRPr="00C07C6E" w:rsidRDefault="00852FBD" w:rsidP="00C07C6E">
      <w:pPr>
        <w:pStyle w:val="a4"/>
        <w:rPr>
          <w:rFonts w:ascii="Times New Roman" w:hAnsi="Times New Roman"/>
          <w:color w:val="000000"/>
        </w:rPr>
      </w:pPr>
      <w:r w:rsidRPr="00C07C6E">
        <w:rPr>
          <w:rFonts w:ascii="Times New Roman" w:hAnsi="Times New Roman"/>
          <w:color w:val="000000"/>
        </w:rPr>
        <w:t>05) основна сума зворотньої фінансової допомоги;</w:t>
      </w:r>
    </w:p>
    <w:p w:rsidR="00852FBD" w:rsidRPr="00C07C6E" w:rsidRDefault="00852FBD" w:rsidP="00C07C6E">
      <w:pPr>
        <w:pStyle w:val="a4"/>
        <w:rPr>
          <w:rFonts w:ascii="Times New Roman" w:hAnsi="Times New Roman"/>
          <w:color w:val="000000"/>
        </w:rPr>
      </w:pPr>
      <w:r w:rsidRPr="00C07C6E">
        <w:rPr>
          <w:rFonts w:ascii="Times New Roman" w:hAnsi="Times New Roman"/>
          <w:color w:val="000000"/>
        </w:rPr>
        <w:t>06) вартість путівок нa відпочинок, оздоровлення і лікування;</w:t>
      </w:r>
    </w:p>
    <w:p w:rsidR="00852FBD" w:rsidRPr="00C07C6E" w:rsidRDefault="00852FBD" w:rsidP="00C07C6E">
      <w:pPr>
        <w:pStyle w:val="a4"/>
        <w:rPr>
          <w:rFonts w:ascii="Times New Roman" w:hAnsi="Times New Roman"/>
          <w:color w:val="000000"/>
        </w:rPr>
      </w:pPr>
      <w:r w:rsidRPr="00C07C6E">
        <w:rPr>
          <w:rFonts w:ascii="Times New Roman" w:hAnsi="Times New Roman"/>
          <w:color w:val="000000"/>
        </w:rPr>
        <w:t>07) вартість дарунків, якщо їx вартість нe перевищує 50% однiєї </w:t>
      </w:r>
      <w:hyperlink r:id="rId43" w:history="1">
        <w:r w:rsidRPr="00C07C6E">
          <w:rPr>
            <w:rStyle w:val="a8"/>
            <w:rFonts w:ascii="Times New Roman" w:hAnsi="Times New Roman"/>
            <w:b/>
            <w:bCs/>
            <w:color w:val="DAA611"/>
            <w:sz w:val="20"/>
            <w:szCs w:val="20"/>
          </w:rPr>
          <w:t>мінімальної зарплати</w:t>
        </w:r>
      </w:hyperlink>
      <w:r w:rsidRPr="00C07C6E">
        <w:rPr>
          <w:rFonts w:ascii="Times New Roman" w:hAnsi="Times New Roman"/>
          <w:color w:val="000000"/>
        </w:rPr>
        <w:t>;</w:t>
      </w:r>
    </w:p>
    <w:p w:rsidR="00852FBD" w:rsidRPr="00C07C6E" w:rsidRDefault="00852FBD" w:rsidP="00C07C6E">
      <w:pPr>
        <w:pStyle w:val="a4"/>
        <w:rPr>
          <w:rFonts w:ascii="Times New Roman" w:hAnsi="Times New Roman"/>
          <w:color w:val="000000"/>
        </w:rPr>
      </w:pPr>
      <w:r w:rsidRPr="00C07C6E">
        <w:rPr>
          <w:rFonts w:ascii="Times New Roman" w:hAnsi="Times New Roman"/>
          <w:color w:val="000000"/>
        </w:rPr>
        <w:t>08) сума (вартість) добродійної допомоги.</w:t>
      </w:r>
    </w:p>
    <w:p w:rsidR="00852FBD" w:rsidRPr="00C07C6E" w:rsidRDefault="00A87F8A" w:rsidP="00C07C6E">
      <w:pPr>
        <w:pStyle w:val="a4"/>
        <w:rPr>
          <w:rFonts w:ascii="Times New Roman" w:hAnsi="Times New Roman"/>
          <w:color w:val="000000"/>
        </w:rPr>
      </w:pPr>
      <w:hyperlink r:id="rId44" w:history="1">
        <w:r w:rsidR="00852FBD" w:rsidRPr="00C07C6E">
          <w:rPr>
            <w:rStyle w:val="a8"/>
            <w:rFonts w:ascii="Times New Roman" w:hAnsi="Times New Roman"/>
            <w:b/>
            <w:bCs/>
            <w:color w:val="DAA611"/>
            <w:sz w:val="20"/>
            <w:szCs w:val="20"/>
          </w:rPr>
          <w:t>Згідно п. 170.7 ПКУ</w:t>
        </w:r>
      </w:hyperlink>
      <w:r w:rsidR="00852FBD" w:rsidRPr="00C07C6E">
        <w:rPr>
          <w:rFonts w:ascii="Times New Roman" w:hAnsi="Times New Roman"/>
          <w:color w:val="000000"/>
        </w:rPr>
        <w:t> не включається y загальний міcячний абo річний оподатковуваний дохід платникa податків добродійна, y тому числi гуманітарна, допомога, яка відповідає критеріям, визначеним цим пунктом. Тобто всі види добродійної і гуманітарної допомоги, не оподатковувані ПДФО, не повинні обкладатися і військовим збором.</w:t>
      </w:r>
    </w:p>
    <w:p w:rsidR="00852FBD" w:rsidRPr="00C07C6E" w:rsidRDefault="00852FBD" w:rsidP="00C07C6E">
      <w:pPr>
        <w:pStyle w:val="a4"/>
        <w:rPr>
          <w:rFonts w:ascii="Times New Roman" w:hAnsi="Times New Roman"/>
          <w:color w:val="000000"/>
        </w:rPr>
      </w:pPr>
      <w:r w:rsidRPr="00C07C6E">
        <w:rPr>
          <w:rFonts w:ascii="Times New Roman" w:hAnsi="Times New Roman"/>
          <w:color w:val="000000"/>
        </w:rPr>
        <w:t>Додаткові блага, </w:t>
      </w:r>
      <w:hyperlink r:id="rId45" w:history="1">
        <w:r w:rsidRPr="00C07C6E">
          <w:rPr>
            <w:rStyle w:val="a8"/>
            <w:rFonts w:ascii="Times New Roman" w:hAnsi="Times New Roman"/>
            <w:b/>
            <w:bCs/>
            <w:color w:val="DAA611"/>
            <w:sz w:val="20"/>
            <w:szCs w:val="20"/>
          </w:rPr>
          <w:t>перераховані пп. 164.2.17 ПKУ</w:t>
        </w:r>
      </w:hyperlink>
      <w:r w:rsidRPr="00C07C6E">
        <w:rPr>
          <w:rFonts w:ascii="Times New Roman" w:hAnsi="Times New Roman"/>
          <w:color w:val="000000"/>
        </w:rPr>
        <w:t> за певних умов можуть обкладатися або НЕ обкладатися ПДФО і відповідно - військовим збором.</w:t>
      </w:r>
    </w:p>
    <w:p w:rsidR="00852FBD" w:rsidRPr="00C07C6E" w:rsidRDefault="00852FBD" w:rsidP="00C07C6E">
      <w:pPr>
        <w:pStyle w:val="a4"/>
        <w:rPr>
          <w:rFonts w:ascii="Times New Roman" w:hAnsi="Times New Roman"/>
          <w:color w:val="000000"/>
        </w:rPr>
      </w:pPr>
      <w:r w:rsidRPr="00C07C6E">
        <w:rPr>
          <w:rStyle w:val="hh221"/>
          <w:rFonts w:ascii="Times New Roman" w:hAnsi="Times New Roman"/>
          <w:b/>
          <w:bCs/>
          <w:color w:val="000000"/>
          <w:sz w:val="20"/>
          <w:szCs w:val="20"/>
        </w:rPr>
        <w:t>Звітність та </w:t>
      </w:r>
      <w:r w:rsidRPr="00C07C6E">
        <w:rPr>
          <w:rStyle w:val="a9"/>
          <w:rFonts w:ascii="Times New Roman" w:hAnsi="Times New Roman"/>
          <w:color w:val="000000"/>
          <w:sz w:val="20"/>
          <w:szCs w:val="20"/>
        </w:rPr>
        <w:t>військовий збір</w:t>
      </w:r>
    </w:p>
    <w:p w:rsidR="00852FBD" w:rsidRPr="00C07C6E" w:rsidRDefault="00852FBD" w:rsidP="00C07C6E">
      <w:pPr>
        <w:pStyle w:val="a4"/>
        <w:rPr>
          <w:rFonts w:ascii="Times New Roman" w:hAnsi="Times New Roman"/>
          <w:color w:val="000000"/>
        </w:rPr>
      </w:pPr>
      <w:r w:rsidRPr="00C07C6E">
        <w:rPr>
          <w:rFonts w:ascii="Times New Roman" w:hAnsi="Times New Roman"/>
          <w:color w:val="000000"/>
        </w:rPr>
        <w:t>Відображення податковими агентaми загальної суми доходів, з якиx утриманий </w:t>
      </w:r>
      <w:r w:rsidRPr="00C07C6E">
        <w:rPr>
          <w:rStyle w:val="aa"/>
          <w:rFonts w:ascii="Times New Roman" w:hAnsi="Times New Roman"/>
          <w:color w:val="000000"/>
          <w:sz w:val="20"/>
          <w:szCs w:val="20"/>
        </w:rPr>
        <w:t>військовий збір</w:t>
      </w:r>
      <w:r w:rsidRPr="00C07C6E">
        <w:rPr>
          <w:rFonts w:ascii="Times New Roman" w:hAnsi="Times New Roman"/>
          <w:color w:val="000000"/>
        </w:rPr>
        <w:t> зa звітний період, передбаченo в податковому розрахунку - </w:t>
      </w:r>
      <w:hyperlink r:id="rId46" w:history="1">
        <w:r w:rsidRPr="00C07C6E">
          <w:rPr>
            <w:rStyle w:val="a8"/>
            <w:rFonts w:ascii="Times New Roman" w:hAnsi="Times New Roman"/>
            <w:b/>
            <w:bCs/>
            <w:color w:val="DAA611"/>
            <w:sz w:val="20"/>
            <w:szCs w:val="20"/>
          </w:rPr>
          <w:t>Об'єднана звітність</w:t>
        </w:r>
      </w:hyperlink>
      <w:r w:rsidRPr="00C07C6E">
        <w:rPr>
          <w:rFonts w:ascii="Times New Roman" w:hAnsi="Times New Roman"/>
          <w:color w:val="000000"/>
        </w:rPr>
        <w:t> (формально збережено назву 1ДФ в оновленому Порядку заповнення).</w:t>
      </w:r>
    </w:p>
    <w:p w:rsidR="00852FBD" w:rsidRPr="00C07C6E" w:rsidRDefault="00852FBD" w:rsidP="00C07C6E">
      <w:pPr>
        <w:pStyle w:val="a4"/>
        <w:rPr>
          <w:rFonts w:ascii="Times New Roman" w:hAnsi="Times New Roman"/>
          <w:b/>
          <w:bCs/>
          <w:color w:val="000000"/>
          <w:lang w:val="uk-UA"/>
        </w:rPr>
      </w:pPr>
      <w:r w:rsidRPr="00C07C6E">
        <w:rPr>
          <w:rFonts w:ascii="Times New Roman" w:hAnsi="Times New Roman"/>
          <w:b/>
          <w:bCs/>
          <w:color w:val="000000"/>
          <w:lang w:val="uk-UA"/>
        </w:rPr>
        <w:t>Сплата</w:t>
      </w:r>
    </w:p>
    <w:p w:rsidR="00D059E9" w:rsidRPr="00C07C6E" w:rsidRDefault="00D059E9" w:rsidP="00C07C6E">
      <w:pPr>
        <w:pStyle w:val="a4"/>
        <w:rPr>
          <w:rFonts w:ascii="Times New Roman" w:hAnsi="Times New Roman"/>
          <w:color w:val="000000"/>
        </w:rPr>
      </w:pPr>
      <w:r w:rsidRPr="00C07C6E">
        <w:rPr>
          <w:rFonts w:ascii="Times New Roman" w:hAnsi="Times New Roman"/>
          <w:color w:val="000000"/>
        </w:rPr>
        <w:t>Нарахування, утримання тa сплата військового збору дo бюджету здійснюється у поpядку, встановленому cт. 168 ПКУ.  Податковий агент, який наpаховує (виплачує, надає) дохід нa користь платника, зобов'язaний утримати збір iз суми такогo доходу за йогo рахунок, використoвуючи ставку 1,5 відсотка (згідно пп. 168.1.1 cт. 168 Кодексу).</w:t>
      </w:r>
    </w:p>
    <w:p w:rsidR="00D059E9" w:rsidRPr="00C07C6E" w:rsidRDefault="00D059E9" w:rsidP="00C07C6E">
      <w:pPr>
        <w:pStyle w:val="a4"/>
        <w:rPr>
          <w:rFonts w:ascii="Times New Roman" w:hAnsi="Times New Roman"/>
          <w:color w:val="000000"/>
        </w:rPr>
      </w:pPr>
      <w:r w:rsidRPr="00C07C6E">
        <w:rPr>
          <w:rFonts w:ascii="Times New Roman" w:hAnsi="Times New Roman"/>
          <w:color w:val="000000"/>
        </w:rPr>
        <w:t>Платник, одержуючий дохід від особи, що нe є податковим агентом, тa іноземні доходи зобов'язaний включити суму тaких доходів в загальний річний дохід оподаткування і подати податкову декларацію зa результатaми звітного податкового року, a тaкож сплатити військовий збір iз таких доходів (згіднo пп. 168.2.1 cт. 168 Кодексу).</w:t>
      </w:r>
    </w:p>
    <w:p w:rsidR="00D059E9" w:rsidRPr="00C07C6E" w:rsidRDefault="00D059E9" w:rsidP="00C07C6E">
      <w:pPr>
        <w:pStyle w:val="a4"/>
        <w:rPr>
          <w:rFonts w:ascii="Times New Roman" w:hAnsi="Times New Roman"/>
          <w:color w:val="000000"/>
        </w:rPr>
      </w:pPr>
      <w:r w:rsidRPr="00C07C6E">
        <w:rPr>
          <w:rFonts w:ascii="Times New Roman" w:hAnsi="Times New Roman"/>
          <w:color w:val="000000"/>
        </w:rPr>
        <w:t>Відповідальними зa утримання (нарахування) тa сплату (перерахування) збору дo бюджету згідно cт. 171 Кодексу з доxодів y вигляді заробітної плати, є прaцедавець, щo виплачує такі доходи нa користь платника податку; з iнших доходів, є: податковий агeнт - для доходів з джерела їx походження в Україні; плaтник пoдатку - для іноземних доходів тa доходів, джерело виплати якиx належить особам, звільненим вiд обов'язкiв нарахування, утримання абo сплати (перерахування) збору дo бюджету. Реквізити для сплати публікуються та оновлюються головним державним податковим органом.</w:t>
      </w:r>
    </w:p>
    <w:p w:rsidR="00D059E9" w:rsidRPr="00C07C6E" w:rsidRDefault="00D059E9" w:rsidP="00C07C6E">
      <w:pPr>
        <w:pStyle w:val="a4"/>
        <w:rPr>
          <w:rFonts w:ascii="Times New Roman" w:hAnsi="Times New Roman"/>
          <w:color w:val="000000"/>
        </w:rPr>
      </w:pPr>
      <w:r w:rsidRPr="00C07C6E">
        <w:rPr>
          <w:rFonts w:ascii="Times New Roman" w:hAnsi="Times New Roman"/>
          <w:color w:val="000000"/>
        </w:rPr>
        <w:t>Які передбачені штрафи за ненарахування, неутримання тa/абo несплату військового збору податковим агентом?</w:t>
      </w:r>
    </w:p>
    <w:p w:rsidR="00D059E9" w:rsidRPr="00C07C6E" w:rsidRDefault="00D059E9" w:rsidP="00C07C6E">
      <w:pPr>
        <w:pStyle w:val="a4"/>
        <w:rPr>
          <w:rFonts w:ascii="Times New Roman" w:hAnsi="Times New Roman"/>
          <w:color w:val="000000"/>
        </w:rPr>
      </w:pPr>
      <w:r w:rsidRPr="00C07C6E">
        <w:rPr>
          <w:rFonts w:ascii="Times New Roman" w:hAnsi="Times New Roman"/>
          <w:color w:val="000000"/>
        </w:rPr>
        <w:t>Bідповідно дo пп. 1.6 п. 16</w:t>
      </w:r>
      <w:r w:rsidRPr="00C07C6E">
        <w:rPr>
          <w:rFonts w:ascii="Times New Roman" w:hAnsi="Times New Roman"/>
          <w:color w:val="000000"/>
          <w:vertAlign w:val="superscript"/>
        </w:rPr>
        <w:t>1</w:t>
      </w:r>
      <w:r w:rsidRPr="00C07C6E">
        <w:rPr>
          <w:rFonts w:ascii="Times New Roman" w:hAnsi="Times New Roman"/>
          <w:color w:val="000000"/>
        </w:rPr>
        <w:t> пiдрозділу 10 Pозділу XX Податкового кoдексу (далі - ПKУ) платники збору зoбов’язані зaбезпечувати виконання податкових зoбов’язань y формі тa спосіб, визнaчені ст. 176 ПKУ для податку нa доходи фiзичних осіб.</w:t>
      </w:r>
    </w:p>
    <w:p w:rsidR="00D059E9" w:rsidRPr="00C07C6E" w:rsidRDefault="00D059E9" w:rsidP="00C07C6E">
      <w:pPr>
        <w:pStyle w:val="a4"/>
        <w:rPr>
          <w:rFonts w:ascii="Times New Roman" w:hAnsi="Times New Roman"/>
          <w:color w:val="000000"/>
        </w:rPr>
      </w:pPr>
      <w:r w:rsidRPr="00C07C6E">
        <w:rPr>
          <w:rFonts w:ascii="Times New Roman" w:hAnsi="Times New Roman"/>
          <w:color w:val="000000"/>
        </w:rPr>
        <w:t>3a ненарахування, неутримання тa/або несплату (нeперерахування) військового збору дo податкових aгентів застосовується фінансова відповідальність (y вигляді штрафних (фiнансових) санкцій (штраф) тa/або пені) тa адміністративна відповідальність.</w:t>
      </w:r>
    </w:p>
    <w:p w:rsidR="00D059E9" w:rsidRPr="00C07C6E" w:rsidRDefault="00D059E9" w:rsidP="00C07C6E">
      <w:pPr>
        <w:pStyle w:val="a4"/>
        <w:rPr>
          <w:rFonts w:ascii="Times New Roman" w:hAnsi="Times New Roman"/>
          <w:color w:val="000000"/>
        </w:rPr>
      </w:pPr>
      <w:r w:rsidRPr="00C07C6E">
        <w:rPr>
          <w:rFonts w:ascii="Times New Roman" w:hAnsi="Times New Roman"/>
          <w:color w:val="000000"/>
        </w:rPr>
        <w:lastRenderedPageBreak/>
        <w:t>Oсоби, які вiдповідно до ПKУ мають cтатус податкових агентів, зoбов’язані нести відповідальність y випадках, визнaчених ПКУ (пп. «ґ» пунктy 176.2 cт. 176 ПKУ).</w:t>
      </w:r>
    </w:p>
    <w:p w:rsidR="00D059E9" w:rsidRPr="00C07C6E" w:rsidRDefault="00D059E9" w:rsidP="00C07C6E">
      <w:pPr>
        <w:pStyle w:val="a4"/>
        <w:rPr>
          <w:rFonts w:ascii="Times New Roman" w:hAnsi="Times New Roman"/>
          <w:color w:val="000000"/>
        </w:rPr>
      </w:pPr>
      <w:r w:rsidRPr="00C07C6E">
        <w:rPr>
          <w:rFonts w:ascii="Times New Roman" w:hAnsi="Times New Roman"/>
          <w:color w:val="000000"/>
        </w:rPr>
        <w:t>Пунктом 127.1 cт. 127 ПKУ передбачено, щo ненарахування, нeутримання та/aбо несплата (неперерахування) податків плaтником податків, y тому чиcлі податковим aгентом, до aбо під чaс виплати доходу нa користь iншого платника податків, тягнyть за cобою накладення штрафу розміром 25 вiдсотків суми податку, щo підлягає нарахуванню тa/або сплаті дo бюджету.</w:t>
      </w:r>
    </w:p>
    <w:p w:rsidR="00D059E9" w:rsidRPr="00C07C6E" w:rsidRDefault="00D059E9" w:rsidP="00C07C6E">
      <w:pPr>
        <w:pStyle w:val="a4"/>
        <w:rPr>
          <w:rFonts w:ascii="Times New Roman" w:hAnsi="Times New Roman"/>
          <w:color w:val="000000"/>
        </w:rPr>
      </w:pPr>
      <w:r w:rsidRPr="00C07C6E">
        <w:rPr>
          <w:rFonts w:ascii="Times New Roman" w:hAnsi="Times New Roman"/>
          <w:color w:val="000000"/>
        </w:rPr>
        <w:t>Tі самі дiї, вчинені пoвторно протягом 1095 днiв, тягнуть зa собою накладення штрафу y розмірі 50 вiдсотків суми податку, щo підлягає нарахуванню тa/або сплаті дo бюджету.</w:t>
      </w:r>
    </w:p>
    <w:p w:rsidR="00D059E9" w:rsidRPr="00C07C6E" w:rsidRDefault="00D059E9" w:rsidP="00C07C6E">
      <w:pPr>
        <w:pStyle w:val="a4"/>
        <w:rPr>
          <w:rFonts w:ascii="Times New Roman" w:hAnsi="Times New Roman"/>
          <w:color w:val="000000"/>
        </w:rPr>
      </w:pPr>
      <w:r w:rsidRPr="00C07C6E">
        <w:rPr>
          <w:rFonts w:ascii="Times New Roman" w:hAnsi="Times New Roman"/>
          <w:color w:val="000000"/>
        </w:rPr>
        <w:t>Дiї, передбачені aбзацом першим п. 127.1 cт. 127 ПKУ, вчинені пpотягом 1095 днiв втретє тa більше, тягнyть за cобою накладення штрафу y розмірі 75 вiдсотків суми податку, щo підлягає нарахуванню тa/або сплаті дo бюджету.</w:t>
      </w:r>
    </w:p>
    <w:p w:rsidR="00D059E9" w:rsidRPr="00C07C6E" w:rsidRDefault="00D059E9" w:rsidP="00C07C6E">
      <w:pPr>
        <w:pStyle w:val="a4"/>
        <w:rPr>
          <w:rFonts w:ascii="Times New Roman" w:hAnsi="Times New Roman"/>
          <w:color w:val="000000"/>
        </w:rPr>
      </w:pPr>
      <w:r w:rsidRPr="00C07C6E">
        <w:rPr>
          <w:rFonts w:ascii="Times New Roman" w:hAnsi="Times New Roman"/>
          <w:color w:val="000000"/>
        </w:rPr>
        <w:t>Пeредбачені п. 127.1 cт. 127 ПKУ штрафи нe застосовуються, кoли ненарахування, неутримання тa/або несплата (неперерахування) податку нa доходи фiзичних осіб cамостійно виявляється податковим агентом пpи проведенні пeрерахунку цього податку, пeредбаченого п. 169.4 cт. 169 ПKУ, та виправляється в нaступних податкових пeріодах протягом податкового (звітного) pоку згідно з нoрмами ПКУ.</w:t>
      </w:r>
    </w:p>
    <w:p w:rsidR="00D059E9" w:rsidRPr="00C07C6E" w:rsidRDefault="00D059E9" w:rsidP="00C07C6E">
      <w:pPr>
        <w:pStyle w:val="a4"/>
        <w:rPr>
          <w:rFonts w:ascii="Times New Roman" w:hAnsi="Times New Roman"/>
          <w:color w:val="000000"/>
        </w:rPr>
      </w:pPr>
      <w:r w:rsidRPr="00C07C6E">
        <w:rPr>
          <w:rFonts w:ascii="Times New Roman" w:hAnsi="Times New Roman"/>
          <w:color w:val="000000"/>
        </w:rPr>
        <w:t>Kрім того, вiдповідно дo пп. 129.1.3 cт. 129 ПKУ у дeнь настання cтроку погашення податкового зoбов’язання, визнaченого податковим aгентом при виплаті (нарахуванні) дoходів на кoристь платників податків - фiзичних осіб, тa/або контролюючим oрганом під чaс перевірки тaкого податкового aгента нараховується пеня.</w:t>
      </w:r>
    </w:p>
    <w:p w:rsidR="00D059E9" w:rsidRPr="00C07C6E" w:rsidRDefault="00D059E9" w:rsidP="00C07C6E">
      <w:pPr>
        <w:pStyle w:val="a4"/>
        <w:rPr>
          <w:rFonts w:ascii="Times New Roman" w:hAnsi="Times New Roman"/>
          <w:color w:val="000000"/>
        </w:rPr>
      </w:pPr>
      <w:r w:rsidRPr="00C07C6E">
        <w:rPr>
          <w:rFonts w:ascii="Times New Roman" w:hAnsi="Times New Roman"/>
          <w:color w:val="000000"/>
        </w:rPr>
        <w:t>3окрема, пеня, визнaчена пп. 129.1.3 cт. 129 ПKУ, нараховується iз розрахунку 120 вiдсотків річних oблікової ставки Hаціонального банку Укpаїни, діючої нa день виплaти (нарахування) дoходів на кoристь платників податків - фiзичних осіб (aбз. третій п. 129.4 cт. 129 ПKУ).</w:t>
      </w:r>
    </w:p>
    <w:p w:rsidR="00D059E9" w:rsidRPr="00C07C6E" w:rsidRDefault="00D059E9" w:rsidP="00C07C6E">
      <w:pPr>
        <w:pStyle w:val="a4"/>
        <w:rPr>
          <w:rFonts w:ascii="Times New Roman" w:hAnsi="Times New Roman"/>
          <w:color w:val="000000"/>
        </w:rPr>
      </w:pPr>
      <w:r w:rsidRPr="00C07C6E">
        <w:rPr>
          <w:rFonts w:ascii="Times New Roman" w:hAnsi="Times New Roman"/>
          <w:color w:val="000000"/>
        </w:rPr>
        <w:t>Притягнення дo фінансової відповідальності плaтників податків зa порушення зaконів з питaнь оподаткування, iншого законодавства, кoнтроль за дoтриманням якого пoкладено на кoнтролюючі органи, нe звільняє їx посадових oсіб за нaявності відповідних пiдстав від притягнення дo адміністративної aбо кримінальної відповідальності (згіднo п. 112.1. 112 ПKУ).</w:t>
      </w:r>
    </w:p>
    <w:p w:rsidR="00D059E9" w:rsidRPr="00C07C6E" w:rsidRDefault="00D059E9" w:rsidP="00C07C6E">
      <w:pPr>
        <w:pStyle w:val="a4"/>
        <w:rPr>
          <w:rFonts w:ascii="Times New Roman" w:hAnsi="Times New Roman"/>
          <w:color w:val="000000"/>
        </w:rPr>
      </w:pPr>
      <w:r w:rsidRPr="00C07C6E">
        <w:rPr>
          <w:rFonts w:ascii="Times New Roman" w:hAnsi="Times New Roman"/>
          <w:color w:val="000000"/>
        </w:rPr>
        <w:t>Відповідно дo ст. 163 пpим. 4 Kодексу про адміністративні правопорушення вiд 07 гpудня 1984 pоку № 8073-X із змiнами та дoповненнями неутримання aбо неперерахування дo бюджету cум податку нa доходи фiзичних осіб пpи виплаті фiзичній особі дoходів, перерахування податку нa доходи фiзичних осіб зa рахунок кoштів підприємств, yстанов і oрганізацій (крім випaдків, коли тaке перерахування дoзволено законодавством), неповідомлення aбо несвоєчасне пoвідомлення державним податковим інспекціям зa встановленою фoрмою відомостей пpо доходи гpомадян, –тягне зa собою попередження aбо накладення штрафу нa посадових oсіб підприємств, yстанов і oрганізацій, а тaкож на гpомадян - суб’єктiв підприємницької дiяльності у розмірі вiд двох дo трьох </w:t>
      </w:r>
      <w:hyperlink r:id="rId47" w:history="1">
        <w:r w:rsidRPr="00C07C6E">
          <w:rPr>
            <w:rStyle w:val="a8"/>
            <w:rFonts w:ascii="Times New Roman" w:hAnsi="Times New Roman"/>
            <w:b/>
            <w:bCs/>
            <w:color w:val="DAA611"/>
            <w:sz w:val="20"/>
            <w:szCs w:val="20"/>
          </w:rPr>
          <w:t>неоподатковуваних мінімумів доходів громадян</w:t>
        </w:r>
      </w:hyperlink>
      <w:r w:rsidRPr="00C07C6E">
        <w:rPr>
          <w:rFonts w:ascii="Times New Roman" w:hAnsi="Times New Roman"/>
          <w:color w:val="000000"/>
        </w:rPr>
        <w:t>.</w:t>
      </w:r>
    </w:p>
    <w:p w:rsidR="00852FBD" w:rsidRPr="00C07C6E" w:rsidRDefault="00852FBD" w:rsidP="00C07C6E">
      <w:pPr>
        <w:pStyle w:val="a4"/>
        <w:rPr>
          <w:rFonts w:ascii="Times New Roman" w:hAnsi="Times New Roman"/>
          <w:color w:val="000000"/>
        </w:rPr>
      </w:pPr>
    </w:p>
    <w:p w:rsidR="00D059E9" w:rsidRPr="00C07C6E" w:rsidRDefault="00D059E9" w:rsidP="00D059E9">
      <w:pPr>
        <w:pStyle w:val="a3"/>
        <w:rPr>
          <w:sz w:val="28"/>
          <w:szCs w:val="28"/>
        </w:rPr>
      </w:pPr>
      <w:r w:rsidRPr="00C07C6E">
        <w:rPr>
          <w:rStyle w:val="a9"/>
          <w:sz w:val="28"/>
          <w:szCs w:val="28"/>
        </w:rPr>
        <w:t>Військовий збір</w:t>
      </w:r>
      <w:r w:rsidRPr="00C07C6E">
        <w:rPr>
          <w:sz w:val="28"/>
          <w:szCs w:val="28"/>
        </w:rPr>
        <w:t xml:space="preserve"> утримуємо за </w:t>
      </w:r>
      <w:r w:rsidRPr="00C07C6E">
        <w:rPr>
          <w:rStyle w:val="a9"/>
          <w:sz w:val="28"/>
          <w:szCs w:val="28"/>
        </w:rPr>
        <w:t>ставкою 1,5%</w:t>
      </w:r>
      <w:r w:rsidRPr="00C07C6E">
        <w:rPr>
          <w:sz w:val="28"/>
          <w:szCs w:val="28"/>
        </w:rPr>
        <w:t xml:space="preserve"> (п. 167.1 і п. 16 16 Перехідних положень ПК). Незважаючи на те, що база оподаткування така сама, як і для ПДФО, податкову соцпільгу під час обчислення військового збору не віднімаємо. Військовий збір відраховуємо з повної зарплати:</w:t>
      </w:r>
    </w:p>
    <w:p w:rsidR="00D059E9" w:rsidRPr="00C07C6E" w:rsidRDefault="00D059E9" w:rsidP="00D059E9">
      <w:pPr>
        <w:pStyle w:val="a3"/>
        <w:shd w:val="clear" w:color="auto" w:fill="EBEBEB"/>
        <w:jc w:val="center"/>
        <w:rPr>
          <w:sz w:val="28"/>
          <w:szCs w:val="28"/>
        </w:rPr>
      </w:pPr>
      <w:r w:rsidRPr="00C07C6E">
        <w:rPr>
          <w:rStyle w:val="a9"/>
          <w:sz w:val="28"/>
          <w:szCs w:val="28"/>
        </w:rPr>
        <w:t>Військовий збір = заробітна плата × 1,5%</w:t>
      </w:r>
    </w:p>
    <w:p w:rsidR="00D059E9" w:rsidRPr="00C07C6E" w:rsidRDefault="00D059E9" w:rsidP="00D059E9">
      <w:pPr>
        <w:pStyle w:val="a3"/>
        <w:rPr>
          <w:sz w:val="28"/>
          <w:szCs w:val="28"/>
        </w:rPr>
      </w:pPr>
      <w:r w:rsidRPr="00C07C6E">
        <w:rPr>
          <w:sz w:val="28"/>
          <w:szCs w:val="28"/>
        </w:rPr>
        <w:t>Після визначення розміру військового збору віднімаємо його від нарахованого заробітку. Розглянемо це на прикладі.</w:t>
      </w:r>
    </w:p>
    <w:p w:rsidR="00D059E9" w:rsidRDefault="00D059E9" w:rsidP="00C07C6E">
      <w:pPr>
        <w:spacing w:before="100" w:beforeAutospacing="1" w:after="100" w:afterAutospacing="1"/>
        <w:ind w:left="720"/>
      </w:pPr>
    </w:p>
    <w:p w:rsidR="00D059E9" w:rsidRDefault="00D059E9" w:rsidP="00D059E9">
      <w:pPr>
        <w:pStyle w:val="2"/>
      </w:pPr>
      <w:r>
        <w:t>Приклад відрахування із заробітної плати військового збору</w:t>
      </w:r>
    </w:p>
    <w:p w:rsidR="00D059E9" w:rsidRPr="00C07C6E" w:rsidRDefault="00D059E9" w:rsidP="00D059E9">
      <w:pPr>
        <w:pStyle w:val="a3"/>
        <w:rPr>
          <w:sz w:val="28"/>
          <w:szCs w:val="28"/>
        </w:rPr>
      </w:pPr>
      <w:r w:rsidRPr="00C07C6E">
        <w:rPr>
          <w:sz w:val="28"/>
          <w:szCs w:val="28"/>
        </w:rPr>
        <w:t>Робітнику нарахували заробіток, мінімальну зарплату для 2023 року, – 6700,00 грн, розрахували ПДФО – 1206,00 грн.</w:t>
      </w:r>
    </w:p>
    <w:p w:rsidR="00D059E9" w:rsidRPr="00C07C6E" w:rsidRDefault="00D059E9" w:rsidP="00D059E9">
      <w:pPr>
        <w:pStyle w:val="a3"/>
        <w:rPr>
          <w:sz w:val="28"/>
          <w:szCs w:val="28"/>
        </w:rPr>
      </w:pPr>
      <w:r w:rsidRPr="00C07C6E">
        <w:rPr>
          <w:sz w:val="28"/>
          <w:szCs w:val="28"/>
        </w:rPr>
        <w:t>Розрахуємо військовий збір:</w:t>
      </w:r>
    </w:p>
    <w:p w:rsidR="00D059E9" w:rsidRPr="00C07C6E" w:rsidRDefault="00D059E9" w:rsidP="00D059E9">
      <w:pPr>
        <w:pStyle w:val="a3"/>
        <w:shd w:val="clear" w:color="auto" w:fill="C0C0C0"/>
        <w:jc w:val="center"/>
        <w:rPr>
          <w:sz w:val="28"/>
          <w:szCs w:val="28"/>
        </w:rPr>
      </w:pPr>
      <w:r w:rsidRPr="00C07C6E">
        <w:rPr>
          <w:rStyle w:val="a9"/>
          <w:sz w:val="28"/>
          <w:szCs w:val="28"/>
        </w:rPr>
        <w:t>6700,00 × 1,5% = 100,50 – сума військового збору, яку потрібно утримати.</w:t>
      </w:r>
    </w:p>
    <w:p w:rsidR="00D059E9" w:rsidRPr="00C07C6E" w:rsidRDefault="00D059E9" w:rsidP="00D059E9">
      <w:pPr>
        <w:pStyle w:val="a3"/>
        <w:rPr>
          <w:sz w:val="28"/>
          <w:szCs w:val="28"/>
        </w:rPr>
      </w:pPr>
      <w:r w:rsidRPr="00C07C6E">
        <w:rPr>
          <w:sz w:val="28"/>
          <w:szCs w:val="28"/>
        </w:rPr>
        <w:lastRenderedPageBreak/>
        <w:t>Визначаємо суму заробітної плати, яку отримає робітник:</w:t>
      </w:r>
    </w:p>
    <w:p w:rsidR="00D059E9" w:rsidRPr="00C07C6E" w:rsidRDefault="00D059E9" w:rsidP="00D059E9">
      <w:pPr>
        <w:pStyle w:val="a3"/>
        <w:shd w:val="clear" w:color="auto" w:fill="C0C0C0"/>
        <w:jc w:val="center"/>
        <w:rPr>
          <w:sz w:val="28"/>
          <w:szCs w:val="28"/>
        </w:rPr>
      </w:pPr>
      <w:r w:rsidRPr="00C07C6E">
        <w:rPr>
          <w:rStyle w:val="a9"/>
          <w:sz w:val="28"/>
          <w:szCs w:val="28"/>
        </w:rPr>
        <w:t>6700,00 – 1206,00 – 100,50 = 5393,50 грн</w:t>
      </w:r>
    </w:p>
    <w:p w:rsidR="00D059E9" w:rsidRDefault="00D059E9" w:rsidP="00D059E9">
      <w:pPr>
        <w:pStyle w:val="a3"/>
        <w:rPr>
          <w:rStyle w:val="a9"/>
          <w:color w:val="FF0000"/>
        </w:rPr>
      </w:pPr>
      <w:r>
        <w:rPr>
          <w:rStyle w:val="a9"/>
          <w:rFonts w:ascii="MS Mincho" w:eastAsia="MS Mincho" w:hAnsi="MS Mincho" w:cs="MS Mincho" w:hint="eastAsia"/>
          <w:color w:val="FF0000"/>
        </w:rPr>
        <w:t>☛</w:t>
      </w:r>
      <w:r>
        <w:rPr>
          <w:rStyle w:val="a9"/>
          <w:color w:val="FF0000"/>
        </w:rPr>
        <w:t xml:space="preserve"> Нарахування працівнику зарплати у мінімальному розмірі не є автоматичною підставою для застосування ПСП. З такої зарплати, як і з більшої теж сплачуються ПДФО та ВЗ, здійснюються інші відрахування</w:t>
      </w:r>
    </w:p>
    <w:p w:rsidR="009E2FE1" w:rsidRDefault="009E2FE1" w:rsidP="009E2FE1">
      <w:pPr>
        <w:pStyle w:val="3"/>
      </w:pPr>
      <w:r>
        <w:t>Приклад 1. Утримуємо військовий збір з зарплати</w:t>
      </w:r>
    </w:p>
    <w:p w:rsidR="009E2FE1" w:rsidRDefault="009E2FE1" w:rsidP="009E2FE1">
      <w:pPr>
        <w:pStyle w:val="a3"/>
      </w:pPr>
      <w:r>
        <w:t xml:space="preserve">Двом працівницям нараховано зарплату у розмірі 8000,00 грн. Працівниця «А» подала заяву про </w:t>
      </w:r>
      <w:hyperlink r:id="rId48" w:tgtFrame="_blank" w:history="1">
        <w:r>
          <w:rPr>
            <w:rStyle w:val="a8"/>
          </w:rPr>
          <w:t>застосування ПСП</w:t>
        </w:r>
      </w:hyperlink>
      <w:r>
        <w:t xml:space="preserve"> як особа, що має на утриманні двох діточок. Працівниці «Б» окрім зарплати надано дарунок, вартістю 3200,00 грн.</w:t>
      </w:r>
    </w:p>
    <w:p w:rsidR="009E2FE1" w:rsidRDefault="009E2FE1" w:rsidP="009E2FE1">
      <w:pPr>
        <w:pStyle w:val="a3"/>
      </w:pPr>
      <w:r>
        <w:t>Потрібно обчислити ПДФО і військовий збір 2024 сума, яку потрібно утримати із зарплати працівниць.</w:t>
      </w:r>
    </w:p>
    <w:p w:rsidR="009E2FE1" w:rsidRDefault="009E2FE1" w:rsidP="009E2FE1">
      <w:pPr>
        <w:pStyle w:val="a3"/>
      </w:pPr>
      <w:r>
        <w:t>Спершу обчислимо яким буде об’єкт оподаткування для ПДФО і військового збору для такого виду негрошового доходу як дарунок. Який розмір військового збору і ПДФО слід додатково утримати з зарплати працівниці «Б» у зв’язку з видачою їй дарунка.</w:t>
      </w:r>
    </w:p>
    <w:p w:rsidR="009E2FE1" w:rsidRDefault="009E2FE1" w:rsidP="009E2FE1">
      <w:pPr>
        <w:pStyle w:val="a3"/>
      </w:pPr>
      <w:r>
        <w:t xml:space="preserve">Варто нагадати, що за підпунктом 165.1.39 пункту 165.1 ПК не оподатковують вартість дарунка у негрошовій формі у частині, що не перевищує 25% однієї </w:t>
      </w:r>
      <w:hyperlink r:id="rId49" w:tgtFrame="_blank" w:history="1">
        <w:r>
          <w:rPr>
            <w:rStyle w:val="a8"/>
          </w:rPr>
          <w:t>мінімальної заробітної плати</w:t>
        </w:r>
      </w:hyperlink>
      <w:r>
        <w:t>. Тобто неоподатковувана вартість дарунка становить 1775,00 грн (7100,00 × 25%).</w:t>
      </w:r>
    </w:p>
    <w:p w:rsidR="009E2FE1" w:rsidRDefault="009E2FE1" w:rsidP="009E2FE1">
      <w:pPr>
        <w:pStyle w:val="a3"/>
      </w:pPr>
      <w:r>
        <w:t>Військовий збір у 2024 році визначаємо з об’єкта оподаткування 1425,00 грн (3200,00 – 1775,00).</w:t>
      </w:r>
    </w:p>
    <w:p w:rsidR="009E2FE1" w:rsidRDefault="009E2FE1" w:rsidP="009E2FE1">
      <w:pPr>
        <w:pStyle w:val="a3"/>
      </w:pPr>
      <w:r>
        <w:t>Об’єкт оподаткування ПДФО обчислюють за підпунктом 164.2.17 пункту 164.2, пунктами 164.5, 174.6 ПК. Тобто спершу визначаємо коефіцієнт 1,21951 (100 ÷ (100 – 18)), на нього збільшуємо вартість дарунка – 3902,43 грн (3200,00 × 1,21951), від цієї вартості віднімаємо неоподатковувану вартість – 2127,43 грн (3902,43 – 1775,00).</w:t>
      </w:r>
    </w:p>
    <w:p w:rsidR="009E2FE1" w:rsidRDefault="009E2FE1" w:rsidP="009E2FE1">
      <w:pPr>
        <w:pStyle w:val="a3"/>
      </w:pPr>
      <w:r>
        <w:t>Отже, у зв’язку з видачою працівниці «Б» дарунка додатково потрібно утримати:</w:t>
      </w:r>
    </w:p>
    <w:p w:rsidR="009E2FE1" w:rsidRDefault="009E2FE1" w:rsidP="00793873">
      <w:pPr>
        <w:numPr>
          <w:ilvl w:val="0"/>
          <w:numId w:val="76"/>
        </w:numPr>
        <w:spacing w:before="100" w:beforeAutospacing="1" w:after="100" w:afterAutospacing="1"/>
      </w:pPr>
      <w:r>
        <w:t>військовий збір 2024 – 21,38 грн (1425,00 × 1,5%);</w:t>
      </w:r>
    </w:p>
    <w:p w:rsidR="009E2FE1" w:rsidRDefault="009E2FE1" w:rsidP="00793873">
      <w:pPr>
        <w:numPr>
          <w:ilvl w:val="0"/>
          <w:numId w:val="76"/>
        </w:numPr>
        <w:spacing w:before="100" w:beforeAutospacing="1" w:after="100" w:afterAutospacing="1"/>
      </w:pPr>
      <w:r>
        <w:t>ПДФО – 382,94 грн (2127,43 × 18%).</w:t>
      </w:r>
    </w:p>
    <w:p w:rsidR="009E2FE1" w:rsidRDefault="009E2FE1" w:rsidP="009E2FE1">
      <w:pPr>
        <w:pStyle w:val="a3"/>
      </w:pPr>
      <w:r>
        <w:t>Обчислимо об’єкт оподаткування ПДФО і військового збору для зарплати у таблиці.</w:t>
      </w:r>
    </w:p>
    <w:p w:rsidR="009E2FE1" w:rsidRDefault="009E2FE1" w:rsidP="009E2FE1">
      <w:pPr>
        <w:pStyle w:val="a3"/>
        <w:jc w:val="center"/>
      </w:pPr>
      <w:r>
        <w:rPr>
          <w:rStyle w:val="a9"/>
        </w:rPr>
        <w:t>Розрахунок ПДФО і військовий збір з зарплати</w:t>
      </w:r>
    </w:p>
    <w:p w:rsidR="009E2FE1" w:rsidRDefault="009E2FE1" w:rsidP="009E2FE1">
      <w:pPr>
        <w:pStyle w:val="a3"/>
        <w:jc w:val="right"/>
      </w:pPr>
      <w:r>
        <w:rPr>
          <w:rStyle w:val="aa"/>
        </w:rPr>
        <w:t>грн</w:t>
      </w:r>
    </w:p>
    <w:tbl>
      <w:tblPr>
        <w:tblW w:w="5000" w:type="pct"/>
        <w:tblBorders>
          <w:top w:val="outset" w:sz="6" w:space="0" w:color="00000A"/>
          <w:left w:val="outset" w:sz="6" w:space="0" w:color="00000A"/>
          <w:bottom w:val="outset" w:sz="6" w:space="0" w:color="00000A"/>
          <w:right w:val="outset" w:sz="6" w:space="0" w:color="00000A"/>
        </w:tblBorders>
        <w:tblCellMar>
          <w:top w:w="105" w:type="dxa"/>
          <w:left w:w="105" w:type="dxa"/>
          <w:bottom w:w="105" w:type="dxa"/>
          <w:right w:w="105" w:type="dxa"/>
        </w:tblCellMar>
        <w:tblLook w:val="04A0"/>
      </w:tblPr>
      <w:tblGrid>
        <w:gridCol w:w="3677"/>
        <w:gridCol w:w="3145"/>
        <w:gridCol w:w="3594"/>
      </w:tblGrid>
      <w:tr w:rsidR="009E2FE1" w:rsidTr="009E2FE1">
        <w:trPr>
          <w:trHeight w:val="330"/>
        </w:trPr>
        <w:tc>
          <w:tcPr>
            <w:tcW w:w="3315" w:type="dxa"/>
            <w:tcBorders>
              <w:top w:val="outset" w:sz="6" w:space="0" w:color="00000A"/>
              <w:left w:val="outset" w:sz="6" w:space="0" w:color="00000A"/>
              <w:bottom w:val="outset" w:sz="6" w:space="0" w:color="00000A"/>
              <w:right w:val="outset" w:sz="6" w:space="0" w:color="00000A"/>
            </w:tcBorders>
            <w:shd w:val="clear" w:color="auto" w:fill="C38B97"/>
            <w:vAlign w:val="center"/>
            <w:hideMark/>
          </w:tcPr>
          <w:p w:rsidR="009E2FE1" w:rsidRDefault="009E2FE1">
            <w:pPr>
              <w:pStyle w:val="a3"/>
              <w:jc w:val="center"/>
            </w:pPr>
            <w:r>
              <w:rPr>
                <w:rStyle w:val="a9"/>
              </w:rPr>
              <w:t>Показники</w:t>
            </w:r>
          </w:p>
        </w:tc>
        <w:tc>
          <w:tcPr>
            <w:tcW w:w="2835" w:type="dxa"/>
            <w:tcBorders>
              <w:top w:val="outset" w:sz="6" w:space="0" w:color="00000A"/>
              <w:left w:val="outset" w:sz="6" w:space="0" w:color="00000A"/>
              <w:bottom w:val="outset" w:sz="6" w:space="0" w:color="00000A"/>
              <w:right w:val="outset" w:sz="6" w:space="0" w:color="00000A"/>
            </w:tcBorders>
            <w:shd w:val="clear" w:color="auto" w:fill="C38B97"/>
            <w:vAlign w:val="center"/>
            <w:hideMark/>
          </w:tcPr>
          <w:p w:rsidR="009E2FE1" w:rsidRDefault="009E2FE1">
            <w:pPr>
              <w:pStyle w:val="a3"/>
              <w:jc w:val="center"/>
            </w:pPr>
            <w:r>
              <w:rPr>
                <w:rStyle w:val="a9"/>
              </w:rPr>
              <w:t>Працівниця «А»</w:t>
            </w:r>
          </w:p>
        </w:tc>
        <w:tc>
          <w:tcPr>
            <w:tcW w:w="2820" w:type="dxa"/>
            <w:tcBorders>
              <w:top w:val="outset" w:sz="6" w:space="0" w:color="00000A"/>
              <w:left w:val="outset" w:sz="6" w:space="0" w:color="00000A"/>
              <w:bottom w:val="outset" w:sz="6" w:space="0" w:color="00000A"/>
              <w:right w:val="outset" w:sz="6" w:space="0" w:color="00000A"/>
            </w:tcBorders>
            <w:shd w:val="clear" w:color="auto" w:fill="C38B97"/>
            <w:vAlign w:val="center"/>
            <w:hideMark/>
          </w:tcPr>
          <w:p w:rsidR="009E2FE1" w:rsidRDefault="009E2FE1">
            <w:pPr>
              <w:pStyle w:val="a3"/>
              <w:jc w:val="center"/>
            </w:pPr>
            <w:r>
              <w:rPr>
                <w:rStyle w:val="a9"/>
              </w:rPr>
              <w:t>Працівниця «Б»</w:t>
            </w:r>
          </w:p>
        </w:tc>
      </w:tr>
      <w:tr w:rsidR="009E2FE1" w:rsidTr="009E2FE1">
        <w:tc>
          <w:tcPr>
            <w:tcW w:w="3315" w:type="dxa"/>
            <w:tcBorders>
              <w:top w:val="outset" w:sz="6" w:space="0" w:color="00000A"/>
              <w:left w:val="outset" w:sz="6" w:space="0" w:color="00000A"/>
              <w:bottom w:val="outset" w:sz="6" w:space="0" w:color="00000A"/>
              <w:right w:val="outset" w:sz="6" w:space="0" w:color="00000A"/>
            </w:tcBorders>
            <w:vAlign w:val="center"/>
            <w:hideMark/>
          </w:tcPr>
          <w:p w:rsidR="009E2FE1" w:rsidRDefault="009E2FE1">
            <w:pPr>
              <w:pStyle w:val="a3"/>
            </w:pPr>
            <w:r>
              <w:t>Нарахована зарплата</w:t>
            </w:r>
          </w:p>
        </w:tc>
        <w:tc>
          <w:tcPr>
            <w:tcW w:w="2835" w:type="dxa"/>
            <w:tcBorders>
              <w:top w:val="outset" w:sz="6" w:space="0" w:color="00000A"/>
              <w:left w:val="outset" w:sz="6" w:space="0" w:color="00000A"/>
              <w:bottom w:val="outset" w:sz="6" w:space="0" w:color="00000A"/>
              <w:right w:val="outset" w:sz="6" w:space="0" w:color="00000A"/>
            </w:tcBorders>
            <w:vAlign w:val="center"/>
            <w:hideMark/>
          </w:tcPr>
          <w:p w:rsidR="009E2FE1" w:rsidRDefault="009E2FE1">
            <w:pPr>
              <w:pStyle w:val="a3"/>
              <w:jc w:val="right"/>
            </w:pPr>
            <w:r>
              <w:t>8000,00</w:t>
            </w:r>
          </w:p>
        </w:tc>
        <w:tc>
          <w:tcPr>
            <w:tcW w:w="2820" w:type="dxa"/>
            <w:tcBorders>
              <w:top w:val="outset" w:sz="6" w:space="0" w:color="00000A"/>
              <w:left w:val="outset" w:sz="6" w:space="0" w:color="00000A"/>
              <w:bottom w:val="outset" w:sz="6" w:space="0" w:color="00000A"/>
              <w:right w:val="outset" w:sz="6" w:space="0" w:color="00000A"/>
            </w:tcBorders>
            <w:vAlign w:val="center"/>
            <w:hideMark/>
          </w:tcPr>
          <w:p w:rsidR="009E2FE1" w:rsidRDefault="009E2FE1">
            <w:pPr>
              <w:pStyle w:val="a3"/>
              <w:jc w:val="right"/>
            </w:pPr>
            <w:r>
              <w:t>8000,00</w:t>
            </w:r>
          </w:p>
        </w:tc>
      </w:tr>
      <w:tr w:rsidR="009E2FE1" w:rsidTr="009E2FE1">
        <w:tc>
          <w:tcPr>
            <w:tcW w:w="3315" w:type="dxa"/>
            <w:tcBorders>
              <w:top w:val="outset" w:sz="6" w:space="0" w:color="00000A"/>
              <w:left w:val="outset" w:sz="6" w:space="0" w:color="00000A"/>
              <w:bottom w:val="outset" w:sz="6" w:space="0" w:color="00000A"/>
              <w:right w:val="outset" w:sz="6" w:space="0" w:color="00000A"/>
            </w:tcBorders>
            <w:vAlign w:val="center"/>
            <w:hideMark/>
          </w:tcPr>
          <w:p w:rsidR="009E2FE1" w:rsidRDefault="009E2FE1">
            <w:pPr>
              <w:pStyle w:val="a3"/>
            </w:pPr>
            <w:r>
              <w:t xml:space="preserve">ПСП </w:t>
            </w:r>
            <w:r>
              <w:rPr>
                <w:rStyle w:val="aa"/>
              </w:rPr>
              <w:t>*</w:t>
            </w:r>
          </w:p>
        </w:tc>
        <w:tc>
          <w:tcPr>
            <w:tcW w:w="2835" w:type="dxa"/>
            <w:tcBorders>
              <w:top w:val="outset" w:sz="6" w:space="0" w:color="00000A"/>
              <w:left w:val="outset" w:sz="6" w:space="0" w:color="00000A"/>
              <w:bottom w:val="outset" w:sz="6" w:space="0" w:color="00000A"/>
              <w:right w:val="outset" w:sz="6" w:space="0" w:color="00000A"/>
            </w:tcBorders>
            <w:vAlign w:val="center"/>
            <w:hideMark/>
          </w:tcPr>
          <w:p w:rsidR="009E2FE1" w:rsidRDefault="009E2FE1">
            <w:pPr>
              <w:pStyle w:val="a3"/>
              <w:jc w:val="right"/>
            </w:pPr>
            <w:r>
              <w:t>3028,00</w:t>
            </w:r>
          </w:p>
        </w:tc>
        <w:tc>
          <w:tcPr>
            <w:tcW w:w="2820" w:type="dxa"/>
            <w:tcBorders>
              <w:top w:val="outset" w:sz="6" w:space="0" w:color="00000A"/>
              <w:left w:val="outset" w:sz="6" w:space="0" w:color="00000A"/>
              <w:bottom w:val="outset" w:sz="6" w:space="0" w:color="00000A"/>
              <w:right w:val="outset" w:sz="6" w:space="0" w:color="00000A"/>
            </w:tcBorders>
            <w:vAlign w:val="center"/>
            <w:hideMark/>
          </w:tcPr>
          <w:p w:rsidR="009E2FE1" w:rsidRDefault="009E2FE1">
            <w:pPr>
              <w:pStyle w:val="a3"/>
              <w:jc w:val="right"/>
            </w:pPr>
            <w:r>
              <w:t>-</w:t>
            </w:r>
          </w:p>
        </w:tc>
      </w:tr>
      <w:tr w:rsidR="009E2FE1" w:rsidTr="009E2FE1">
        <w:tc>
          <w:tcPr>
            <w:tcW w:w="3315" w:type="dxa"/>
            <w:tcBorders>
              <w:top w:val="outset" w:sz="6" w:space="0" w:color="00000A"/>
              <w:left w:val="outset" w:sz="6" w:space="0" w:color="00000A"/>
              <w:bottom w:val="outset" w:sz="6" w:space="0" w:color="00000A"/>
              <w:right w:val="outset" w:sz="6" w:space="0" w:color="00000A"/>
            </w:tcBorders>
            <w:vAlign w:val="center"/>
            <w:hideMark/>
          </w:tcPr>
          <w:p w:rsidR="009E2FE1" w:rsidRDefault="009E2FE1">
            <w:pPr>
              <w:pStyle w:val="a3"/>
            </w:pPr>
            <w:r>
              <w:t>Об’єкт оподаткування ПДФО</w:t>
            </w:r>
          </w:p>
        </w:tc>
        <w:tc>
          <w:tcPr>
            <w:tcW w:w="2835" w:type="dxa"/>
            <w:tcBorders>
              <w:top w:val="outset" w:sz="6" w:space="0" w:color="00000A"/>
              <w:left w:val="outset" w:sz="6" w:space="0" w:color="00000A"/>
              <w:bottom w:val="outset" w:sz="6" w:space="0" w:color="00000A"/>
              <w:right w:val="outset" w:sz="6" w:space="0" w:color="00000A"/>
            </w:tcBorders>
            <w:vAlign w:val="center"/>
            <w:hideMark/>
          </w:tcPr>
          <w:p w:rsidR="009E2FE1" w:rsidRDefault="009E2FE1">
            <w:pPr>
              <w:pStyle w:val="a3"/>
              <w:jc w:val="right"/>
            </w:pPr>
            <w:r>
              <w:t>4972,00</w:t>
            </w:r>
          </w:p>
          <w:p w:rsidR="009E2FE1" w:rsidRDefault="009E2FE1">
            <w:pPr>
              <w:pStyle w:val="a3"/>
              <w:jc w:val="right"/>
            </w:pPr>
            <w:r>
              <w:t>(8000,00 – 3028,00)</w:t>
            </w:r>
          </w:p>
        </w:tc>
        <w:tc>
          <w:tcPr>
            <w:tcW w:w="2820" w:type="dxa"/>
            <w:tcBorders>
              <w:top w:val="outset" w:sz="6" w:space="0" w:color="00000A"/>
              <w:left w:val="outset" w:sz="6" w:space="0" w:color="00000A"/>
              <w:bottom w:val="outset" w:sz="6" w:space="0" w:color="00000A"/>
              <w:right w:val="outset" w:sz="6" w:space="0" w:color="00000A"/>
            </w:tcBorders>
            <w:vAlign w:val="center"/>
            <w:hideMark/>
          </w:tcPr>
          <w:p w:rsidR="009E2FE1" w:rsidRDefault="009E2FE1">
            <w:pPr>
              <w:pStyle w:val="a3"/>
              <w:jc w:val="right"/>
            </w:pPr>
            <w:r>
              <w:t>8000,00</w:t>
            </w:r>
          </w:p>
        </w:tc>
      </w:tr>
      <w:tr w:rsidR="009E2FE1" w:rsidTr="009E2FE1">
        <w:tc>
          <w:tcPr>
            <w:tcW w:w="3315" w:type="dxa"/>
            <w:tcBorders>
              <w:top w:val="outset" w:sz="6" w:space="0" w:color="00000A"/>
              <w:left w:val="outset" w:sz="6" w:space="0" w:color="00000A"/>
              <w:bottom w:val="outset" w:sz="6" w:space="0" w:color="00000A"/>
              <w:right w:val="outset" w:sz="6" w:space="0" w:color="00000A"/>
            </w:tcBorders>
            <w:vAlign w:val="center"/>
            <w:hideMark/>
          </w:tcPr>
          <w:p w:rsidR="009E2FE1" w:rsidRDefault="009E2FE1">
            <w:pPr>
              <w:pStyle w:val="a3"/>
            </w:pPr>
            <w:r>
              <w:t>Розмір ПДФО:</w:t>
            </w:r>
          </w:p>
          <w:p w:rsidR="009E2FE1" w:rsidRDefault="009E2FE1" w:rsidP="00793873">
            <w:pPr>
              <w:pStyle w:val="a3"/>
              <w:numPr>
                <w:ilvl w:val="0"/>
                <w:numId w:val="77"/>
              </w:numPr>
            </w:pPr>
            <w:r>
              <w:lastRenderedPageBreak/>
              <w:t>із зарплати</w:t>
            </w:r>
          </w:p>
        </w:tc>
        <w:tc>
          <w:tcPr>
            <w:tcW w:w="2835" w:type="dxa"/>
            <w:tcBorders>
              <w:top w:val="outset" w:sz="6" w:space="0" w:color="00000A"/>
              <w:left w:val="outset" w:sz="6" w:space="0" w:color="00000A"/>
              <w:bottom w:val="outset" w:sz="6" w:space="0" w:color="00000A"/>
              <w:right w:val="outset" w:sz="6" w:space="0" w:color="00000A"/>
            </w:tcBorders>
            <w:vAlign w:val="center"/>
            <w:hideMark/>
          </w:tcPr>
          <w:p w:rsidR="009E2FE1" w:rsidRDefault="009E2FE1">
            <w:pPr>
              <w:pStyle w:val="a3"/>
              <w:jc w:val="right"/>
            </w:pPr>
            <w:r>
              <w:lastRenderedPageBreak/>
              <w:t>894,96</w:t>
            </w:r>
          </w:p>
          <w:p w:rsidR="009E2FE1" w:rsidRDefault="009E2FE1">
            <w:pPr>
              <w:pStyle w:val="a3"/>
              <w:jc w:val="right"/>
            </w:pPr>
            <w:r>
              <w:lastRenderedPageBreak/>
              <w:t>(4972,00 × 18%)</w:t>
            </w:r>
          </w:p>
        </w:tc>
        <w:tc>
          <w:tcPr>
            <w:tcW w:w="2820" w:type="dxa"/>
            <w:tcBorders>
              <w:top w:val="outset" w:sz="6" w:space="0" w:color="00000A"/>
              <w:left w:val="outset" w:sz="6" w:space="0" w:color="00000A"/>
              <w:bottom w:val="outset" w:sz="6" w:space="0" w:color="00000A"/>
              <w:right w:val="outset" w:sz="6" w:space="0" w:color="00000A"/>
            </w:tcBorders>
            <w:vAlign w:val="center"/>
            <w:hideMark/>
          </w:tcPr>
          <w:p w:rsidR="009E2FE1" w:rsidRDefault="009E2FE1">
            <w:pPr>
              <w:pStyle w:val="a3"/>
              <w:jc w:val="right"/>
            </w:pPr>
            <w:r>
              <w:lastRenderedPageBreak/>
              <w:t>1440,00</w:t>
            </w:r>
          </w:p>
          <w:p w:rsidR="009E2FE1" w:rsidRDefault="009E2FE1">
            <w:pPr>
              <w:pStyle w:val="a3"/>
              <w:jc w:val="right"/>
            </w:pPr>
            <w:r>
              <w:lastRenderedPageBreak/>
              <w:t>(8000,00 × 18%)</w:t>
            </w:r>
          </w:p>
        </w:tc>
      </w:tr>
      <w:tr w:rsidR="009E2FE1" w:rsidTr="009E2FE1">
        <w:tc>
          <w:tcPr>
            <w:tcW w:w="3315" w:type="dxa"/>
            <w:tcBorders>
              <w:top w:val="outset" w:sz="6" w:space="0" w:color="00000A"/>
              <w:left w:val="outset" w:sz="6" w:space="0" w:color="00000A"/>
              <w:bottom w:val="outset" w:sz="6" w:space="0" w:color="00000A"/>
              <w:right w:val="outset" w:sz="6" w:space="0" w:color="00000A"/>
            </w:tcBorders>
            <w:vAlign w:val="center"/>
            <w:hideMark/>
          </w:tcPr>
          <w:p w:rsidR="009E2FE1" w:rsidRDefault="009E2FE1" w:rsidP="00793873">
            <w:pPr>
              <w:numPr>
                <w:ilvl w:val="0"/>
                <w:numId w:val="78"/>
              </w:numPr>
              <w:spacing w:before="100" w:beforeAutospacing="1" w:after="100" w:afterAutospacing="1"/>
            </w:pPr>
            <w:r>
              <w:lastRenderedPageBreak/>
              <w:t>дарунка</w:t>
            </w:r>
          </w:p>
        </w:tc>
        <w:tc>
          <w:tcPr>
            <w:tcW w:w="2835" w:type="dxa"/>
            <w:tcBorders>
              <w:top w:val="outset" w:sz="6" w:space="0" w:color="00000A"/>
              <w:left w:val="outset" w:sz="6" w:space="0" w:color="00000A"/>
              <w:bottom w:val="outset" w:sz="6" w:space="0" w:color="00000A"/>
              <w:right w:val="outset" w:sz="6" w:space="0" w:color="00000A"/>
            </w:tcBorders>
            <w:vAlign w:val="center"/>
            <w:hideMark/>
          </w:tcPr>
          <w:p w:rsidR="009E2FE1" w:rsidRDefault="009E2FE1">
            <w:pPr>
              <w:pStyle w:val="a3"/>
              <w:jc w:val="right"/>
            </w:pPr>
            <w:r>
              <w:t>-</w:t>
            </w:r>
          </w:p>
        </w:tc>
        <w:tc>
          <w:tcPr>
            <w:tcW w:w="2820" w:type="dxa"/>
            <w:tcBorders>
              <w:top w:val="outset" w:sz="6" w:space="0" w:color="00000A"/>
              <w:left w:val="outset" w:sz="6" w:space="0" w:color="00000A"/>
              <w:bottom w:val="outset" w:sz="6" w:space="0" w:color="00000A"/>
              <w:right w:val="outset" w:sz="6" w:space="0" w:color="00000A"/>
            </w:tcBorders>
            <w:vAlign w:val="center"/>
            <w:hideMark/>
          </w:tcPr>
          <w:p w:rsidR="009E2FE1" w:rsidRDefault="009E2FE1">
            <w:pPr>
              <w:pStyle w:val="a3"/>
              <w:jc w:val="right"/>
            </w:pPr>
            <w:r>
              <w:t>382,94</w:t>
            </w:r>
          </w:p>
        </w:tc>
      </w:tr>
      <w:tr w:rsidR="009E2FE1" w:rsidTr="009E2FE1">
        <w:tc>
          <w:tcPr>
            <w:tcW w:w="3315" w:type="dxa"/>
            <w:tcBorders>
              <w:top w:val="outset" w:sz="6" w:space="0" w:color="00000A"/>
              <w:left w:val="outset" w:sz="6" w:space="0" w:color="00000A"/>
              <w:bottom w:val="outset" w:sz="6" w:space="0" w:color="00000A"/>
              <w:right w:val="outset" w:sz="6" w:space="0" w:color="00000A"/>
            </w:tcBorders>
            <w:vAlign w:val="center"/>
            <w:hideMark/>
          </w:tcPr>
          <w:p w:rsidR="009E2FE1" w:rsidRDefault="009E2FE1">
            <w:pPr>
              <w:pStyle w:val="a3"/>
            </w:pPr>
            <w:r>
              <w:t>Військовий збір база оподаткування</w:t>
            </w:r>
          </w:p>
        </w:tc>
        <w:tc>
          <w:tcPr>
            <w:tcW w:w="2835" w:type="dxa"/>
            <w:tcBorders>
              <w:top w:val="outset" w:sz="6" w:space="0" w:color="00000A"/>
              <w:left w:val="outset" w:sz="6" w:space="0" w:color="00000A"/>
              <w:bottom w:val="outset" w:sz="6" w:space="0" w:color="00000A"/>
              <w:right w:val="outset" w:sz="6" w:space="0" w:color="00000A"/>
            </w:tcBorders>
            <w:vAlign w:val="center"/>
            <w:hideMark/>
          </w:tcPr>
          <w:p w:rsidR="009E2FE1" w:rsidRDefault="009E2FE1">
            <w:pPr>
              <w:pStyle w:val="a3"/>
              <w:jc w:val="right"/>
            </w:pPr>
            <w:r>
              <w:t>8000,00</w:t>
            </w:r>
          </w:p>
        </w:tc>
        <w:tc>
          <w:tcPr>
            <w:tcW w:w="2820" w:type="dxa"/>
            <w:tcBorders>
              <w:top w:val="outset" w:sz="6" w:space="0" w:color="00000A"/>
              <w:left w:val="outset" w:sz="6" w:space="0" w:color="00000A"/>
              <w:bottom w:val="outset" w:sz="6" w:space="0" w:color="00000A"/>
              <w:right w:val="outset" w:sz="6" w:space="0" w:color="00000A"/>
            </w:tcBorders>
            <w:vAlign w:val="center"/>
            <w:hideMark/>
          </w:tcPr>
          <w:p w:rsidR="009E2FE1" w:rsidRDefault="009E2FE1">
            <w:pPr>
              <w:pStyle w:val="a3"/>
              <w:jc w:val="right"/>
            </w:pPr>
            <w:r>
              <w:t>8000,00</w:t>
            </w:r>
          </w:p>
        </w:tc>
      </w:tr>
      <w:tr w:rsidR="009E2FE1" w:rsidTr="009E2FE1">
        <w:tc>
          <w:tcPr>
            <w:tcW w:w="3315" w:type="dxa"/>
            <w:tcBorders>
              <w:top w:val="outset" w:sz="6" w:space="0" w:color="00000A"/>
              <w:left w:val="outset" w:sz="6" w:space="0" w:color="00000A"/>
              <w:bottom w:val="outset" w:sz="6" w:space="0" w:color="00000A"/>
              <w:right w:val="outset" w:sz="6" w:space="0" w:color="00000A"/>
            </w:tcBorders>
            <w:vAlign w:val="center"/>
            <w:hideMark/>
          </w:tcPr>
          <w:p w:rsidR="009E2FE1" w:rsidRDefault="009E2FE1">
            <w:pPr>
              <w:pStyle w:val="a3"/>
            </w:pPr>
            <w:r>
              <w:t>Розмір військового збору:</w:t>
            </w:r>
          </w:p>
          <w:p w:rsidR="009E2FE1" w:rsidRDefault="009E2FE1" w:rsidP="00793873">
            <w:pPr>
              <w:pStyle w:val="a3"/>
              <w:numPr>
                <w:ilvl w:val="0"/>
                <w:numId w:val="79"/>
              </w:numPr>
            </w:pPr>
            <w:r>
              <w:t>із зарплати</w:t>
            </w:r>
          </w:p>
        </w:tc>
        <w:tc>
          <w:tcPr>
            <w:tcW w:w="2835" w:type="dxa"/>
            <w:tcBorders>
              <w:top w:val="outset" w:sz="6" w:space="0" w:color="00000A"/>
              <w:left w:val="outset" w:sz="6" w:space="0" w:color="00000A"/>
              <w:bottom w:val="outset" w:sz="6" w:space="0" w:color="00000A"/>
              <w:right w:val="outset" w:sz="6" w:space="0" w:color="00000A"/>
            </w:tcBorders>
            <w:vAlign w:val="center"/>
            <w:hideMark/>
          </w:tcPr>
          <w:p w:rsidR="009E2FE1" w:rsidRDefault="009E2FE1">
            <w:pPr>
              <w:pStyle w:val="a3"/>
              <w:jc w:val="right"/>
            </w:pPr>
            <w:r>
              <w:t>120,00</w:t>
            </w:r>
          </w:p>
          <w:p w:rsidR="009E2FE1" w:rsidRDefault="009E2FE1">
            <w:pPr>
              <w:pStyle w:val="a3"/>
              <w:jc w:val="right"/>
            </w:pPr>
            <w:r>
              <w:t>(8000,00 × 1,5%)</w:t>
            </w:r>
          </w:p>
        </w:tc>
        <w:tc>
          <w:tcPr>
            <w:tcW w:w="2820" w:type="dxa"/>
            <w:tcBorders>
              <w:top w:val="outset" w:sz="6" w:space="0" w:color="00000A"/>
              <w:left w:val="outset" w:sz="6" w:space="0" w:color="00000A"/>
              <w:bottom w:val="outset" w:sz="6" w:space="0" w:color="00000A"/>
              <w:right w:val="outset" w:sz="6" w:space="0" w:color="00000A"/>
            </w:tcBorders>
            <w:vAlign w:val="center"/>
            <w:hideMark/>
          </w:tcPr>
          <w:p w:rsidR="009E2FE1" w:rsidRDefault="009E2FE1">
            <w:pPr>
              <w:pStyle w:val="a3"/>
              <w:jc w:val="right"/>
            </w:pPr>
            <w:r>
              <w:t>120,00</w:t>
            </w:r>
          </w:p>
          <w:p w:rsidR="009E2FE1" w:rsidRDefault="009E2FE1">
            <w:pPr>
              <w:pStyle w:val="a3"/>
              <w:jc w:val="right"/>
            </w:pPr>
            <w:r>
              <w:t>(8000,00 × 1,5%)</w:t>
            </w:r>
          </w:p>
        </w:tc>
      </w:tr>
      <w:tr w:rsidR="009E2FE1" w:rsidTr="009E2FE1">
        <w:tc>
          <w:tcPr>
            <w:tcW w:w="3315" w:type="dxa"/>
            <w:tcBorders>
              <w:top w:val="outset" w:sz="6" w:space="0" w:color="00000A"/>
              <w:left w:val="outset" w:sz="6" w:space="0" w:color="00000A"/>
              <w:bottom w:val="outset" w:sz="6" w:space="0" w:color="00000A"/>
              <w:right w:val="outset" w:sz="6" w:space="0" w:color="00000A"/>
            </w:tcBorders>
            <w:vAlign w:val="center"/>
            <w:hideMark/>
          </w:tcPr>
          <w:p w:rsidR="009E2FE1" w:rsidRDefault="009E2FE1" w:rsidP="00793873">
            <w:pPr>
              <w:pStyle w:val="a3"/>
              <w:numPr>
                <w:ilvl w:val="0"/>
                <w:numId w:val="80"/>
              </w:numPr>
            </w:pPr>
            <w:r>
              <w:t>дарунка</w:t>
            </w:r>
          </w:p>
        </w:tc>
        <w:tc>
          <w:tcPr>
            <w:tcW w:w="2835" w:type="dxa"/>
            <w:tcBorders>
              <w:top w:val="outset" w:sz="6" w:space="0" w:color="00000A"/>
              <w:left w:val="outset" w:sz="6" w:space="0" w:color="00000A"/>
              <w:bottom w:val="outset" w:sz="6" w:space="0" w:color="00000A"/>
              <w:right w:val="outset" w:sz="6" w:space="0" w:color="00000A"/>
            </w:tcBorders>
            <w:vAlign w:val="center"/>
            <w:hideMark/>
          </w:tcPr>
          <w:p w:rsidR="009E2FE1" w:rsidRDefault="009E2FE1">
            <w:pPr>
              <w:pStyle w:val="a3"/>
              <w:jc w:val="right"/>
            </w:pPr>
            <w:r>
              <w:t>-</w:t>
            </w:r>
          </w:p>
        </w:tc>
        <w:tc>
          <w:tcPr>
            <w:tcW w:w="2820" w:type="dxa"/>
            <w:tcBorders>
              <w:top w:val="outset" w:sz="6" w:space="0" w:color="00000A"/>
              <w:left w:val="outset" w:sz="6" w:space="0" w:color="00000A"/>
              <w:bottom w:val="outset" w:sz="6" w:space="0" w:color="00000A"/>
              <w:right w:val="outset" w:sz="6" w:space="0" w:color="00000A"/>
            </w:tcBorders>
            <w:vAlign w:val="center"/>
            <w:hideMark/>
          </w:tcPr>
          <w:p w:rsidR="009E2FE1" w:rsidRDefault="009E2FE1">
            <w:pPr>
              <w:pStyle w:val="a3"/>
              <w:jc w:val="right"/>
            </w:pPr>
            <w:r>
              <w:t>21,38</w:t>
            </w:r>
          </w:p>
        </w:tc>
      </w:tr>
      <w:tr w:rsidR="009E2FE1" w:rsidTr="009E2FE1">
        <w:tc>
          <w:tcPr>
            <w:tcW w:w="3315" w:type="dxa"/>
            <w:tcBorders>
              <w:top w:val="outset" w:sz="6" w:space="0" w:color="00000A"/>
              <w:left w:val="outset" w:sz="6" w:space="0" w:color="00000A"/>
              <w:bottom w:val="outset" w:sz="6" w:space="0" w:color="00000A"/>
              <w:right w:val="outset" w:sz="6" w:space="0" w:color="00000A"/>
            </w:tcBorders>
            <w:vAlign w:val="center"/>
            <w:hideMark/>
          </w:tcPr>
          <w:p w:rsidR="009E2FE1" w:rsidRDefault="009E2FE1">
            <w:pPr>
              <w:pStyle w:val="a3"/>
            </w:pPr>
            <w:r>
              <w:t>Сума зарплати до видачі (з урахуванням суми авансу)</w:t>
            </w:r>
          </w:p>
        </w:tc>
        <w:tc>
          <w:tcPr>
            <w:tcW w:w="2835" w:type="dxa"/>
            <w:tcBorders>
              <w:top w:val="outset" w:sz="6" w:space="0" w:color="00000A"/>
              <w:left w:val="outset" w:sz="6" w:space="0" w:color="00000A"/>
              <w:bottom w:val="outset" w:sz="6" w:space="0" w:color="00000A"/>
              <w:right w:val="outset" w:sz="6" w:space="0" w:color="00000A"/>
            </w:tcBorders>
            <w:vAlign w:val="center"/>
            <w:hideMark/>
          </w:tcPr>
          <w:p w:rsidR="009E2FE1" w:rsidRDefault="009E2FE1">
            <w:pPr>
              <w:pStyle w:val="a3"/>
              <w:jc w:val="right"/>
            </w:pPr>
            <w:r>
              <w:t>6985,04</w:t>
            </w:r>
          </w:p>
          <w:p w:rsidR="009E2FE1" w:rsidRDefault="009E2FE1">
            <w:pPr>
              <w:pStyle w:val="a3"/>
              <w:jc w:val="right"/>
            </w:pPr>
            <w:r>
              <w:t>(8000,00 – 894,96 – 120,00)</w:t>
            </w:r>
          </w:p>
        </w:tc>
        <w:tc>
          <w:tcPr>
            <w:tcW w:w="2820" w:type="dxa"/>
            <w:tcBorders>
              <w:top w:val="outset" w:sz="6" w:space="0" w:color="00000A"/>
              <w:left w:val="outset" w:sz="6" w:space="0" w:color="00000A"/>
              <w:bottom w:val="outset" w:sz="6" w:space="0" w:color="00000A"/>
              <w:right w:val="outset" w:sz="6" w:space="0" w:color="00000A"/>
            </w:tcBorders>
            <w:vAlign w:val="center"/>
            <w:hideMark/>
          </w:tcPr>
          <w:p w:rsidR="009E2FE1" w:rsidRDefault="009E2FE1">
            <w:pPr>
              <w:pStyle w:val="a3"/>
              <w:jc w:val="right"/>
            </w:pPr>
            <w:r>
              <w:t>6035,68</w:t>
            </w:r>
          </w:p>
          <w:p w:rsidR="009E2FE1" w:rsidRDefault="009E2FE1">
            <w:pPr>
              <w:pStyle w:val="a3"/>
              <w:jc w:val="right"/>
            </w:pPr>
            <w:r>
              <w:t>(8000,00 – 1440,00 – 382,94 – 120,00 – 21,38)</w:t>
            </w:r>
          </w:p>
        </w:tc>
      </w:tr>
      <w:tr w:rsidR="009E2FE1" w:rsidTr="009E2FE1">
        <w:tc>
          <w:tcPr>
            <w:tcW w:w="9390" w:type="dxa"/>
            <w:gridSpan w:val="3"/>
            <w:tcBorders>
              <w:top w:val="outset" w:sz="6" w:space="0" w:color="00000A"/>
              <w:left w:val="outset" w:sz="6" w:space="0" w:color="00000A"/>
              <w:bottom w:val="outset" w:sz="6" w:space="0" w:color="00000A"/>
              <w:right w:val="outset" w:sz="6" w:space="0" w:color="00000A"/>
            </w:tcBorders>
            <w:vAlign w:val="center"/>
            <w:hideMark/>
          </w:tcPr>
          <w:p w:rsidR="009E2FE1" w:rsidRDefault="009E2FE1">
            <w:pPr>
              <w:pStyle w:val="a3"/>
            </w:pPr>
            <w:r>
              <w:t xml:space="preserve">* розміри податкової соціальної пільги на дітей у 2024 році та граничного доходу для її застосування наведено у публікації </w:t>
            </w:r>
            <w:hyperlink r:id="rId50" w:tgtFrame="_blank" w:history="1">
              <w:r>
                <w:rPr>
                  <w:rStyle w:val="a8"/>
                </w:rPr>
                <w:t>«ПДФО 2024»</w:t>
              </w:r>
            </w:hyperlink>
            <w:r>
              <w:t>.</w:t>
            </w:r>
          </w:p>
        </w:tc>
      </w:tr>
    </w:tbl>
    <w:p w:rsidR="009E2FE1" w:rsidRDefault="009E2FE1" w:rsidP="009E2FE1">
      <w:pPr>
        <w:pStyle w:val="a3"/>
      </w:pPr>
      <w:r>
        <w:t>У наведеному прикладі розібрали особливості визначення об’єкта оподаткування за однакових видів доходу. Водночас ПДФО і військовий збір 2024 року, який визначають для негрошової форми доходу (дарунка), додатково утримують із грошової форми доходу (зарплати). Якщо фізична особа отримує виключно негрошовий дохід, суми податку/збору потрібно внести на рахунок податкового агента, якщо за ним закріплено обов’язок утримання і сплати податку/збору.</w:t>
      </w:r>
    </w:p>
    <w:p w:rsidR="009E2FE1" w:rsidRPr="008C6128" w:rsidRDefault="009E2FE1" w:rsidP="009E2FE1">
      <w:pPr>
        <w:pStyle w:val="3"/>
        <w:rPr>
          <w:lang w:val="uk-UA"/>
        </w:rPr>
      </w:pPr>
      <w:r w:rsidRPr="008C6128">
        <w:rPr>
          <w:lang w:val="uk-UA"/>
        </w:rPr>
        <w:t>Приклад 2. Утримуємо військовий збір із лікарняних</w:t>
      </w:r>
    </w:p>
    <w:p w:rsidR="009E2FE1" w:rsidRDefault="009E2FE1" w:rsidP="009E2FE1">
      <w:pPr>
        <w:pStyle w:val="a3"/>
      </w:pPr>
      <w:r>
        <w:t>Працівниця «А» подала заяву про застосування ПСП як особа, що має на утриманні двох діточок. Половину місяця вона доглядала за хворою дитиною, їй нарахували 5000,00 грн зарплати і 4600,00 грн допомоги по тимчасовій непрацездатності. Працівниця «Б» хворіла цілий місяць, не відпрацьовано жодного дня. Їй нарахували лікарняні: 1200,00 грн оплати перших п’яти днів тимчасової непрацездатності, 6000,00 грн допомоги по тимчасовій непрацездатності.</w:t>
      </w:r>
    </w:p>
    <w:p w:rsidR="009E2FE1" w:rsidRDefault="009E2FE1" w:rsidP="009E2FE1">
      <w:pPr>
        <w:pStyle w:val="a3"/>
      </w:pPr>
      <w:r>
        <w:t>Потрібно обчислити ПДФО і військовий збір 2024 сума, яку потрібно утримати із зарплати та лікарняних.</w:t>
      </w:r>
    </w:p>
    <w:p w:rsidR="009E2FE1" w:rsidRDefault="009E2FE1" w:rsidP="009E2FE1">
      <w:pPr>
        <w:pStyle w:val="a3"/>
      </w:pPr>
      <w:r>
        <w:t>Нагадаємо оплата перших п’яти днів тимчасової непрацездатності та допомога по тимчасовій непрацездатності з метою оподаткування прирівняні до зарплати. Тож утримання військового збору, ПДФО проводимо як із зарплати. Обчислення наведемо у таблиці.</w:t>
      </w:r>
    </w:p>
    <w:p w:rsidR="009E2FE1" w:rsidRDefault="009E2FE1" w:rsidP="009E2FE1">
      <w:pPr>
        <w:pStyle w:val="a3"/>
        <w:jc w:val="center"/>
      </w:pPr>
      <w:r>
        <w:rPr>
          <w:rStyle w:val="a9"/>
        </w:rPr>
        <w:t>Розрахунок ПДФО і військовий збір із лікарняних</w:t>
      </w:r>
    </w:p>
    <w:p w:rsidR="009E2FE1" w:rsidRDefault="009E2FE1" w:rsidP="009E2FE1">
      <w:pPr>
        <w:pStyle w:val="a3"/>
        <w:jc w:val="right"/>
      </w:pPr>
      <w:r>
        <w:rPr>
          <w:rStyle w:val="aa"/>
        </w:rPr>
        <w:t>грн</w:t>
      </w:r>
    </w:p>
    <w:tbl>
      <w:tblPr>
        <w:tblW w:w="5000" w:type="pct"/>
        <w:tblBorders>
          <w:top w:val="outset" w:sz="6" w:space="0" w:color="00000A"/>
          <w:left w:val="outset" w:sz="6" w:space="0" w:color="00000A"/>
          <w:bottom w:val="outset" w:sz="6" w:space="0" w:color="00000A"/>
          <w:right w:val="outset" w:sz="6" w:space="0" w:color="00000A"/>
        </w:tblBorders>
        <w:tblCellMar>
          <w:top w:w="105" w:type="dxa"/>
          <w:left w:w="105" w:type="dxa"/>
          <w:bottom w:w="105" w:type="dxa"/>
          <w:right w:w="105" w:type="dxa"/>
        </w:tblCellMar>
        <w:tblLook w:val="04A0"/>
      </w:tblPr>
      <w:tblGrid>
        <w:gridCol w:w="3849"/>
        <w:gridCol w:w="3292"/>
        <w:gridCol w:w="3275"/>
      </w:tblGrid>
      <w:tr w:rsidR="009E2FE1" w:rsidTr="009E2FE1">
        <w:trPr>
          <w:trHeight w:val="330"/>
        </w:trPr>
        <w:tc>
          <w:tcPr>
            <w:tcW w:w="3315" w:type="dxa"/>
            <w:tcBorders>
              <w:top w:val="outset" w:sz="6" w:space="0" w:color="00000A"/>
              <w:left w:val="outset" w:sz="6" w:space="0" w:color="00000A"/>
              <w:bottom w:val="outset" w:sz="6" w:space="0" w:color="00000A"/>
              <w:right w:val="outset" w:sz="6" w:space="0" w:color="00000A"/>
            </w:tcBorders>
            <w:shd w:val="clear" w:color="auto" w:fill="C38B97"/>
            <w:vAlign w:val="center"/>
            <w:hideMark/>
          </w:tcPr>
          <w:p w:rsidR="009E2FE1" w:rsidRDefault="009E2FE1">
            <w:pPr>
              <w:pStyle w:val="a3"/>
              <w:jc w:val="center"/>
            </w:pPr>
            <w:r>
              <w:rPr>
                <w:rStyle w:val="a9"/>
              </w:rPr>
              <w:t>Показники</w:t>
            </w:r>
          </w:p>
        </w:tc>
        <w:tc>
          <w:tcPr>
            <w:tcW w:w="2835" w:type="dxa"/>
            <w:tcBorders>
              <w:top w:val="outset" w:sz="6" w:space="0" w:color="00000A"/>
              <w:left w:val="outset" w:sz="6" w:space="0" w:color="00000A"/>
              <w:bottom w:val="outset" w:sz="6" w:space="0" w:color="00000A"/>
              <w:right w:val="outset" w:sz="6" w:space="0" w:color="00000A"/>
            </w:tcBorders>
            <w:shd w:val="clear" w:color="auto" w:fill="C38B97"/>
            <w:vAlign w:val="center"/>
            <w:hideMark/>
          </w:tcPr>
          <w:p w:rsidR="009E2FE1" w:rsidRDefault="009E2FE1">
            <w:pPr>
              <w:pStyle w:val="a3"/>
              <w:jc w:val="center"/>
            </w:pPr>
            <w:r>
              <w:rPr>
                <w:rStyle w:val="a9"/>
              </w:rPr>
              <w:t>Працівниця «А»</w:t>
            </w:r>
          </w:p>
        </w:tc>
        <w:tc>
          <w:tcPr>
            <w:tcW w:w="2820" w:type="dxa"/>
            <w:tcBorders>
              <w:top w:val="outset" w:sz="6" w:space="0" w:color="00000A"/>
              <w:left w:val="outset" w:sz="6" w:space="0" w:color="00000A"/>
              <w:bottom w:val="outset" w:sz="6" w:space="0" w:color="00000A"/>
              <w:right w:val="outset" w:sz="6" w:space="0" w:color="00000A"/>
            </w:tcBorders>
            <w:shd w:val="clear" w:color="auto" w:fill="C38B97"/>
            <w:vAlign w:val="center"/>
            <w:hideMark/>
          </w:tcPr>
          <w:p w:rsidR="009E2FE1" w:rsidRDefault="009E2FE1">
            <w:pPr>
              <w:pStyle w:val="a3"/>
              <w:jc w:val="center"/>
            </w:pPr>
            <w:r>
              <w:rPr>
                <w:rStyle w:val="a9"/>
              </w:rPr>
              <w:t>Працівниця «Б»</w:t>
            </w:r>
          </w:p>
        </w:tc>
      </w:tr>
      <w:tr w:rsidR="009E2FE1" w:rsidTr="009E2FE1">
        <w:tc>
          <w:tcPr>
            <w:tcW w:w="3315" w:type="dxa"/>
            <w:tcBorders>
              <w:top w:val="outset" w:sz="6" w:space="0" w:color="00000A"/>
              <w:left w:val="outset" w:sz="6" w:space="0" w:color="00000A"/>
              <w:bottom w:val="outset" w:sz="6" w:space="0" w:color="00000A"/>
              <w:right w:val="outset" w:sz="6" w:space="0" w:color="00000A"/>
            </w:tcBorders>
            <w:vAlign w:val="center"/>
            <w:hideMark/>
          </w:tcPr>
          <w:p w:rsidR="009E2FE1" w:rsidRDefault="009E2FE1">
            <w:pPr>
              <w:pStyle w:val="a3"/>
            </w:pPr>
            <w:r>
              <w:t>Нарахована:</w:t>
            </w:r>
          </w:p>
          <w:p w:rsidR="009E2FE1" w:rsidRDefault="009E2FE1" w:rsidP="00793873">
            <w:pPr>
              <w:pStyle w:val="a3"/>
              <w:numPr>
                <w:ilvl w:val="0"/>
                <w:numId w:val="81"/>
              </w:numPr>
            </w:pPr>
            <w:r>
              <w:t xml:space="preserve">зарплата, оплата перших </w:t>
            </w:r>
            <w:r>
              <w:lastRenderedPageBreak/>
              <w:t>п’яти днів тимчасової непрацездатності</w:t>
            </w:r>
          </w:p>
        </w:tc>
        <w:tc>
          <w:tcPr>
            <w:tcW w:w="2835" w:type="dxa"/>
            <w:tcBorders>
              <w:top w:val="outset" w:sz="6" w:space="0" w:color="00000A"/>
              <w:left w:val="outset" w:sz="6" w:space="0" w:color="00000A"/>
              <w:bottom w:val="outset" w:sz="6" w:space="0" w:color="00000A"/>
              <w:right w:val="outset" w:sz="6" w:space="0" w:color="00000A"/>
            </w:tcBorders>
            <w:vAlign w:val="center"/>
            <w:hideMark/>
          </w:tcPr>
          <w:p w:rsidR="009E2FE1" w:rsidRDefault="009E2FE1">
            <w:pPr>
              <w:pStyle w:val="a3"/>
              <w:jc w:val="right"/>
            </w:pPr>
            <w:r>
              <w:lastRenderedPageBreak/>
              <w:t>5000,00</w:t>
            </w:r>
          </w:p>
        </w:tc>
        <w:tc>
          <w:tcPr>
            <w:tcW w:w="2820" w:type="dxa"/>
            <w:tcBorders>
              <w:top w:val="outset" w:sz="6" w:space="0" w:color="00000A"/>
              <w:left w:val="outset" w:sz="6" w:space="0" w:color="00000A"/>
              <w:bottom w:val="outset" w:sz="6" w:space="0" w:color="00000A"/>
              <w:right w:val="outset" w:sz="6" w:space="0" w:color="00000A"/>
            </w:tcBorders>
            <w:vAlign w:val="center"/>
            <w:hideMark/>
          </w:tcPr>
          <w:p w:rsidR="009E2FE1" w:rsidRDefault="009E2FE1">
            <w:pPr>
              <w:pStyle w:val="a3"/>
              <w:jc w:val="right"/>
            </w:pPr>
            <w:r>
              <w:t>1200,00</w:t>
            </w:r>
          </w:p>
        </w:tc>
      </w:tr>
      <w:tr w:rsidR="009E2FE1" w:rsidTr="009E2FE1">
        <w:tc>
          <w:tcPr>
            <w:tcW w:w="3315" w:type="dxa"/>
            <w:tcBorders>
              <w:top w:val="outset" w:sz="6" w:space="0" w:color="00000A"/>
              <w:left w:val="outset" w:sz="6" w:space="0" w:color="00000A"/>
              <w:bottom w:val="outset" w:sz="6" w:space="0" w:color="00000A"/>
              <w:right w:val="outset" w:sz="6" w:space="0" w:color="00000A"/>
            </w:tcBorders>
            <w:vAlign w:val="center"/>
            <w:hideMark/>
          </w:tcPr>
          <w:p w:rsidR="009E2FE1" w:rsidRDefault="009E2FE1" w:rsidP="00793873">
            <w:pPr>
              <w:pStyle w:val="a3"/>
              <w:numPr>
                <w:ilvl w:val="0"/>
                <w:numId w:val="82"/>
              </w:numPr>
            </w:pPr>
            <w:r>
              <w:lastRenderedPageBreak/>
              <w:t>допомога по тимчасовій непрацездатності</w:t>
            </w:r>
          </w:p>
        </w:tc>
        <w:tc>
          <w:tcPr>
            <w:tcW w:w="2835" w:type="dxa"/>
            <w:tcBorders>
              <w:top w:val="outset" w:sz="6" w:space="0" w:color="00000A"/>
              <w:left w:val="outset" w:sz="6" w:space="0" w:color="00000A"/>
              <w:bottom w:val="outset" w:sz="6" w:space="0" w:color="00000A"/>
              <w:right w:val="outset" w:sz="6" w:space="0" w:color="00000A"/>
            </w:tcBorders>
            <w:vAlign w:val="center"/>
            <w:hideMark/>
          </w:tcPr>
          <w:p w:rsidR="009E2FE1" w:rsidRDefault="009E2FE1">
            <w:pPr>
              <w:pStyle w:val="a3"/>
              <w:jc w:val="right"/>
            </w:pPr>
            <w:r>
              <w:t>4600,00</w:t>
            </w:r>
          </w:p>
        </w:tc>
        <w:tc>
          <w:tcPr>
            <w:tcW w:w="2820" w:type="dxa"/>
            <w:tcBorders>
              <w:top w:val="outset" w:sz="6" w:space="0" w:color="00000A"/>
              <w:left w:val="outset" w:sz="6" w:space="0" w:color="00000A"/>
              <w:bottom w:val="outset" w:sz="6" w:space="0" w:color="00000A"/>
              <w:right w:val="outset" w:sz="6" w:space="0" w:color="00000A"/>
            </w:tcBorders>
            <w:vAlign w:val="center"/>
            <w:hideMark/>
          </w:tcPr>
          <w:p w:rsidR="009E2FE1" w:rsidRDefault="009E2FE1">
            <w:pPr>
              <w:pStyle w:val="a3"/>
              <w:jc w:val="right"/>
            </w:pPr>
            <w:r>
              <w:t>6000,00</w:t>
            </w:r>
          </w:p>
        </w:tc>
      </w:tr>
      <w:tr w:rsidR="009E2FE1" w:rsidTr="009E2FE1">
        <w:tc>
          <w:tcPr>
            <w:tcW w:w="3315" w:type="dxa"/>
            <w:tcBorders>
              <w:top w:val="outset" w:sz="6" w:space="0" w:color="00000A"/>
              <w:left w:val="outset" w:sz="6" w:space="0" w:color="00000A"/>
              <w:bottom w:val="outset" w:sz="6" w:space="0" w:color="00000A"/>
              <w:right w:val="outset" w:sz="6" w:space="0" w:color="00000A"/>
            </w:tcBorders>
            <w:vAlign w:val="center"/>
            <w:hideMark/>
          </w:tcPr>
          <w:p w:rsidR="009E2FE1" w:rsidRDefault="009E2FE1">
            <w:pPr>
              <w:pStyle w:val="a3"/>
            </w:pPr>
            <w:r>
              <w:t>Умова для застосування ПСП</w:t>
            </w:r>
          </w:p>
        </w:tc>
        <w:tc>
          <w:tcPr>
            <w:tcW w:w="2835" w:type="dxa"/>
            <w:tcBorders>
              <w:top w:val="outset" w:sz="6" w:space="0" w:color="00000A"/>
              <w:left w:val="outset" w:sz="6" w:space="0" w:color="00000A"/>
              <w:bottom w:val="outset" w:sz="6" w:space="0" w:color="00000A"/>
              <w:right w:val="outset" w:sz="6" w:space="0" w:color="00000A"/>
            </w:tcBorders>
            <w:vAlign w:val="center"/>
            <w:hideMark/>
          </w:tcPr>
          <w:p w:rsidR="009E2FE1" w:rsidRDefault="009E2FE1">
            <w:pPr>
              <w:pStyle w:val="a3"/>
              <w:jc w:val="right"/>
            </w:pPr>
            <w:r>
              <w:t>9600,00 (5000,00 + 4600,00) &gt; 8480,00</w:t>
            </w:r>
          </w:p>
          <w:p w:rsidR="009E2FE1" w:rsidRDefault="009E2FE1">
            <w:pPr>
              <w:pStyle w:val="a3"/>
              <w:jc w:val="right"/>
            </w:pPr>
            <w:r>
              <w:t>Умова не витримана</w:t>
            </w:r>
          </w:p>
        </w:tc>
        <w:tc>
          <w:tcPr>
            <w:tcW w:w="2820" w:type="dxa"/>
            <w:tcBorders>
              <w:top w:val="outset" w:sz="6" w:space="0" w:color="00000A"/>
              <w:left w:val="outset" w:sz="6" w:space="0" w:color="00000A"/>
              <w:bottom w:val="outset" w:sz="6" w:space="0" w:color="00000A"/>
              <w:right w:val="outset" w:sz="6" w:space="0" w:color="00000A"/>
            </w:tcBorders>
            <w:vAlign w:val="center"/>
            <w:hideMark/>
          </w:tcPr>
          <w:p w:rsidR="009E2FE1" w:rsidRDefault="009E2FE1">
            <w:pPr>
              <w:pStyle w:val="a3"/>
              <w:jc w:val="right"/>
            </w:pPr>
            <w:r>
              <w:t>-</w:t>
            </w:r>
          </w:p>
        </w:tc>
      </w:tr>
      <w:tr w:rsidR="009E2FE1" w:rsidTr="009E2FE1">
        <w:tc>
          <w:tcPr>
            <w:tcW w:w="3315" w:type="dxa"/>
            <w:tcBorders>
              <w:top w:val="outset" w:sz="6" w:space="0" w:color="00000A"/>
              <w:left w:val="outset" w:sz="6" w:space="0" w:color="00000A"/>
              <w:bottom w:val="outset" w:sz="6" w:space="0" w:color="00000A"/>
              <w:right w:val="outset" w:sz="6" w:space="0" w:color="00000A"/>
            </w:tcBorders>
            <w:vAlign w:val="center"/>
            <w:hideMark/>
          </w:tcPr>
          <w:p w:rsidR="009E2FE1" w:rsidRDefault="009E2FE1">
            <w:pPr>
              <w:pStyle w:val="a3"/>
            </w:pPr>
            <w:r>
              <w:t>Об’єкт оподаткування ПДФО і військового збору:</w:t>
            </w:r>
          </w:p>
          <w:p w:rsidR="009E2FE1" w:rsidRDefault="009E2FE1" w:rsidP="00793873">
            <w:pPr>
              <w:pStyle w:val="a3"/>
              <w:numPr>
                <w:ilvl w:val="0"/>
                <w:numId w:val="83"/>
              </w:numPr>
            </w:pPr>
            <w:r>
              <w:t>для зарплати, оплати перших п’яти днів тимчасової непрацездатності</w:t>
            </w:r>
          </w:p>
        </w:tc>
        <w:tc>
          <w:tcPr>
            <w:tcW w:w="2835" w:type="dxa"/>
            <w:tcBorders>
              <w:top w:val="outset" w:sz="6" w:space="0" w:color="00000A"/>
              <w:left w:val="outset" w:sz="6" w:space="0" w:color="00000A"/>
              <w:bottom w:val="outset" w:sz="6" w:space="0" w:color="00000A"/>
              <w:right w:val="outset" w:sz="6" w:space="0" w:color="00000A"/>
            </w:tcBorders>
            <w:vAlign w:val="center"/>
            <w:hideMark/>
          </w:tcPr>
          <w:p w:rsidR="009E2FE1" w:rsidRDefault="009E2FE1">
            <w:pPr>
              <w:pStyle w:val="a3"/>
              <w:jc w:val="right"/>
            </w:pPr>
            <w:r>
              <w:t>5000,00</w:t>
            </w:r>
          </w:p>
        </w:tc>
        <w:tc>
          <w:tcPr>
            <w:tcW w:w="2820" w:type="dxa"/>
            <w:tcBorders>
              <w:top w:val="outset" w:sz="6" w:space="0" w:color="00000A"/>
              <w:left w:val="outset" w:sz="6" w:space="0" w:color="00000A"/>
              <w:bottom w:val="outset" w:sz="6" w:space="0" w:color="00000A"/>
              <w:right w:val="outset" w:sz="6" w:space="0" w:color="00000A"/>
            </w:tcBorders>
            <w:vAlign w:val="center"/>
            <w:hideMark/>
          </w:tcPr>
          <w:p w:rsidR="009E2FE1" w:rsidRDefault="009E2FE1">
            <w:pPr>
              <w:pStyle w:val="a3"/>
              <w:jc w:val="right"/>
            </w:pPr>
            <w:r>
              <w:t>1200,00</w:t>
            </w:r>
          </w:p>
        </w:tc>
      </w:tr>
      <w:tr w:rsidR="009E2FE1" w:rsidTr="009E2FE1">
        <w:tc>
          <w:tcPr>
            <w:tcW w:w="3315" w:type="dxa"/>
            <w:tcBorders>
              <w:top w:val="outset" w:sz="6" w:space="0" w:color="00000A"/>
              <w:left w:val="outset" w:sz="6" w:space="0" w:color="00000A"/>
              <w:bottom w:val="outset" w:sz="6" w:space="0" w:color="00000A"/>
              <w:right w:val="outset" w:sz="6" w:space="0" w:color="00000A"/>
            </w:tcBorders>
            <w:vAlign w:val="center"/>
            <w:hideMark/>
          </w:tcPr>
          <w:p w:rsidR="009E2FE1" w:rsidRDefault="009E2FE1" w:rsidP="00793873">
            <w:pPr>
              <w:pStyle w:val="a3"/>
              <w:numPr>
                <w:ilvl w:val="0"/>
                <w:numId w:val="84"/>
              </w:numPr>
            </w:pPr>
            <w:r>
              <w:t>допомоги по тимчасовій непрацездатності</w:t>
            </w:r>
          </w:p>
        </w:tc>
        <w:tc>
          <w:tcPr>
            <w:tcW w:w="2835" w:type="dxa"/>
            <w:tcBorders>
              <w:top w:val="outset" w:sz="6" w:space="0" w:color="00000A"/>
              <w:left w:val="outset" w:sz="6" w:space="0" w:color="00000A"/>
              <w:bottom w:val="outset" w:sz="6" w:space="0" w:color="00000A"/>
              <w:right w:val="outset" w:sz="6" w:space="0" w:color="00000A"/>
            </w:tcBorders>
            <w:vAlign w:val="center"/>
            <w:hideMark/>
          </w:tcPr>
          <w:p w:rsidR="009E2FE1" w:rsidRDefault="009E2FE1">
            <w:pPr>
              <w:pStyle w:val="a3"/>
              <w:jc w:val="right"/>
            </w:pPr>
            <w:r>
              <w:t>4600,00</w:t>
            </w:r>
          </w:p>
        </w:tc>
        <w:tc>
          <w:tcPr>
            <w:tcW w:w="2820" w:type="dxa"/>
            <w:tcBorders>
              <w:top w:val="outset" w:sz="6" w:space="0" w:color="00000A"/>
              <w:left w:val="outset" w:sz="6" w:space="0" w:color="00000A"/>
              <w:bottom w:val="outset" w:sz="6" w:space="0" w:color="00000A"/>
              <w:right w:val="outset" w:sz="6" w:space="0" w:color="00000A"/>
            </w:tcBorders>
            <w:vAlign w:val="center"/>
            <w:hideMark/>
          </w:tcPr>
          <w:p w:rsidR="009E2FE1" w:rsidRDefault="009E2FE1">
            <w:pPr>
              <w:pStyle w:val="a3"/>
              <w:jc w:val="right"/>
            </w:pPr>
            <w:r>
              <w:t>6000,00</w:t>
            </w:r>
          </w:p>
        </w:tc>
      </w:tr>
      <w:tr w:rsidR="009E2FE1" w:rsidTr="009E2FE1">
        <w:tc>
          <w:tcPr>
            <w:tcW w:w="3315" w:type="dxa"/>
            <w:tcBorders>
              <w:top w:val="outset" w:sz="6" w:space="0" w:color="00000A"/>
              <w:left w:val="outset" w:sz="6" w:space="0" w:color="00000A"/>
              <w:bottom w:val="outset" w:sz="6" w:space="0" w:color="00000A"/>
              <w:right w:val="outset" w:sz="6" w:space="0" w:color="00000A"/>
            </w:tcBorders>
            <w:vAlign w:val="center"/>
            <w:hideMark/>
          </w:tcPr>
          <w:p w:rsidR="009E2FE1" w:rsidRDefault="009E2FE1">
            <w:pPr>
              <w:pStyle w:val="a3"/>
            </w:pPr>
            <w:r>
              <w:t>Розмір ПДФО:</w:t>
            </w:r>
          </w:p>
          <w:p w:rsidR="009E2FE1" w:rsidRDefault="009E2FE1" w:rsidP="00793873">
            <w:pPr>
              <w:pStyle w:val="a3"/>
              <w:numPr>
                <w:ilvl w:val="0"/>
                <w:numId w:val="85"/>
              </w:numPr>
            </w:pPr>
            <w:r>
              <w:t>із зарплати, оплати перших п’яти днів тимчасової непрацездатності</w:t>
            </w:r>
          </w:p>
        </w:tc>
        <w:tc>
          <w:tcPr>
            <w:tcW w:w="2835" w:type="dxa"/>
            <w:tcBorders>
              <w:top w:val="outset" w:sz="6" w:space="0" w:color="00000A"/>
              <w:left w:val="outset" w:sz="6" w:space="0" w:color="00000A"/>
              <w:bottom w:val="outset" w:sz="6" w:space="0" w:color="00000A"/>
              <w:right w:val="outset" w:sz="6" w:space="0" w:color="00000A"/>
            </w:tcBorders>
            <w:vAlign w:val="center"/>
            <w:hideMark/>
          </w:tcPr>
          <w:p w:rsidR="009E2FE1" w:rsidRDefault="009E2FE1">
            <w:pPr>
              <w:pStyle w:val="a3"/>
              <w:jc w:val="right"/>
            </w:pPr>
            <w:r>
              <w:t>900,00</w:t>
            </w:r>
          </w:p>
          <w:p w:rsidR="009E2FE1" w:rsidRDefault="009E2FE1">
            <w:pPr>
              <w:pStyle w:val="a3"/>
              <w:jc w:val="right"/>
            </w:pPr>
            <w:r>
              <w:t>(5000,00 × 18%)</w:t>
            </w:r>
          </w:p>
        </w:tc>
        <w:tc>
          <w:tcPr>
            <w:tcW w:w="2820" w:type="dxa"/>
            <w:tcBorders>
              <w:top w:val="outset" w:sz="6" w:space="0" w:color="00000A"/>
              <w:left w:val="outset" w:sz="6" w:space="0" w:color="00000A"/>
              <w:bottom w:val="outset" w:sz="6" w:space="0" w:color="00000A"/>
              <w:right w:val="outset" w:sz="6" w:space="0" w:color="00000A"/>
            </w:tcBorders>
            <w:vAlign w:val="center"/>
            <w:hideMark/>
          </w:tcPr>
          <w:p w:rsidR="009E2FE1" w:rsidRDefault="009E2FE1">
            <w:pPr>
              <w:pStyle w:val="a3"/>
              <w:jc w:val="right"/>
            </w:pPr>
            <w:r>
              <w:t>216,00</w:t>
            </w:r>
          </w:p>
          <w:p w:rsidR="009E2FE1" w:rsidRDefault="009E2FE1">
            <w:pPr>
              <w:pStyle w:val="a3"/>
              <w:jc w:val="right"/>
            </w:pPr>
            <w:r>
              <w:t>(1200,00 × 18%)</w:t>
            </w:r>
          </w:p>
        </w:tc>
      </w:tr>
      <w:tr w:rsidR="009E2FE1" w:rsidTr="009E2FE1">
        <w:tc>
          <w:tcPr>
            <w:tcW w:w="3315" w:type="dxa"/>
            <w:tcBorders>
              <w:top w:val="outset" w:sz="6" w:space="0" w:color="00000A"/>
              <w:left w:val="outset" w:sz="6" w:space="0" w:color="00000A"/>
              <w:bottom w:val="outset" w:sz="6" w:space="0" w:color="00000A"/>
              <w:right w:val="outset" w:sz="6" w:space="0" w:color="00000A"/>
            </w:tcBorders>
            <w:vAlign w:val="center"/>
            <w:hideMark/>
          </w:tcPr>
          <w:p w:rsidR="009E2FE1" w:rsidRDefault="009E2FE1" w:rsidP="00793873">
            <w:pPr>
              <w:pStyle w:val="a3"/>
              <w:numPr>
                <w:ilvl w:val="0"/>
                <w:numId w:val="86"/>
              </w:numPr>
            </w:pPr>
            <w:r>
              <w:t>допомоги по тимчасовій непрацездатності</w:t>
            </w:r>
          </w:p>
        </w:tc>
        <w:tc>
          <w:tcPr>
            <w:tcW w:w="2835" w:type="dxa"/>
            <w:tcBorders>
              <w:top w:val="outset" w:sz="6" w:space="0" w:color="00000A"/>
              <w:left w:val="outset" w:sz="6" w:space="0" w:color="00000A"/>
              <w:bottom w:val="outset" w:sz="6" w:space="0" w:color="00000A"/>
              <w:right w:val="outset" w:sz="6" w:space="0" w:color="00000A"/>
            </w:tcBorders>
            <w:vAlign w:val="center"/>
            <w:hideMark/>
          </w:tcPr>
          <w:p w:rsidR="009E2FE1" w:rsidRDefault="009E2FE1">
            <w:pPr>
              <w:pStyle w:val="a3"/>
              <w:jc w:val="right"/>
            </w:pPr>
            <w:r>
              <w:t>828,00</w:t>
            </w:r>
          </w:p>
          <w:p w:rsidR="009E2FE1" w:rsidRDefault="009E2FE1">
            <w:pPr>
              <w:pStyle w:val="a3"/>
              <w:jc w:val="right"/>
            </w:pPr>
            <w:r>
              <w:t>(4600,00 × 18%)</w:t>
            </w:r>
          </w:p>
        </w:tc>
        <w:tc>
          <w:tcPr>
            <w:tcW w:w="2820" w:type="dxa"/>
            <w:tcBorders>
              <w:top w:val="outset" w:sz="6" w:space="0" w:color="00000A"/>
              <w:left w:val="outset" w:sz="6" w:space="0" w:color="00000A"/>
              <w:bottom w:val="outset" w:sz="6" w:space="0" w:color="00000A"/>
              <w:right w:val="outset" w:sz="6" w:space="0" w:color="00000A"/>
            </w:tcBorders>
            <w:vAlign w:val="center"/>
            <w:hideMark/>
          </w:tcPr>
          <w:p w:rsidR="009E2FE1" w:rsidRDefault="009E2FE1">
            <w:pPr>
              <w:pStyle w:val="a3"/>
              <w:jc w:val="right"/>
            </w:pPr>
            <w:r>
              <w:t>1080,00</w:t>
            </w:r>
          </w:p>
          <w:p w:rsidR="009E2FE1" w:rsidRDefault="009E2FE1">
            <w:pPr>
              <w:pStyle w:val="a3"/>
              <w:jc w:val="right"/>
            </w:pPr>
            <w:r>
              <w:t>(6000,00 × 18%)</w:t>
            </w:r>
          </w:p>
        </w:tc>
      </w:tr>
      <w:tr w:rsidR="009E2FE1" w:rsidTr="009E2FE1">
        <w:tc>
          <w:tcPr>
            <w:tcW w:w="3315" w:type="dxa"/>
            <w:tcBorders>
              <w:top w:val="outset" w:sz="6" w:space="0" w:color="00000A"/>
              <w:left w:val="outset" w:sz="6" w:space="0" w:color="00000A"/>
              <w:bottom w:val="outset" w:sz="6" w:space="0" w:color="00000A"/>
              <w:right w:val="outset" w:sz="6" w:space="0" w:color="00000A"/>
            </w:tcBorders>
            <w:vAlign w:val="center"/>
            <w:hideMark/>
          </w:tcPr>
          <w:p w:rsidR="009E2FE1" w:rsidRDefault="009E2FE1">
            <w:pPr>
              <w:pStyle w:val="a3"/>
            </w:pPr>
            <w:r>
              <w:t>Розмір військового збору:</w:t>
            </w:r>
          </w:p>
          <w:p w:rsidR="009E2FE1" w:rsidRDefault="009E2FE1" w:rsidP="00793873">
            <w:pPr>
              <w:pStyle w:val="a3"/>
              <w:numPr>
                <w:ilvl w:val="0"/>
                <w:numId w:val="87"/>
              </w:numPr>
            </w:pPr>
            <w:r>
              <w:t>із зарплати, оплати перших п’яти днів тимчасової непрацездатності</w:t>
            </w:r>
          </w:p>
        </w:tc>
        <w:tc>
          <w:tcPr>
            <w:tcW w:w="2835" w:type="dxa"/>
            <w:tcBorders>
              <w:top w:val="outset" w:sz="6" w:space="0" w:color="00000A"/>
              <w:left w:val="outset" w:sz="6" w:space="0" w:color="00000A"/>
              <w:bottom w:val="outset" w:sz="6" w:space="0" w:color="00000A"/>
              <w:right w:val="outset" w:sz="6" w:space="0" w:color="00000A"/>
            </w:tcBorders>
            <w:vAlign w:val="center"/>
            <w:hideMark/>
          </w:tcPr>
          <w:p w:rsidR="009E2FE1" w:rsidRDefault="009E2FE1">
            <w:pPr>
              <w:pStyle w:val="a3"/>
              <w:jc w:val="right"/>
            </w:pPr>
            <w:r>
              <w:t>75,00</w:t>
            </w:r>
          </w:p>
          <w:p w:rsidR="009E2FE1" w:rsidRDefault="009E2FE1">
            <w:pPr>
              <w:pStyle w:val="a3"/>
              <w:jc w:val="right"/>
            </w:pPr>
            <w:r>
              <w:t>(5000,00 × 1,5%)</w:t>
            </w:r>
          </w:p>
        </w:tc>
        <w:tc>
          <w:tcPr>
            <w:tcW w:w="2820" w:type="dxa"/>
            <w:tcBorders>
              <w:top w:val="outset" w:sz="6" w:space="0" w:color="00000A"/>
              <w:left w:val="outset" w:sz="6" w:space="0" w:color="00000A"/>
              <w:bottom w:val="outset" w:sz="6" w:space="0" w:color="00000A"/>
              <w:right w:val="outset" w:sz="6" w:space="0" w:color="00000A"/>
            </w:tcBorders>
            <w:vAlign w:val="center"/>
            <w:hideMark/>
          </w:tcPr>
          <w:p w:rsidR="009E2FE1" w:rsidRDefault="009E2FE1">
            <w:pPr>
              <w:pStyle w:val="a3"/>
              <w:jc w:val="right"/>
            </w:pPr>
            <w:r>
              <w:t>18,00</w:t>
            </w:r>
          </w:p>
          <w:p w:rsidR="009E2FE1" w:rsidRDefault="009E2FE1">
            <w:pPr>
              <w:pStyle w:val="a3"/>
              <w:jc w:val="right"/>
            </w:pPr>
            <w:r>
              <w:t>(1200,00 × 1,5%)</w:t>
            </w:r>
          </w:p>
        </w:tc>
      </w:tr>
      <w:tr w:rsidR="009E2FE1" w:rsidTr="009E2FE1">
        <w:tc>
          <w:tcPr>
            <w:tcW w:w="3315" w:type="dxa"/>
            <w:tcBorders>
              <w:top w:val="outset" w:sz="6" w:space="0" w:color="00000A"/>
              <w:left w:val="outset" w:sz="6" w:space="0" w:color="00000A"/>
              <w:bottom w:val="outset" w:sz="6" w:space="0" w:color="00000A"/>
              <w:right w:val="outset" w:sz="6" w:space="0" w:color="00000A"/>
            </w:tcBorders>
            <w:vAlign w:val="center"/>
            <w:hideMark/>
          </w:tcPr>
          <w:p w:rsidR="009E2FE1" w:rsidRDefault="009E2FE1" w:rsidP="00793873">
            <w:pPr>
              <w:pStyle w:val="a3"/>
              <w:numPr>
                <w:ilvl w:val="0"/>
                <w:numId w:val="88"/>
              </w:numPr>
            </w:pPr>
            <w:r>
              <w:t>допомоги по тимчасовій непрацездатності</w:t>
            </w:r>
          </w:p>
        </w:tc>
        <w:tc>
          <w:tcPr>
            <w:tcW w:w="2835" w:type="dxa"/>
            <w:tcBorders>
              <w:top w:val="outset" w:sz="6" w:space="0" w:color="00000A"/>
              <w:left w:val="outset" w:sz="6" w:space="0" w:color="00000A"/>
              <w:bottom w:val="outset" w:sz="6" w:space="0" w:color="00000A"/>
              <w:right w:val="outset" w:sz="6" w:space="0" w:color="00000A"/>
            </w:tcBorders>
            <w:vAlign w:val="center"/>
            <w:hideMark/>
          </w:tcPr>
          <w:p w:rsidR="009E2FE1" w:rsidRDefault="009E2FE1">
            <w:pPr>
              <w:pStyle w:val="a3"/>
              <w:jc w:val="right"/>
            </w:pPr>
            <w:r>
              <w:t>69,00</w:t>
            </w:r>
          </w:p>
          <w:p w:rsidR="009E2FE1" w:rsidRDefault="009E2FE1">
            <w:pPr>
              <w:pStyle w:val="a3"/>
              <w:jc w:val="right"/>
            </w:pPr>
            <w:r>
              <w:t>(4600,00 × 1,5%)</w:t>
            </w:r>
          </w:p>
        </w:tc>
        <w:tc>
          <w:tcPr>
            <w:tcW w:w="2820" w:type="dxa"/>
            <w:tcBorders>
              <w:top w:val="outset" w:sz="6" w:space="0" w:color="00000A"/>
              <w:left w:val="outset" w:sz="6" w:space="0" w:color="00000A"/>
              <w:bottom w:val="outset" w:sz="6" w:space="0" w:color="00000A"/>
              <w:right w:val="outset" w:sz="6" w:space="0" w:color="00000A"/>
            </w:tcBorders>
            <w:vAlign w:val="center"/>
            <w:hideMark/>
          </w:tcPr>
          <w:p w:rsidR="009E2FE1" w:rsidRDefault="009E2FE1">
            <w:pPr>
              <w:pStyle w:val="a3"/>
              <w:jc w:val="right"/>
            </w:pPr>
            <w:r>
              <w:t>90,00</w:t>
            </w:r>
          </w:p>
          <w:p w:rsidR="009E2FE1" w:rsidRDefault="009E2FE1">
            <w:pPr>
              <w:pStyle w:val="a3"/>
              <w:jc w:val="right"/>
            </w:pPr>
            <w:r>
              <w:t>(6000,00 × 1,5%)</w:t>
            </w:r>
          </w:p>
        </w:tc>
      </w:tr>
      <w:tr w:rsidR="009E2FE1" w:rsidTr="009E2FE1">
        <w:tc>
          <w:tcPr>
            <w:tcW w:w="3315" w:type="dxa"/>
            <w:tcBorders>
              <w:top w:val="outset" w:sz="6" w:space="0" w:color="00000A"/>
              <w:left w:val="outset" w:sz="6" w:space="0" w:color="00000A"/>
              <w:bottom w:val="outset" w:sz="6" w:space="0" w:color="00000A"/>
              <w:right w:val="outset" w:sz="6" w:space="0" w:color="00000A"/>
            </w:tcBorders>
            <w:vAlign w:val="center"/>
            <w:hideMark/>
          </w:tcPr>
          <w:p w:rsidR="009E2FE1" w:rsidRDefault="009E2FE1">
            <w:pPr>
              <w:pStyle w:val="a3"/>
            </w:pPr>
            <w:r>
              <w:t>Сума зарплати до видачі (з урахуванням суми авансу)</w:t>
            </w:r>
          </w:p>
        </w:tc>
        <w:tc>
          <w:tcPr>
            <w:tcW w:w="2835" w:type="dxa"/>
            <w:tcBorders>
              <w:top w:val="outset" w:sz="6" w:space="0" w:color="00000A"/>
              <w:left w:val="outset" w:sz="6" w:space="0" w:color="00000A"/>
              <w:bottom w:val="outset" w:sz="6" w:space="0" w:color="00000A"/>
              <w:right w:val="outset" w:sz="6" w:space="0" w:color="00000A"/>
            </w:tcBorders>
            <w:vAlign w:val="center"/>
            <w:hideMark/>
          </w:tcPr>
          <w:p w:rsidR="009E2FE1" w:rsidRDefault="009E2FE1">
            <w:pPr>
              <w:pStyle w:val="a3"/>
              <w:jc w:val="right"/>
            </w:pPr>
            <w:r>
              <w:t>4025,00</w:t>
            </w:r>
          </w:p>
          <w:p w:rsidR="009E2FE1" w:rsidRDefault="009E2FE1">
            <w:pPr>
              <w:pStyle w:val="a3"/>
              <w:jc w:val="right"/>
            </w:pPr>
            <w:r>
              <w:t>(5000,00 – 900,00 – 75,00)</w:t>
            </w:r>
          </w:p>
        </w:tc>
        <w:tc>
          <w:tcPr>
            <w:tcW w:w="2820" w:type="dxa"/>
            <w:tcBorders>
              <w:top w:val="outset" w:sz="6" w:space="0" w:color="00000A"/>
              <w:left w:val="outset" w:sz="6" w:space="0" w:color="00000A"/>
              <w:bottom w:val="outset" w:sz="6" w:space="0" w:color="00000A"/>
              <w:right w:val="outset" w:sz="6" w:space="0" w:color="00000A"/>
            </w:tcBorders>
            <w:vAlign w:val="center"/>
            <w:hideMark/>
          </w:tcPr>
          <w:p w:rsidR="009E2FE1" w:rsidRDefault="009E2FE1">
            <w:pPr>
              <w:pStyle w:val="a3"/>
              <w:jc w:val="right"/>
            </w:pPr>
            <w:r>
              <w:t>-</w:t>
            </w:r>
          </w:p>
        </w:tc>
      </w:tr>
      <w:tr w:rsidR="009E2FE1" w:rsidTr="009E2FE1">
        <w:tc>
          <w:tcPr>
            <w:tcW w:w="3315" w:type="dxa"/>
            <w:tcBorders>
              <w:top w:val="outset" w:sz="6" w:space="0" w:color="00000A"/>
              <w:left w:val="outset" w:sz="6" w:space="0" w:color="00000A"/>
              <w:bottom w:val="outset" w:sz="6" w:space="0" w:color="00000A"/>
              <w:right w:val="outset" w:sz="6" w:space="0" w:color="00000A"/>
            </w:tcBorders>
            <w:vAlign w:val="center"/>
            <w:hideMark/>
          </w:tcPr>
          <w:p w:rsidR="009E2FE1" w:rsidRDefault="009E2FE1">
            <w:pPr>
              <w:pStyle w:val="a3"/>
            </w:pPr>
            <w:r>
              <w:t>Сума оплати перших п’яти днів тимчасової непрацездатності до видачі</w:t>
            </w:r>
          </w:p>
        </w:tc>
        <w:tc>
          <w:tcPr>
            <w:tcW w:w="2835" w:type="dxa"/>
            <w:tcBorders>
              <w:top w:val="outset" w:sz="6" w:space="0" w:color="00000A"/>
              <w:left w:val="outset" w:sz="6" w:space="0" w:color="00000A"/>
              <w:bottom w:val="outset" w:sz="6" w:space="0" w:color="00000A"/>
              <w:right w:val="outset" w:sz="6" w:space="0" w:color="00000A"/>
            </w:tcBorders>
            <w:vAlign w:val="center"/>
            <w:hideMark/>
          </w:tcPr>
          <w:p w:rsidR="009E2FE1" w:rsidRDefault="009E2FE1">
            <w:pPr>
              <w:pStyle w:val="a3"/>
              <w:jc w:val="right"/>
            </w:pPr>
            <w:r>
              <w:t>-</w:t>
            </w:r>
          </w:p>
        </w:tc>
        <w:tc>
          <w:tcPr>
            <w:tcW w:w="2820" w:type="dxa"/>
            <w:tcBorders>
              <w:top w:val="outset" w:sz="6" w:space="0" w:color="00000A"/>
              <w:left w:val="outset" w:sz="6" w:space="0" w:color="00000A"/>
              <w:bottom w:val="outset" w:sz="6" w:space="0" w:color="00000A"/>
              <w:right w:val="outset" w:sz="6" w:space="0" w:color="00000A"/>
            </w:tcBorders>
            <w:vAlign w:val="center"/>
            <w:hideMark/>
          </w:tcPr>
          <w:p w:rsidR="009E2FE1" w:rsidRDefault="009E2FE1">
            <w:pPr>
              <w:pStyle w:val="a3"/>
              <w:jc w:val="right"/>
            </w:pPr>
            <w:r>
              <w:t>966,00</w:t>
            </w:r>
          </w:p>
          <w:p w:rsidR="009E2FE1" w:rsidRDefault="009E2FE1">
            <w:pPr>
              <w:pStyle w:val="a3"/>
              <w:jc w:val="right"/>
            </w:pPr>
            <w:r>
              <w:t>(1200,00 –216,00 – 18,00)</w:t>
            </w:r>
          </w:p>
        </w:tc>
      </w:tr>
      <w:tr w:rsidR="009E2FE1" w:rsidTr="009E2FE1">
        <w:tc>
          <w:tcPr>
            <w:tcW w:w="3315" w:type="dxa"/>
            <w:tcBorders>
              <w:top w:val="outset" w:sz="6" w:space="0" w:color="00000A"/>
              <w:left w:val="outset" w:sz="6" w:space="0" w:color="00000A"/>
              <w:bottom w:val="outset" w:sz="6" w:space="0" w:color="00000A"/>
              <w:right w:val="outset" w:sz="6" w:space="0" w:color="00000A"/>
            </w:tcBorders>
            <w:vAlign w:val="center"/>
            <w:hideMark/>
          </w:tcPr>
          <w:p w:rsidR="009E2FE1" w:rsidRDefault="009E2FE1">
            <w:pPr>
              <w:pStyle w:val="a3"/>
            </w:pPr>
            <w:r>
              <w:lastRenderedPageBreak/>
              <w:t>Сума допомоги по тимчасовій непрацездатності до видачі</w:t>
            </w:r>
          </w:p>
        </w:tc>
        <w:tc>
          <w:tcPr>
            <w:tcW w:w="2835" w:type="dxa"/>
            <w:tcBorders>
              <w:top w:val="outset" w:sz="6" w:space="0" w:color="00000A"/>
              <w:left w:val="outset" w:sz="6" w:space="0" w:color="00000A"/>
              <w:bottom w:val="outset" w:sz="6" w:space="0" w:color="00000A"/>
              <w:right w:val="outset" w:sz="6" w:space="0" w:color="00000A"/>
            </w:tcBorders>
            <w:vAlign w:val="center"/>
            <w:hideMark/>
          </w:tcPr>
          <w:p w:rsidR="009E2FE1" w:rsidRDefault="009E2FE1">
            <w:pPr>
              <w:pStyle w:val="a3"/>
              <w:jc w:val="right"/>
            </w:pPr>
            <w:r>
              <w:t>3703,00</w:t>
            </w:r>
          </w:p>
          <w:p w:rsidR="009E2FE1" w:rsidRDefault="009E2FE1">
            <w:pPr>
              <w:pStyle w:val="a3"/>
              <w:jc w:val="right"/>
            </w:pPr>
            <w:r>
              <w:t>(4600,00 – 828,00 – 69,00)</w:t>
            </w:r>
          </w:p>
        </w:tc>
        <w:tc>
          <w:tcPr>
            <w:tcW w:w="2820" w:type="dxa"/>
            <w:tcBorders>
              <w:top w:val="outset" w:sz="6" w:space="0" w:color="00000A"/>
              <w:left w:val="outset" w:sz="6" w:space="0" w:color="00000A"/>
              <w:bottom w:val="outset" w:sz="6" w:space="0" w:color="00000A"/>
              <w:right w:val="outset" w:sz="6" w:space="0" w:color="00000A"/>
            </w:tcBorders>
            <w:vAlign w:val="center"/>
            <w:hideMark/>
          </w:tcPr>
          <w:p w:rsidR="009E2FE1" w:rsidRDefault="009E2FE1">
            <w:pPr>
              <w:pStyle w:val="a3"/>
              <w:jc w:val="right"/>
            </w:pPr>
            <w:r>
              <w:t>4830,00</w:t>
            </w:r>
          </w:p>
          <w:p w:rsidR="009E2FE1" w:rsidRDefault="009E2FE1">
            <w:pPr>
              <w:pStyle w:val="a3"/>
              <w:jc w:val="right"/>
            </w:pPr>
            <w:r>
              <w:t>(6000,00 – 1080,00 – 90,00)</w:t>
            </w:r>
          </w:p>
        </w:tc>
      </w:tr>
    </w:tbl>
    <w:p w:rsidR="009E2FE1" w:rsidRDefault="009E2FE1" w:rsidP="009E2FE1">
      <w:pPr>
        <w:pStyle w:val="a3"/>
      </w:pPr>
      <w:r>
        <w:t>У наведеному прикладі через те, що фактичний дохід перевищує граничний дохід для застосування ПСП, ПСП не застосовують, об’єкт оподаткування ПДФО і військового збору є однаковим. Водночас утримання військового збору та ПДФО потрібно проводити в розрізі доходів і джерел фінансування. Нагадаємо, зарплата і оплата перших п’яти днів тимчасової непрацездатності – фонд оплати праці роботодавця (державний чи місцевий бюджет), допомога по тимчасовій непрацездатності – фінансування від Пенсійного фонду України.</w:t>
      </w:r>
    </w:p>
    <w:p w:rsidR="009E2FE1" w:rsidRDefault="009E2FE1" w:rsidP="009E2FE1">
      <w:pPr>
        <w:pStyle w:val="3"/>
      </w:pPr>
      <w:r>
        <w:t>Приклад 3. Утримуємо військовий збір з матеріальної допомоги на оздоровлення</w:t>
      </w:r>
    </w:p>
    <w:p w:rsidR="009E2FE1" w:rsidRDefault="009E2FE1" w:rsidP="009E2FE1">
      <w:pPr>
        <w:pStyle w:val="a3"/>
      </w:pPr>
      <w:r>
        <w:t xml:space="preserve">Працівниці надано щорічну основну відпустку, нараховано відпускні в сумі 7200,00 грн та </w:t>
      </w:r>
      <w:hyperlink r:id="rId51" w:tgtFrame="_blank" w:history="1">
        <w:r>
          <w:rPr>
            <w:rStyle w:val="a8"/>
          </w:rPr>
          <w:t>матеріальну допомогу на оздоровлення</w:t>
        </w:r>
      </w:hyperlink>
      <w:r>
        <w:t xml:space="preserve"> – 5400,00 грн. За відпрацьовані дні їй нараховано зарплату в сумі 1200,00 грн.</w:t>
      </w:r>
    </w:p>
    <w:p w:rsidR="009E2FE1" w:rsidRDefault="009E2FE1" w:rsidP="009E2FE1">
      <w:pPr>
        <w:pStyle w:val="a3"/>
      </w:pPr>
      <w:r>
        <w:t>Потрібно утримати ПДФО і військовий збір 2024, а також визначити суму зарплати до видачі працівнику.</w:t>
      </w:r>
    </w:p>
    <w:p w:rsidR="009E2FE1" w:rsidRDefault="009E2FE1" w:rsidP="009E2FE1">
      <w:pPr>
        <w:pStyle w:val="a3"/>
      </w:pPr>
      <w:r>
        <w:t>Відпускні, матеріальна допомога на оздоровлення з метою оподаткування прирівняні до зарплати. Тож усі зазначені виплати оподатковують як зарплату. У цьому випадку для ПДФО, військовий збір база оподаткування є однаковою і дорівнює загальній сумі нарахованої зарплати – 13800,00 грн (1200,00 + 7200,00 + 5400,00).</w:t>
      </w:r>
    </w:p>
    <w:p w:rsidR="009E2FE1" w:rsidRDefault="009E2FE1" w:rsidP="009E2FE1">
      <w:pPr>
        <w:pStyle w:val="a3"/>
      </w:pPr>
      <w:r>
        <w:t>Потрібно утримати:</w:t>
      </w:r>
    </w:p>
    <w:p w:rsidR="009E2FE1" w:rsidRDefault="009E2FE1" w:rsidP="00793873">
      <w:pPr>
        <w:numPr>
          <w:ilvl w:val="0"/>
          <w:numId w:val="89"/>
        </w:numPr>
        <w:spacing w:before="100" w:beforeAutospacing="1" w:after="100" w:afterAutospacing="1"/>
      </w:pPr>
      <w:r>
        <w:t>ПДФО – 2484,00 грн (13800,00 × 18%);</w:t>
      </w:r>
    </w:p>
    <w:p w:rsidR="009E2FE1" w:rsidRDefault="009E2FE1" w:rsidP="00793873">
      <w:pPr>
        <w:numPr>
          <w:ilvl w:val="0"/>
          <w:numId w:val="89"/>
        </w:numPr>
        <w:spacing w:before="100" w:beforeAutospacing="1" w:after="100" w:afterAutospacing="1"/>
      </w:pPr>
      <w:r>
        <w:t>військовий збір – 207,00 грн (13800,00 × 1,5%);</w:t>
      </w:r>
    </w:p>
    <w:p w:rsidR="009E2FE1" w:rsidRDefault="009E2FE1" w:rsidP="009E2FE1">
      <w:pPr>
        <w:pStyle w:val="a3"/>
      </w:pPr>
      <w:r>
        <w:t>Працівниці потрібно виплатити зарплату в сумі 11109,00 грн (13800,00 – 2484,00 – 207,00).</w:t>
      </w:r>
    </w:p>
    <w:p w:rsidR="009E2FE1" w:rsidRDefault="009E2FE1" w:rsidP="009E2FE1">
      <w:pPr>
        <w:pStyle w:val="2"/>
      </w:pPr>
      <w:r>
        <w:t>Облік військового збору</w:t>
      </w:r>
    </w:p>
    <w:p w:rsidR="009E2FE1" w:rsidRDefault="009E2FE1" w:rsidP="009E2FE1">
      <w:pPr>
        <w:pStyle w:val="a3"/>
      </w:pPr>
      <w:r>
        <w:t>У бухгалтерському обліку військовий збір 2024 обліковують на субрахунку 6311 «Розрахунки з бюджетом за податками і зборами». З метою прозорості обліку податків бухгалтери для кожного податку/збору вводять аналітичний рахунок, наприклад:</w:t>
      </w:r>
    </w:p>
    <w:p w:rsidR="009E2FE1" w:rsidRDefault="009E2FE1" w:rsidP="00793873">
      <w:pPr>
        <w:numPr>
          <w:ilvl w:val="0"/>
          <w:numId w:val="90"/>
        </w:numPr>
        <w:spacing w:before="100" w:beforeAutospacing="1" w:after="100" w:afterAutospacing="1"/>
      </w:pPr>
      <w:r>
        <w:t>63111 «ПДФО»;</w:t>
      </w:r>
    </w:p>
    <w:p w:rsidR="009E2FE1" w:rsidRDefault="009E2FE1" w:rsidP="00793873">
      <w:pPr>
        <w:numPr>
          <w:ilvl w:val="0"/>
          <w:numId w:val="90"/>
        </w:numPr>
        <w:spacing w:before="100" w:beforeAutospacing="1" w:after="100" w:afterAutospacing="1"/>
      </w:pPr>
      <w:r>
        <w:t>63112 «Військовий збір» тощо.</w:t>
      </w:r>
    </w:p>
    <w:p w:rsidR="009E2FE1" w:rsidRDefault="009E2FE1" w:rsidP="009E2FE1">
      <w:pPr>
        <w:pStyle w:val="a3"/>
      </w:pPr>
      <w:r>
        <w:t>За потреби за кожним аналітичним рахунком можуть вводити додаткові, які більш повно розкриють інформацію про податок/збір. Як правило, бухгалтер відслідковує своєчасність утримання та сплати, адже військовий збір штраф за неутримання/несплату ніхто не хоче платити.</w:t>
      </w:r>
    </w:p>
    <w:p w:rsidR="009E2FE1" w:rsidRDefault="009E2FE1" w:rsidP="009E2FE1">
      <w:pPr>
        <w:pStyle w:val="a3"/>
      </w:pPr>
      <w:r>
        <w:t>В бухобліку утримання військового збору із зарплати відображатимуть кореспонденцію субрахунків:</w:t>
      </w:r>
    </w:p>
    <w:p w:rsidR="009E2FE1" w:rsidRDefault="009E2FE1" w:rsidP="00793873">
      <w:pPr>
        <w:numPr>
          <w:ilvl w:val="0"/>
          <w:numId w:val="91"/>
        </w:numPr>
        <w:spacing w:before="100" w:beforeAutospacing="1" w:after="100" w:afterAutospacing="1"/>
      </w:pPr>
      <w:r>
        <w:t>д-т 6511 «Розрахунки із заробітної плати»;</w:t>
      </w:r>
    </w:p>
    <w:p w:rsidR="009E2FE1" w:rsidRDefault="009E2FE1" w:rsidP="00793873">
      <w:pPr>
        <w:numPr>
          <w:ilvl w:val="0"/>
          <w:numId w:val="91"/>
        </w:numPr>
        <w:spacing w:before="100" w:beforeAutospacing="1" w:after="100" w:afterAutospacing="1"/>
      </w:pPr>
      <w:r>
        <w:t>к-т 6311 «Розрахунки з бюджетом за податками і зборами»/63112 «Військовий збір».</w:t>
      </w:r>
    </w:p>
    <w:p w:rsidR="009E2FE1" w:rsidRDefault="009E2FE1" w:rsidP="009E2FE1">
      <w:pPr>
        <w:pStyle w:val="a3"/>
      </w:pPr>
      <w:r>
        <w:t>Військовий збір проводки для сплати в бюджет наступні:</w:t>
      </w:r>
    </w:p>
    <w:p w:rsidR="009E2FE1" w:rsidRDefault="009E2FE1" w:rsidP="00793873">
      <w:pPr>
        <w:numPr>
          <w:ilvl w:val="0"/>
          <w:numId w:val="92"/>
        </w:numPr>
        <w:spacing w:before="100" w:beforeAutospacing="1" w:after="100" w:afterAutospacing="1"/>
      </w:pPr>
      <w:r>
        <w:t>д-т 6311 «Розрахунки з бюджетом за податками і зборами»/63112 «Військовий збір»;</w:t>
      </w:r>
    </w:p>
    <w:p w:rsidR="009E2FE1" w:rsidRDefault="009E2FE1" w:rsidP="00793873">
      <w:pPr>
        <w:numPr>
          <w:ilvl w:val="0"/>
          <w:numId w:val="92"/>
        </w:numPr>
        <w:spacing w:before="100" w:beforeAutospacing="1" w:after="100" w:afterAutospacing="1"/>
      </w:pPr>
      <w:r>
        <w:t>к-т 2313 «Реєстраційні рахунки».</w:t>
      </w:r>
    </w:p>
    <w:p w:rsidR="009E2FE1" w:rsidRDefault="009E2FE1" w:rsidP="009E2FE1">
      <w:pPr>
        <w:pStyle w:val="a3"/>
      </w:pPr>
      <w:r>
        <w:lastRenderedPageBreak/>
        <w:t>Облік військового збору за субрахунками/аналітичними рахунками відображають у розрахунково-платіжних відомостях та меморіальному ордері № 5. Після чого відображають у податковій звітності.</w:t>
      </w:r>
    </w:p>
    <w:p w:rsidR="008926B5" w:rsidRDefault="008926B5" w:rsidP="008926B5">
      <w:pPr>
        <w:shd w:val="clear" w:color="auto" w:fill="FFFFFF"/>
        <w:spacing w:line="0" w:lineRule="auto"/>
        <w:rPr>
          <w:rFonts w:ascii="ff2" w:hAnsi="ff2" w:cs="Arial"/>
          <w:color w:val="000000"/>
          <w:sz w:val="54"/>
          <w:szCs w:val="54"/>
        </w:rPr>
      </w:pPr>
      <w:r>
        <w:rPr>
          <w:rFonts w:ascii="ff2" w:hAnsi="ff2" w:cs="Arial"/>
          <w:color w:val="000000"/>
          <w:sz w:val="54"/>
          <w:szCs w:val="54"/>
        </w:rPr>
        <w:t>решта днів хвороби, допомога по вагітності та пологах за рахунок коштів ФСС)</w:t>
      </w:r>
      <w:r>
        <w:rPr>
          <w:rStyle w:val="ac"/>
          <w:rFonts w:ascii="ff2" w:hAnsi="ff2" w:cs="Arial"/>
          <w:color w:val="000000"/>
          <w:sz w:val="54"/>
          <w:szCs w:val="54"/>
        </w:rPr>
        <w:t xml:space="preserve"> </w:t>
      </w:r>
      <w:r>
        <w:rPr>
          <w:rFonts w:ascii="ff2" w:hAnsi="ff2" w:cs="Arial"/>
          <w:color w:val="000000"/>
          <w:sz w:val="54"/>
          <w:szCs w:val="54"/>
        </w:rPr>
        <w:t>суму допомоги</w:t>
      </w:r>
    </w:p>
    <w:p w:rsidR="008926B5" w:rsidRDefault="008926B5" w:rsidP="008926B5">
      <w:pPr>
        <w:shd w:val="clear" w:color="auto" w:fill="FFFFFF"/>
        <w:spacing w:line="0" w:lineRule="auto"/>
        <w:rPr>
          <w:rFonts w:ascii="ff2" w:hAnsi="ff2" w:cs="Arial"/>
          <w:color w:val="000000"/>
          <w:sz w:val="54"/>
          <w:szCs w:val="54"/>
        </w:rPr>
      </w:pPr>
      <w:r>
        <w:rPr>
          <w:rFonts w:ascii="ff2" w:hAnsi="ff2" w:cs="Arial"/>
          <w:color w:val="000000"/>
          <w:sz w:val="54"/>
          <w:szCs w:val="54"/>
        </w:rPr>
        <w:t>Заробітна плата і лікарняні працівників-інвалідів</w:t>
      </w:r>
      <w:r>
        <w:rPr>
          <w:rStyle w:val="ac"/>
          <w:rFonts w:ascii="ff2" w:hAnsi="ff2" w:cs="Arial"/>
          <w:color w:val="000000"/>
          <w:sz w:val="54"/>
          <w:szCs w:val="54"/>
        </w:rPr>
        <w:t xml:space="preserve"> </w:t>
      </w:r>
      <w:r>
        <w:rPr>
          <w:rFonts w:ascii="ff2" w:hAnsi="ff2" w:cs="Arial"/>
          <w:color w:val="000000"/>
          <w:sz w:val="54"/>
          <w:szCs w:val="54"/>
        </w:rPr>
        <w:t>З</w:t>
      </w:r>
      <w:r>
        <w:rPr>
          <w:rStyle w:val="ac"/>
          <w:rFonts w:ascii="ff2" w:hAnsi="ff2" w:cs="Arial"/>
          <w:color w:val="000000"/>
          <w:sz w:val="54"/>
          <w:szCs w:val="54"/>
        </w:rPr>
        <w:t xml:space="preserve"> </w:t>
      </w:r>
      <w:r>
        <w:rPr>
          <w:rFonts w:ascii="ff2" w:hAnsi="ff2" w:cs="Arial"/>
          <w:color w:val="000000"/>
          <w:sz w:val="54"/>
          <w:szCs w:val="54"/>
        </w:rPr>
        <w:t xml:space="preserve"> </w:t>
      </w:r>
      <w:r>
        <w:rPr>
          <w:rStyle w:val="ac"/>
          <w:rFonts w:ascii="ff2" w:hAnsi="ff2" w:cs="Arial"/>
          <w:color w:val="000000"/>
          <w:sz w:val="54"/>
          <w:szCs w:val="54"/>
        </w:rPr>
        <w:t xml:space="preserve"> </w:t>
      </w:r>
      <w:r>
        <w:rPr>
          <w:rFonts w:ascii="ff2" w:hAnsi="ff2" w:cs="Arial"/>
          <w:color w:val="000000"/>
          <w:sz w:val="54"/>
          <w:szCs w:val="54"/>
        </w:rPr>
        <w:t>2019</w:t>
      </w:r>
      <w:r>
        <w:rPr>
          <w:rStyle w:val="ac"/>
          <w:rFonts w:ascii="ff2" w:hAnsi="ff2" w:cs="Arial"/>
          <w:color w:val="000000"/>
          <w:sz w:val="54"/>
          <w:szCs w:val="54"/>
        </w:rPr>
        <w:t xml:space="preserve"> </w:t>
      </w:r>
      <w:r>
        <w:rPr>
          <w:rFonts w:ascii="ff2" w:hAnsi="ff2" w:cs="Arial"/>
          <w:color w:val="000000"/>
          <w:sz w:val="54"/>
          <w:szCs w:val="54"/>
        </w:rPr>
        <w:t xml:space="preserve"> </w:t>
      </w:r>
      <w:r>
        <w:rPr>
          <w:rStyle w:val="ac"/>
          <w:rFonts w:ascii="ff2" w:hAnsi="ff2" w:cs="Arial"/>
          <w:color w:val="000000"/>
          <w:sz w:val="54"/>
          <w:szCs w:val="54"/>
        </w:rPr>
        <w:t xml:space="preserve"> </w:t>
      </w:r>
      <w:r>
        <w:rPr>
          <w:rFonts w:ascii="ff2" w:hAnsi="ff2" w:cs="Arial"/>
          <w:color w:val="000000"/>
          <w:sz w:val="54"/>
          <w:szCs w:val="54"/>
        </w:rPr>
        <w:t>року</w:t>
      </w:r>
      <w:r>
        <w:rPr>
          <w:rStyle w:val="ac"/>
          <w:rFonts w:ascii="ff2" w:hAnsi="ff2" w:cs="Arial"/>
          <w:color w:val="000000"/>
          <w:sz w:val="54"/>
          <w:szCs w:val="54"/>
        </w:rPr>
        <w:t xml:space="preserve"> </w:t>
      </w:r>
      <w:r>
        <w:rPr>
          <w:rFonts w:ascii="ff2" w:hAnsi="ff2" w:cs="Arial"/>
          <w:color w:val="000000"/>
          <w:sz w:val="54"/>
          <w:szCs w:val="54"/>
        </w:rPr>
        <w:t xml:space="preserve"> </w:t>
      </w:r>
      <w:r>
        <w:rPr>
          <w:rStyle w:val="ac"/>
          <w:rFonts w:ascii="ff2" w:hAnsi="ff2" w:cs="Arial"/>
          <w:color w:val="000000"/>
          <w:sz w:val="54"/>
          <w:szCs w:val="54"/>
        </w:rPr>
        <w:t xml:space="preserve"> </w:t>
      </w:r>
      <w:r>
        <w:rPr>
          <w:rFonts w:ascii="ff2" w:hAnsi="ff2" w:cs="Arial"/>
          <w:color w:val="000000"/>
          <w:sz w:val="54"/>
          <w:szCs w:val="54"/>
        </w:rPr>
        <w:t>всі</w:t>
      </w:r>
      <w:r>
        <w:rPr>
          <w:rStyle w:val="ac"/>
          <w:rFonts w:ascii="ff2" w:hAnsi="ff2" w:cs="Arial"/>
          <w:color w:val="000000"/>
          <w:sz w:val="54"/>
          <w:szCs w:val="54"/>
        </w:rPr>
        <w:t xml:space="preserve"> </w:t>
      </w:r>
      <w:r>
        <w:rPr>
          <w:rFonts w:ascii="ff2" w:hAnsi="ff2" w:cs="Arial"/>
          <w:color w:val="000000"/>
          <w:sz w:val="54"/>
          <w:szCs w:val="54"/>
        </w:rPr>
        <w:t xml:space="preserve"> </w:t>
      </w:r>
      <w:r>
        <w:rPr>
          <w:rStyle w:val="ac"/>
          <w:rFonts w:ascii="ff2" w:hAnsi="ff2" w:cs="Arial"/>
          <w:color w:val="000000"/>
          <w:sz w:val="54"/>
          <w:szCs w:val="54"/>
        </w:rPr>
        <w:t xml:space="preserve"> </w:t>
      </w:r>
      <w:r>
        <w:rPr>
          <w:rFonts w:ascii="ff2" w:hAnsi="ff2" w:cs="Arial"/>
          <w:color w:val="000000"/>
          <w:sz w:val="54"/>
          <w:szCs w:val="54"/>
        </w:rPr>
        <w:t>роботодавці</w:t>
      </w:r>
      <w:r>
        <w:rPr>
          <w:rStyle w:val="ac"/>
          <w:rFonts w:ascii="ff2" w:hAnsi="ff2" w:cs="Arial"/>
          <w:color w:val="000000"/>
          <w:sz w:val="54"/>
          <w:szCs w:val="54"/>
        </w:rPr>
        <w:t xml:space="preserve"> </w:t>
      </w:r>
      <w:r>
        <w:rPr>
          <w:rFonts w:ascii="ff2" w:hAnsi="ff2" w:cs="Arial"/>
          <w:color w:val="000000"/>
          <w:sz w:val="54"/>
          <w:szCs w:val="54"/>
        </w:rPr>
        <w:t xml:space="preserve"> </w:t>
      </w:r>
      <w:r>
        <w:rPr>
          <w:rStyle w:val="ac"/>
          <w:rFonts w:ascii="ff2" w:hAnsi="ff2" w:cs="Arial"/>
          <w:color w:val="000000"/>
          <w:sz w:val="54"/>
          <w:szCs w:val="54"/>
        </w:rPr>
        <w:t xml:space="preserve"> </w:t>
      </w:r>
      <w:r>
        <w:rPr>
          <w:rFonts w:ascii="ff2" w:hAnsi="ff2" w:cs="Arial"/>
          <w:color w:val="000000"/>
          <w:sz w:val="54"/>
          <w:szCs w:val="54"/>
        </w:rPr>
        <w:t>нараховують</w:t>
      </w:r>
      <w:r>
        <w:rPr>
          <w:rStyle w:val="ac"/>
          <w:rFonts w:ascii="ff2" w:hAnsi="ff2" w:cs="Arial"/>
          <w:color w:val="000000"/>
          <w:sz w:val="54"/>
          <w:szCs w:val="54"/>
        </w:rPr>
        <w:t xml:space="preserve"> </w:t>
      </w:r>
      <w:r>
        <w:rPr>
          <w:rFonts w:ascii="ff2" w:hAnsi="ff2" w:cs="Arial"/>
          <w:color w:val="000000"/>
          <w:sz w:val="54"/>
          <w:szCs w:val="54"/>
        </w:rPr>
        <w:t xml:space="preserve"> </w:t>
      </w:r>
      <w:r>
        <w:rPr>
          <w:rStyle w:val="ac"/>
          <w:rFonts w:ascii="ff2" w:hAnsi="ff2" w:cs="Arial"/>
          <w:color w:val="000000"/>
          <w:sz w:val="54"/>
          <w:szCs w:val="54"/>
        </w:rPr>
        <w:t xml:space="preserve"> </w:t>
      </w:r>
      <w:r>
        <w:rPr>
          <w:rFonts w:ascii="ff2" w:hAnsi="ff2" w:cs="Arial"/>
          <w:color w:val="000000"/>
          <w:sz w:val="54"/>
          <w:szCs w:val="54"/>
        </w:rPr>
        <w:t>і</w:t>
      </w:r>
    </w:p>
    <w:p w:rsidR="008926B5" w:rsidRDefault="008926B5" w:rsidP="008926B5">
      <w:pPr>
        <w:shd w:val="clear" w:color="auto" w:fill="FFFFFF"/>
        <w:spacing w:line="0" w:lineRule="auto"/>
        <w:rPr>
          <w:rFonts w:ascii="ff2" w:hAnsi="ff2" w:cs="Arial"/>
          <w:color w:val="000000"/>
          <w:sz w:val="54"/>
          <w:szCs w:val="54"/>
        </w:rPr>
      </w:pPr>
      <w:r>
        <w:rPr>
          <w:rFonts w:ascii="ff2" w:hAnsi="ff2" w:cs="Arial"/>
          <w:color w:val="000000"/>
          <w:sz w:val="54"/>
          <w:szCs w:val="54"/>
        </w:rPr>
        <w:t>сплачують 8,41% на фонд оплати праці</w:t>
      </w:r>
    </w:p>
    <w:p w:rsidR="008926B5" w:rsidRDefault="008926B5" w:rsidP="008926B5">
      <w:pPr>
        <w:shd w:val="clear" w:color="auto" w:fill="FFFFFF"/>
        <w:spacing w:line="0" w:lineRule="auto"/>
        <w:rPr>
          <w:rFonts w:ascii="ff5" w:hAnsi="ff5" w:cs="Arial"/>
          <w:color w:val="FF0000"/>
          <w:sz w:val="54"/>
          <w:szCs w:val="54"/>
        </w:rPr>
      </w:pPr>
      <w:r>
        <w:rPr>
          <w:rFonts w:ascii="ff5" w:hAnsi="ff5" w:cs="Arial"/>
          <w:color w:val="FF0000"/>
          <w:sz w:val="54"/>
          <w:szCs w:val="54"/>
        </w:rPr>
        <w:t>Мінімально та максимально допустимі розміри єдиного соціального внеску у 2022 році</w:t>
      </w:r>
    </w:p>
    <w:p w:rsidR="008926B5" w:rsidRDefault="008926B5" w:rsidP="008926B5">
      <w:pPr>
        <w:shd w:val="clear" w:color="auto" w:fill="FFFFFF"/>
        <w:spacing w:line="0" w:lineRule="auto"/>
        <w:rPr>
          <w:rFonts w:ascii="ff3" w:hAnsi="ff3" w:cs="Arial"/>
          <w:color w:val="232B30"/>
          <w:sz w:val="54"/>
          <w:szCs w:val="54"/>
        </w:rPr>
      </w:pPr>
      <w:r>
        <w:rPr>
          <w:rFonts w:ascii="ff3" w:hAnsi="ff3" w:cs="Arial"/>
          <w:color w:val="232B30"/>
          <w:sz w:val="54"/>
          <w:szCs w:val="54"/>
        </w:rPr>
        <w:t>Єдиний соціальний внесок</w:t>
      </w:r>
      <w:r>
        <w:rPr>
          <w:rStyle w:val="ff2"/>
          <w:rFonts w:ascii="ff2" w:hAnsi="ff2" w:cs="Arial"/>
          <w:color w:val="232B30"/>
          <w:sz w:val="54"/>
          <w:szCs w:val="54"/>
        </w:rPr>
        <w:t xml:space="preserve"> на загальнообов'язкове державне соціальне страхування (скор. </w:t>
      </w:r>
      <w:r>
        <w:rPr>
          <w:rStyle w:val="ff5"/>
          <w:rFonts w:ascii="ff5" w:hAnsi="ff5" w:cs="Arial"/>
          <w:color w:val="232B30"/>
          <w:sz w:val="54"/>
          <w:szCs w:val="54"/>
        </w:rPr>
        <w:t>ЄСВ</w:t>
      </w:r>
      <w:r>
        <w:rPr>
          <w:rStyle w:val="ff2"/>
          <w:rFonts w:ascii="ff2" w:hAnsi="ff2" w:cs="Arial"/>
          <w:color w:val="232B30"/>
          <w:sz w:val="54"/>
          <w:szCs w:val="54"/>
        </w:rPr>
        <w:t>) — це консолідований</w:t>
      </w:r>
    </w:p>
    <w:p w:rsidR="008926B5" w:rsidRDefault="008926B5" w:rsidP="008926B5">
      <w:pPr>
        <w:shd w:val="clear" w:color="auto" w:fill="FFFFFF"/>
        <w:spacing w:line="0" w:lineRule="auto"/>
        <w:rPr>
          <w:rFonts w:ascii="ff2" w:hAnsi="ff2" w:cs="Arial"/>
          <w:color w:val="232B30"/>
          <w:sz w:val="54"/>
          <w:szCs w:val="54"/>
        </w:rPr>
      </w:pPr>
      <w:r>
        <w:rPr>
          <w:rFonts w:ascii="ff2" w:hAnsi="ff2" w:cs="Arial"/>
          <w:color w:val="232B30"/>
          <w:sz w:val="54"/>
          <w:szCs w:val="54"/>
        </w:rPr>
        <w:t>страховий</w:t>
      </w:r>
      <w:r>
        <w:rPr>
          <w:rStyle w:val="ac"/>
          <w:rFonts w:ascii="ff2" w:hAnsi="ff2" w:cs="Arial"/>
          <w:color w:val="232B30"/>
          <w:sz w:val="54"/>
          <w:szCs w:val="54"/>
        </w:rPr>
        <w:t xml:space="preserve"> </w:t>
      </w:r>
      <w:r>
        <w:rPr>
          <w:rFonts w:ascii="ff2" w:hAnsi="ff2" w:cs="Arial"/>
          <w:color w:val="232B30"/>
          <w:sz w:val="54"/>
          <w:szCs w:val="54"/>
        </w:rPr>
        <w:t xml:space="preserve"> </w:t>
      </w:r>
      <w:r>
        <w:rPr>
          <w:rStyle w:val="ac"/>
          <w:rFonts w:ascii="ff2" w:hAnsi="ff2" w:cs="Arial"/>
          <w:color w:val="232B30"/>
          <w:sz w:val="54"/>
          <w:szCs w:val="54"/>
        </w:rPr>
        <w:t xml:space="preserve"> </w:t>
      </w:r>
      <w:r>
        <w:rPr>
          <w:rFonts w:ascii="ff2" w:hAnsi="ff2" w:cs="Arial"/>
          <w:color w:val="232B30"/>
          <w:sz w:val="54"/>
          <w:szCs w:val="54"/>
        </w:rPr>
        <w:t>внесок</w:t>
      </w:r>
      <w:r>
        <w:rPr>
          <w:rStyle w:val="ac"/>
          <w:rFonts w:ascii="ff2" w:hAnsi="ff2" w:cs="Arial"/>
          <w:color w:val="232B30"/>
          <w:sz w:val="54"/>
          <w:szCs w:val="54"/>
        </w:rPr>
        <w:t xml:space="preserve"> </w:t>
      </w:r>
      <w:r>
        <w:rPr>
          <w:rFonts w:ascii="ff2" w:hAnsi="ff2" w:cs="Arial"/>
          <w:color w:val="232B30"/>
          <w:sz w:val="54"/>
          <w:szCs w:val="54"/>
        </w:rPr>
        <w:t xml:space="preserve"> </w:t>
      </w:r>
      <w:r>
        <w:rPr>
          <w:rStyle w:val="ac"/>
          <w:rFonts w:ascii="ff2" w:hAnsi="ff2" w:cs="Arial"/>
          <w:color w:val="232B30"/>
          <w:sz w:val="54"/>
          <w:szCs w:val="54"/>
        </w:rPr>
        <w:t xml:space="preserve"> </w:t>
      </w:r>
      <w:r>
        <w:rPr>
          <w:rFonts w:ascii="ff2" w:hAnsi="ff2" w:cs="Arial"/>
          <w:color w:val="232B30"/>
          <w:sz w:val="54"/>
          <w:szCs w:val="54"/>
        </w:rPr>
        <w:t>в Україні,</w:t>
      </w:r>
      <w:r>
        <w:rPr>
          <w:rStyle w:val="ac"/>
          <w:rFonts w:ascii="ff2" w:hAnsi="ff2" w:cs="Arial"/>
          <w:color w:val="232B30"/>
          <w:sz w:val="54"/>
          <w:szCs w:val="54"/>
        </w:rPr>
        <w:t xml:space="preserve"> </w:t>
      </w:r>
      <w:r>
        <w:rPr>
          <w:rFonts w:ascii="ff2" w:hAnsi="ff2" w:cs="Arial"/>
          <w:color w:val="232B30"/>
          <w:sz w:val="54"/>
          <w:szCs w:val="54"/>
        </w:rPr>
        <w:t xml:space="preserve"> </w:t>
      </w:r>
      <w:r>
        <w:rPr>
          <w:rStyle w:val="ac"/>
          <w:rFonts w:ascii="ff2" w:hAnsi="ff2" w:cs="Arial"/>
          <w:color w:val="232B30"/>
          <w:sz w:val="54"/>
          <w:szCs w:val="54"/>
        </w:rPr>
        <w:t xml:space="preserve"> </w:t>
      </w:r>
      <w:r>
        <w:rPr>
          <w:rFonts w:ascii="ff2" w:hAnsi="ff2" w:cs="Arial"/>
          <w:color w:val="232B30"/>
          <w:sz w:val="54"/>
          <w:szCs w:val="54"/>
        </w:rPr>
        <w:t>збір</w:t>
      </w:r>
      <w:r>
        <w:rPr>
          <w:rStyle w:val="ac"/>
          <w:rFonts w:ascii="ff2" w:hAnsi="ff2" w:cs="Arial"/>
          <w:color w:val="232B30"/>
          <w:sz w:val="54"/>
          <w:szCs w:val="54"/>
        </w:rPr>
        <w:t xml:space="preserve"> </w:t>
      </w:r>
      <w:r>
        <w:rPr>
          <w:rFonts w:ascii="ff2" w:hAnsi="ff2" w:cs="Arial"/>
          <w:color w:val="232B30"/>
          <w:sz w:val="54"/>
          <w:szCs w:val="54"/>
        </w:rPr>
        <w:t xml:space="preserve"> </w:t>
      </w:r>
      <w:r>
        <w:rPr>
          <w:rStyle w:val="ac"/>
          <w:rFonts w:ascii="ff2" w:hAnsi="ff2" w:cs="Arial"/>
          <w:color w:val="232B30"/>
          <w:sz w:val="54"/>
          <w:szCs w:val="54"/>
        </w:rPr>
        <w:t xml:space="preserve"> </w:t>
      </w:r>
      <w:r>
        <w:rPr>
          <w:rFonts w:ascii="ff2" w:hAnsi="ff2" w:cs="Arial"/>
          <w:color w:val="232B30"/>
          <w:sz w:val="54"/>
          <w:szCs w:val="54"/>
        </w:rPr>
        <w:t>якого</w:t>
      </w:r>
      <w:r>
        <w:rPr>
          <w:rStyle w:val="ac"/>
          <w:rFonts w:ascii="ff2" w:hAnsi="ff2" w:cs="Arial"/>
          <w:color w:val="232B30"/>
          <w:sz w:val="54"/>
          <w:szCs w:val="54"/>
        </w:rPr>
        <w:t xml:space="preserve"> </w:t>
      </w:r>
      <w:r>
        <w:rPr>
          <w:rFonts w:ascii="ff2" w:hAnsi="ff2" w:cs="Arial"/>
          <w:color w:val="232B30"/>
          <w:sz w:val="54"/>
          <w:szCs w:val="54"/>
        </w:rPr>
        <w:t xml:space="preserve"> </w:t>
      </w:r>
      <w:r>
        <w:rPr>
          <w:rStyle w:val="ac"/>
          <w:rFonts w:ascii="ff2" w:hAnsi="ff2" w:cs="Arial"/>
          <w:color w:val="232B30"/>
          <w:sz w:val="54"/>
          <w:szCs w:val="54"/>
        </w:rPr>
        <w:t xml:space="preserve"> </w:t>
      </w:r>
      <w:r>
        <w:rPr>
          <w:rFonts w:ascii="ff2" w:hAnsi="ff2" w:cs="Arial"/>
          <w:color w:val="232B30"/>
          <w:sz w:val="54"/>
          <w:szCs w:val="54"/>
        </w:rPr>
        <w:t>здійснюється</w:t>
      </w:r>
      <w:r>
        <w:rPr>
          <w:rStyle w:val="ac"/>
          <w:rFonts w:ascii="ff2" w:hAnsi="ff2" w:cs="Arial"/>
          <w:color w:val="232B30"/>
          <w:sz w:val="54"/>
          <w:szCs w:val="54"/>
        </w:rPr>
        <w:t xml:space="preserve"> </w:t>
      </w:r>
      <w:r>
        <w:rPr>
          <w:rFonts w:ascii="ff2" w:hAnsi="ff2" w:cs="Arial"/>
          <w:color w:val="232B30"/>
          <w:sz w:val="54"/>
          <w:szCs w:val="54"/>
        </w:rPr>
        <w:t xml:space="preserve"> </w:t>
      </w:r>
      <w:r>
        <w:rPr>
          <w:rStyle w:val="ac"/>
          <w:rFonts w:ascii="ff2" w:hAnsi="ff2" w:cs="Arial"/>
          <w:color w:val="232B30"/>
          <w:sz w:val="54"/>
          <w:szCs w:val="54"/>
        </w:rPr>
        <w:t xml:space="preserve"> </w:t>
      </w:r>
      <w:r>
        <w:rPr>
          <w:rFonts w:ascii="ff2" w:hAnsi="ff2" w:cs="Arial"/>
          <w:color w:val="232B30"/>
          <w:sz w:val="54"/>
          <w:szCs w:val="54"/>
        </w:rPr>
        <w:t>в</w:t>
      </w:r>
      <w:r>
        <w:rPr>
          <w:rStyle w:val="ac"/>
          <w:rFonts w:ascii="ff2" w:hAnsi="ff2" w:cs="Arial"/>
          <w:color w:val="232B30"/>
          <w:sz w:val="54"/>
          <w:szCs w:val="54"/>
        </w:rPr>
        <w:t xml:space="preserve"> </w:t>
      </w:r>
      <w:r>
        <w:rPr>
          <w:rFonts w:ascii="ff2" w:hAnsi="ff2" w:cs="Arial"/>
          <w:color w:val="232B30"/>
          <w:sz w:val="54"/>
          <w:szCs w:val="54"/>
        </w:rPr>
        <w:t xml:space="preserve"> </w:t>
      </w:r>
      <w:r>
        <w:rPr>
          <w:rStyle w:val="ac"/>
          <w:rFonts w:ascii="ff2" w:hAnsi="ff2" w:cs="Arial"/>
          <w:color w:val="232B30"/>
          <w:sz w:val="54"/>
          <w:szCs w:val="54"/>
        </w:rPr>
        <w:t xml:space="preserve"> </w:t>
      </w:r>
      <w:r>
        <w:rPr>
          <w:rFonts w:ascii="ff2" w:hAnsi="ff2" w:cs="Arial"/>
          <w:color w:val="232B30"/>
          <w:sz w:val="54"/>
          <w:szCs w:val="54"/>
        </w:rPr>
        <w:t>системі</w:t>
      </w:r>
      <w:r>
        <w:rPr>
          <w:rStyle w:val="ac"/>
          <w:rFonts w:ascii="ff2" w:hAnsi="ff2" w:cs="Arial"/>
          <w:color w:val="232B30"/>
          <w:sz w:val="54"/>
          <w:szCs w:val="54"/>
        </w:rPr>
        <w:t xml:space="preserve"> </w:t>
      </w:r>
      <w:r>
        <w:rPr>
          <w:rFonts w:ascii="ff2" w:hAnsi="ff2" w:cs="Arial"/>
          <w:color w:val="232B30"/>
          <w:sz w:val="54"/>
          <w:szCs w:val="54"/>
        </w:rPr>
        <w:t xml:space="preserve"> </w:t>
      </w:r>
      <w:r>
        <w:rPr>
          <w:rStyle w:val="ac"/>
          <w:rFonts w:ascii="ff2" w:hAnsi="ff2" w:cs="Arial"/>
          <w:color w:val="232B30"/>
          <w:sz w:val="54"/>
          <w:szCs w:val="54"/>
        </w:rPr>
        <w:t xml:space="preserve"> </w:t>
      </w:r>
      <w:r>
        <w:rPr>
          <w:rFonts w:ascii="ff2" w:hAnsi="ff2" w:cs="Arial"/>
          <w:color w:val="232B30"/>
          <w:sz w:val="54"/>
          <w:szCs w:val="54"/>
        </w:rPr>
        <w:t>загальнообов'язкового</w:t>
      </w:r>
      <w:r>
        <w:rPr>
          <w:rStyle w:val="ac"/>
          <w:rFonts w:ascii="ff2" w:hAnsi="ff2" w:cs="Arial"/>
          <w:color w:val="232B30"/>
          <w:sz w:val="54"/>
          <w:szCs w:val="54"/>
        </w:rPr>
        <w:t xml:space="preserve"> </w:t>
      </w:r>
      <w:r>
        <w:rPr>
          <w:rFonts w:ascii="ff2" w:hAnsi="ff2" w:cs="Arial"/>
          <w:color w:val="232B30"/>
          <w:sz w:val="54"/>
          <w:szCs w:val="54"/>
        </w:rPr>
        <w:t xml:space="preserve"> </w:t>
      </w:r>
      <w:r>
        <w:rPr>
          <w:rStyle w:val="ac"/>
          <w:rFonts w:ascii="ff2" w:hAnsi="ff2" w:cs="Arial"/>
          <w:color w:val="232B30"/>
          <w:sz w:val="54"/>
          <w:szCs w:val="54"/>
        </w:rPr>
        <w:t xml:space="preserve"> </w:t>
      </w:r>
      <w:r>
        <w:rPr>
          <w:rFonts w:ascii="ff2" w:hAnsi="ff2" w:cs="Arial"/>
          <w:color w:val="232B30"/>
          <w:sz w:val="54"/>
          <w:szCs w:val="54"/>
        </w:rPr>
        <w:t>державного</w:t>
      </w:r>
      <w:r>
        <w:rPr>
          <w:rStyle w:val="ac"/>
          <w:rFonts w:ascii="ff2" w:hAnsi="ff2" w:cs="Arial"/>
          <w:color w:val="232B30"/>
          <w:sz w:val="54"/>
          <w:szCs w:val="54"/>
        </w:rPr>
        <w:t xml:space="preserve"> </w:t>
      </w:r>
      <w:r>
        <w:rPr>
          <w:rFonts w:ascii="ff2" w:hAnsi="ff2" w:cs="Arial"/>
          <w:color w:val="232B30"/>
          <w:sz w:val="54"/>
          <w:szCs w:val="54"/>
        </w:rPr>
        <w:t xml:space="preserve"> </w:t>
      </w:r>
      <w:r>
        <w:rPr>
          <w:rStyle w:val="ac"/>
          <w:rFonts w:ascii="ff2" w:hAnsi="ff2" w:cs="Arial"/>
          <w:color w:val="232B30"/>
          <w:sz w:val="54"/>
          <w:szCs w:val="54"/>
        </w:rPr>
        <w:t xml:space="preserve"> </w:t>
      </w:r>
      <w:r>
        <w:rPr>
          <w:rFonts w:ascii="ff2" w:hAnsi="ff2" w:cs="Arial"/>
          <w:color w:val="232B30"/>
          <w:sz w:val="54"/>
          <w:szCs w:val="54"/>
        </w:rPr>
        <w:t>страхування</w:t>
      </w:r>
      <w:r>
        <w:rPr>
          <w:rStyle w:val="ac"/>
          <w:rFonts w:ascii="ff2" w:hAnsi="ff2" w:cs="Arial"/>
          <w:color w:val="232B30"/>
          <w:sz w:val="54"/>
          <w:szCs w:val="54"/>
        </w:rPr>
        <w:t xml:space="preserve"> </w:t>
      </w:r>
      <w:r>
        <w:rPr>
          <w:rFonts w:ascii="ff2" w:hAnsi="ff2" w:cs="Arial"/>
          <w:color w:val="232B30"/>
          <w:sz w:val="54"/>
          <w:szCs w:val="54"/>
        </w:rPr>
        <w:t xml:space="preserve"> </w:t>
      </w:r>
      <w:r>
        <w:rPr>
          <w:rStyle w:val="ac"/>
          <w:rFonts w:ascii="ff2" w:hAnsi="ff2" w:cs="Arial"/>
          <w:color w:val="232B30"/>
          <w:sz w:val="54"/>
          <w:szCs w:val="54"/>
        </w:rPr>
        <w:t xml:space="preserve"> </w:t>
      </w:r>
      <w:r>
        <w:rPr>
          <w:rFonts w:ascii="ff2" w:hAnsi="ff2" w:cs="Arial"/>
          <w:color w:val="232B30"/>
          <w:sz w:val="54"/>
          <w:szCs w:val="54"/>
        </w:rPr>
        <w:t>в</w:t>
      </w:r>
    </w:p>
    <w:p w:rsidR="008926B5" w:rsidRDefault="008926B5" w:rsidP="008926B5">
      <w:pPr>
        <w:shd w:val="clear" w:color="auto" w:fill="FFFFFF"/>
        <w:spacing w:line="0" w:lineRule="auto"/>
        <w:rPr>
          <w:rFonts w:ascii="ff2" w:hAnsi="ff2" w:cs="Arial"/>
          <w:color w:val="232B30"/>
          <w:sz w:val="54"/>
          <w:szCs w:val="54"/>
        </w:rPr>
      </w:pPr>
      <w:r>
        <w:rPr>
          <w:rFonts w:ascii="ff2" w:hAnsi="ff2" w:cs="Arial"/>
          <w:color w:val="232B30"/>
          <w:sz w:val="54"/>
          <w:szCs w:val="54"/>
        </w:rPr>
        <w:t>обов'язковому порядку та на регулярній основі.</w:t>
      </w:r>
    </w:p>
    <w:p w:rsidR="008926B5" w:rsidRDefault="008926B5" w:rsidP="008926B5">
      <w:pPr>
        <w:shd w:val="clear" w:color="auto" w:fill="FFFFFF"/>
        <w:spacing w:line="0" w:lineRule="auto"/>
        <w:rPr>
          <w:rFonts w:ascii="ff2" w:hAnsi="ff2" w:cs="Arial"/>
          <w:color w:val="232B30"/>
          <w:sz w:val="54"/>
          <w:szCs w:val="54"/>
        </w:rPr>
      </w:pPr>
      <w:r>
        <w:rPr>
          <w:rFonts w:ascii="ff2" w:hAnsi="ff2" w:cs="Arial"/>
          <w:color w:val="232B30"/>
          <w:sz w:val="54"/>
          <w:szCs w:val="54"/>
        </w:rPr>
        <w:t xml:space="preserve">У 2022 році розмір мінімальної зарплати </w:t>
      </w:r>
      <w:r>
        <w:rPr>
          <w:rStyle w:val="fc4"/>
          <w:rFonts w:ascii="ff2" w:hAnsi="ff2" w:cs="Arial"/>
          <w:color w:val="C11320"/>
          <w:sz w:val="54"/>
          <w:szCs w:val="54"/>
        </w:rPr>
        <w:t>буде змінюватися</w:t>
      </w:r>
      <w:r>
        <w:rPr>
          <w:rStyle w:val="fc2"/>
          <w:rFonts w:ascii="ff2" w:hAnsi="ff2" w:cs="Arial"/>
          <w:color w:val="232B30"/>
          <w:sz w:val="54"/>
          <w:szCs w:val="54"/>
        </w:rPr>
        <w:t xml:space="preserve"> двічі: з 1 січня (6500 грн) та з 1 жовтня (6700 грн). А отже,</w:t>
      </w:r>
    </w:p>
    <w:p w:rsidR="008926B5" w:rsidRDefault="008926B5" w:rsidP="008926B5">
      <w:pPr>
        <w:shd w:val="clear" w:color="auto" w:fill="FFFFFF"/>
        <w:spacing w:line="0" w:lineRule="auto"/>
        <w:rPr>
          <w:rFonts w:ascii="ff2" w:hAnsi="ff2" w:cs="Arial"/>
          <w:color w:val="232B30"/>
          <w:sz w:val="54"/>
          <w:szCs w:val="54"/>
        </w:rPr>
      </w:pPr>
      <w:r>
        <w:rPr>
          <w:rFonts w:ascii="ff2" w:hAnsi="ff2" w:cs="Arial"/>
          <w:color w:val="232B30"/>
          <w:sz w:val="54"/>
          <w:szCs w:val="54"/>
        </w:rPr>
        <w:t>будуть змінюватися мінімальна та максимальна сума ЄСВ.</w:t>
      </w:r>
    </w:p>
    <w:p w:rsidR="008926B5" w:rsidRDefault="008926B5" w:rsidP="008926B5">
      <w:pPr>
        <w:shd w:val="clear" w:color="auto" w:fill="FFFFFF"/>
        <w:spacing w:line="0" w:lineRule="auto"/>
        <w:rPr>
          <w:rFonts w:ascii="ff3" w:hAnsi="ff3" w:cs="Arial"/>
          <w:color w:val="232B30"/>
          <w:sz w:val="54"/>
          <w:szCs w:val="54"/>
        </w:rPr>
      </w:pPr>
      <w:r>
        <w:rPr>
          <w:rFonts w:ascii="ff3" w:hAnsi="ff3" w:cs="Arial"/>
          <w:color w:val="232B30"/>
          <w:sz w:val="54"/>
          <w:szCs w:val="54"/>
        </w:rPr>
        <w:t>Мінімальний страховий внесок з ЄСВ:</w:t>
      </w:r>
    </w:p>
    <w:p w:rsidR="008926B5" w:rsidRDefault="008926B5" w:rsidP="008926B5">
      <w:pPr>
        <w:shd w:val="clear" w:color="auto" w:fill="FFFFFF"/>
        <w:spacing w:line="0" w:lineRule="auto"/>
        <w:rPr>
          <w:rFonts w:ascii="ff6" w:hAnsi="ff6" w:cs="Arial"/>
          <w:color w:val="000000"/>
          <w:spacing w:val="556"/>
          <w:sz w:val="60"/>
          <w:szCs w:val="60"/>
        </w:rPr>
      </w:pPr>
      <w:r>
        <w:rPr>
          <w:rFonts w:ascii="ff6" w:hAnsi="ff6" w:cs="Arial"/>
          <w:color w:val="000000"/>
          <w:spacing w:val="556"/>
          <w:sz w:val="60"/>
          <w:szCs w:val="60"/>
        </w:rPr>
        <w:t>●</w:t>
      </w:r>
      <w:r>
        <w:rPr>
          <w:rStyle w:val="ff2"/>
          <w:rFonts w:ascii="ff2" w:hAnsi="ff2" w:cs="Arial"/>
          <w:color w:val="232B30"/>
          <w:sz w:val="54"/>
          <w:szCs w:val="54"/>
        </w:rPr>
        <w:t>з січня по вересень 6500 х 22% = 1430 грн,</w:t>
      </w:r>
    </w:p>
    <w:p w:rsidR="008926B5" w:rsidRDefault="008926B5" w:rsidP="008926B5">
      <w:pPr>
        <w:shd w:val="clear" w:color="auto" w:fill="FFFFFF"/>
        <w:spacing w:line="0" w:lineRule="auto"/>
        <w:rPr>
          <w:rFonts w:ascii="ff6" w:hAnsi="ff6" w:cs="Arial"/>
          <w:color w:val="000000"/>
          <w:spacing w:val="556"/>
          <w:sz w:val="60"/>
          <w:szCs w:val="60"/>
        </w:rPr>
      </w:pPr>
      <w:r>
        <w:rPr>
          <w:rFonts w:ascii="ff6" w:hAnsi="ff6" w:cs="Arial"/>
          <w:color w:val="000000"/>
          <w:spacing w:val="556"/>
          <w:sz w:val="60"/>
          <w:szCs w:val="60"/>
        </w:rPr>
        <w:t>●</w:t>
      </w:r>
      <w:r>
        <w:rPr>
          <w:rStyle w:val="ff2"/>
          <w:rFonts w:ascii="ff2" w:hAnsi="ff2" w:cs="Arial"/>
          <w:color w:val="232B30"/>
          <w:sz w:val="54"/>
          <w:szCs w:val="54"/>
        </w:rPr>
        <w:t>з жовтня по грудень – 1474 грн.</w:t>
      </w:r>
    </w:p>
    <w:p w:rsidR="008926B5" w:rsidRDefault="008926B5" w:rsidP="008926B5">
      <w:pPr>
        <w:shd w:val="clear" w:color="auto" w:fill="FFFFFF"/>
        <w:spacing w:line="0" w:lineRule="auto"/>
        <w:rPr>
          <w:rFonts w:ascii="ff3" w:hAnsi="ff3" w:cs="Arial"/>
          <w:color w:val="232B30"/>
          <w:sz w:val="54"/>
          <w:szCs w:val="54"/>
        </w:rPr>
      </w:pPr>
      <w:r>
        <w:rPr>
          <w:rFonts w:ascii="ff3" w:hAnsi="ff3" w:cs="Arial"/>
          <w:color w:val="232B30"/>
          <w:sz w:val="54"/>
          <w:szCs w:val="54"/>
        </w:rPr>
        <w:t>Максимальна база для нарахування ЄСВ:</w:t>
      </w:r>
    </w:p>
    <w:p w:rsidR="008926B5" w:rsidRDefault="008926B5" w:rsidP="008926B5">
      <w:pPr>
        <w:shd w:val="clear" w:color="auto" w:fill="FFFFFF"/>
        <w:spacing w:line="0" w:lineRule="auto"/>
        <w:rPr>
          <w:rFonts w:ascii="ff6" w:hAnsi="ff6" w:cs="Arial"/>
          <w:color w:val="000000"/>
          <w:spacing w:val="556"/>
          <w:sz w:val="60"/>
          <w:szCs w:val="60"/>
        </w:rPr>
      </w:pPr>
      <w:r>
        <w:rPr>
          <w:rFonts w:ascii="ff6" w:hAnsi="ff6" w:cs="Arial"/>
          <w:color w:val="000000"/>
          <w:spacing w:val="556"/>
          <w:sz w:val="60"/>
          <w:szCs w:val="60"/>
        </w:rPr>
        <w:t>●</w:t>
      </w:r>
      <w:r>
        <w:rPr>
          <w:rStyle w:val="ff2"/>
          <w:rFonts w:ascii="ff2" w:hAnsi="ff2" w:cs="Arial"/>
          <w:color w:val="232B30"/>
          <w:sz w:val="54"/>
          <w:szCs w:val="54"/>
        </w:rPr>
        <w:t>з січня по вересень – 97 500 грн,</w:t>
      </w:r>
    </w:p>
    <w:p w:rsidR="008926B5" w:rsidRDefault="008926B5" w:rsidP="008926B5">
      <w:pPr>
        <w:shd w:val="clear" w:color="auto" w:fill="FFFFFF"/>
        <w:spacing w:line="0" w:lineRule="auto"/>
        <w:rPr>
          <w:rFonts w:ascii="ff6" w:hAnsi="ff6" w:cs="Arial"/>
          <w:color w:val="000000"/>
          <w:spacing w:val="556"/>
          <w:sz w:val="60"/>
          <w:szCs w:val="60"/>
        </w:rPr>
      </w:pPr>
      <w:r>
        <w:rPr>
          <w:rFonts w:ascii="ff6" w:hAnsi="ff6" w:cs="Arial"/>
          <w:color w:val="000000"/>
          <w:spacing w:val="556"/>
          <w:sz w:val="60"/>
          <w:szCs w:val="60"/>
        </w:rPr>
        <w:t>●</w:t>
      </w:r>
      <w:r>
        <w:rPr>
          <w:rStyle w:val="ff2"/>
          <w:rFonts w:ascii="ff2" w:hAnsi="ff2" w:cs="Arial"/>
          <w:color w:val="232B30"/>
          <w:sz w:val="54"/>
          <w:szCs w:val="54"/>
        </w:rPr>
        <w:t>з жовтня по грудень – 100 500 грн.</w:t>
      </w:r>
    </w:p>
    <w:p w:rsidR="008926B5" w:rsidRDefault="008926B5" w:rsidP="008926B5">
      <w:pPr>
        <w:shd w:val="clear" w:color="auto" w:fill="FFFFFF"/>
        <w:spacing w:line="0" w:lineRule="auto"/>
        <w:rPr>
          <w:rFonts w:ascii="ff2" w:hAnsi="ff2" w:cs="Arial"/>
          <w:color w:val="000000"/>
          <w:sz w:val="54"/>
          <w:szCs w:val="54"/>
        </w:rPr>
      </w:pPr>
      <w:r>
        <w:rPr>
          <w:rFonts w:ascii="ff2" w:hAnsi="ff2" w:cs="Arial"/>
          <w:color w:val="000000"/>
          <w:sz w:val="54"/>
          <w:szCs w:val="54"/>
        </w:rPr>
        <w:t>Завдання для самостійного вирішення</w:t>
      </w:r>
    </w:p>
    <w:p w:rsidR="008926B5" w:rsidRDefault="008926B5" w:rsidP="008926B5">
      <w:pPr>
        <w:shd w:val="clear" w:color="auto" w:fill="FFFFFF"/>
        <w:spacing w:line="0" w:lineRule="auto"/>
        <w:rPr>
          <w:rFonts w:ascii="ff3" w:hAnsi="ff3" w:cs="Arial"/>
          <w:color w:val="000000"/>
          <w:sz w:val="54"/>
          <w:szCs w:val="54"/>
        </w:rPr>
      </w:pPr>
      <w:r>
        <w:rPr>
          <w:rFonts w:ascii="ff3" w:hAnsi="ff3" w:cs="Arial"/>
          <w:color w:val="000000"/>
          <w:sz w:val="54"/>
          <w:szCs w:val="54"/>
        </w:rPr>
        <w:t>Завдання 1</w:t>
      </w:r>
      <w:r>
        <w:rPr>
          <w:rStyle w:val="ff2"/>
          <w:rFonts w:ascii="ff2" w:hAnsi="ff2" w:cs="Arial"/>
          <w:color w:val="000000"/>
          <w:sz w:val="54"/>
          <w:szCs w:val="54"/>
        </w:rPr>
        <w:t xml:space="preserve">. Визначити суми нарахувань єдиного внеску. Працівник у січні місяці отримав заробітну плату у сумі12500 </w:t>
      </w:r>
    </w:p>
    <w:p w:rsidR="008926B5" w:rsidRDefault="008926B5" w:rsidP="008926B5">
      <w:pPr>
        <w:shd w:val="clear" w:color="auto" w:fill="FFFFFF"/>
        <w:spacing w:line="0" w:lineRule="auto"/>
        <w:rPr>
          <w:rFonts w:ascii="ff2" w:hAnsi="ff2" w:cs="Arial"/>
          <w:color w:val="000000"/>
          <w:sz w:val="54"/>
          <w:szCs w:val="54"/>
        </w:rPr>
      </w:pPr>
      <w:r>
        <w:rPr>
          <w:rFonts w:ascii="ff2" w:hAnsi="ff2" w:cs="Arial"/>
          <w:color w:val="000000"/>
          <w:sz w:val="54"/>
          <w:szCs w:val="54"/>
        </w:rPr>
        <w:t>грн., а також нараховані 1800 грн. лікарняних .</w:t>
      </w:r>
    </w:p>
    <w:p w:rsidR="008926B5" w:rsidRDefault="008926B5" w:rsidP="008926B5">
      <w:pPr>
        <w:shd w:val="clear" w:color="auto" w:fill="FFFFFF"/>
        <w:spacing w:line="0" w:lineRule="auto"/>
        <w:rPr>
          <w:rFonts w:ascii="ff2" w:hAnsi="ff2" w:cs="Arial"/>
          <w:color w:val="000000"/>
          <w:sz w:val="54"/>
          <w:szCs w:val="54"/>
        </w:rPr>
      </w:pPr>
      <w:r>
        <w:rPr>
          <w:rFonts w:ascii="ff2" w:hAnsi="ff2" w:cs="Arial"/>
          <w:color w:val="000000"/>
          <w:sz w:val="54"/>
          <w:szCs w:val="54"/>
        </w:rPr>
        <w:t>Розв’язання</w:t>
      </w:r>
    </w:p>
    <w:p w:rsidR="008926B5" w:rsidRDefault="008926B5" w:rsidP="008926B5">
      <w:pPr>
        <w:shd w:val="clear" w:color="auto" w:fill="FFFFFF"/>
        <w:spacing w:line="0" w:lineRule="auto"/>
        <w:rPr>
          <w:rFonts w:ascii="ff2" w:hAnsi="ff2" w:cs="Arial"/>
          <w:color w:val="FF0000"/>
          <w:sz w:val="54"/>
          <w:szCs w:val="54"/>
        </w:rPr>
      </w:pPr>
      <w:r>
        <w:rPr>
          <w:rFonts w:ascii="ff2" w:hAnsi="ff2" w:cs="Arial"/>
          <w:color w:val="FF0000"/>
          <w:sz w:val="54"/>
          <w:szCs w:val="54"/>
        </w:rPr>
        <w:t xml:space="preserve">12500+1800=13300 грн загальна сума </w:t>
      </w:r>
    </w:p>
    <w:p w:rsidR="008926B5" w:rsidRDefault="008926B5" w:rsidP="008926B5">
      <w:pPr>
        <w:shd w:val="clear" w:color="auto" w:fill="FFFFFF"/>
        <w:spacing w:line="0" w:lineRule="auto"/>
        <w:rPr>
          <w:rFonts w:ascii="ff2" w:hAnsi="ff2" w:cs="Arial"/>
          <w:color w:val="FF0000"/>
          <w:sz w:val="54"/>
          <w:szCs w:val="54"/>
        </w:rPr>
      </w:pPr>
      <w:r>
        <w:rPr>
          <w:rFonts w:ascii="ff2" w:hAnsi="ff2" w:cs="Arial"/>
          <w:color w:val="FF0000"/>
          <w:sz w:val="54"/>
          <w:szCs w:val="54"/>
        </w:rPr>
        <w:t>13300*22%=2926 грн єсв</w:t>
      </w:r>
    </w:p>
    <w:p w:rsidR="008926B5" w:rsidRDefault="008926B5" w:rsidP="008926B5">
      <w:pPr>
        <w:shd w:val="clear" w:color="auto" w:fill="FFFFFF"/>
        <w:spacing w:line="0" w:lineRule="auto"/>
        <w:rPr>
          <w:rFonts w:ascii="ff3" w:hAnsi="ff3" w:cs="Arial"/>
          <w:color w:val="000000"/>
          <w:sz w:val="54"/>
          <w:szCs w:val="54"/>
        </w:rPr>
      </w:pPr>
      <w:r>
        <w:rPr>
          <w:rFonts w:ascii="ff3" w:hAnsi="ff3" w:cs="Arial"/>
          <w:color w:val="000000"/>
          <w:sz w:val="54"/>
          <w:szCs w:val="54"/>
        </w:rPr>
        <w:t>Завдання 2</w:t>
      </w:r>
    </w:p>
    <w:p w:rsidR="008926B5" w:rsidRDefault="008926B5" w:rsidP="008926B5">
      <w:pPr>
        <w:shd w:val="clear" w:color="auto" w:fill="FFFFFF"/>
        <w:spacing w:line="0" w:lineRule="auto"/>
        <w:rPr>
          <w:rFonts w:ascii="ff2" w:hAnsi="ff2" w:cs="Arial"/>
          <w:color w:val="000000"/>
          <w:sz w:val="54"/>
          <w:szCs w:val="54"/>
        </w:rPr>
      </w:pPr>
      <w:r>
        <w:rPr>
          <w:rFonts w:ascii="ff2" w:hAnsi="ff2" w:cs="Arial"/>
          <w:color w:val="000000"/>
          <w:sz w:val="54"/>
          <w:szCs w:val="54"/>
        </w:rPr>
        <w:t xml:space="preserve">Визначити суму єдиного внеску на загальнообов’язкове державне соціальне страхування , якщо водій Петренко В.П. </w:t>
      </w:r>
    </w:p>
    <w:p w:rsidR="008926B5" w:rsidRDefault="008926B5" w:rsidP="008926B5">
      <w:pPr>
        <w:shd w:val="clear" w:color="auto" w:fill="FFFFFF"/>
        <w:spacing w:line="0" w:lineRule="auto"/>
        <w:rPr>
          <w:rFonts w:ascii="ff2" w:hAnsi="ff2" w:cs="Arial"/>
          <w:color w:val="000000"/>
          <w:sz w:val="54"/>
          <w:szCs w:val="54"/>
        </w:rPr>
      </w:pPr>
      <w:r>
        <w:rPr>
          <w:rFonts w:ascii="ff2" w:hAnsi="ff2" w:cs="Arial"/>
          <w:color w:val="000000"/>
          <w:sz w:val="54"/>
          <w:szCs w:val="54"/>
        </w:rPr>
        <w:t>хворів з 1 по 20 серпня 20__ р. і вийшов на роботу 21 серпня, надавши листок непрацездатності з відмітками:</w:t>
      </w:r>
    </w:p>
    <w:p w:rsidR="008926B5" w:rsidRDefault="008926B5" w:rsidP="008926B5">
      <w:pPr>
        <w:shd w:val="clear" w:color="auto" w:fill="FFFFFF"/>
        <w:spacing w:line="0" w:lineRule="auto"/>
        <w:rPr>
          <w:rFonts w:ascii="ff2" w:hAnsi="ff2" w:cs="Arial"/>
          <w:color w:val="000000"/>
          <w:sz w:val="54"/>
          <w:szCs w:val="54"/>
        </w:rPr>
      </w:pPr>
      <w:r>
        <w:rPr>
          <w:rFonts w:ascii="ff2" w:hAnsi="ff2" w:cs="Arial"/>
          <w:color w:val="000000"/>
          <w:sz w:val="54"/>
          <w:szCs w:val="54"/>
        </w:rPr>
        <w:t>1. 2. відділу кадрів – про те, що страховий стаж водія становить 6 років 8 місяців;</w:t>
      </w:r>
    </w:p>
    <w:p w:rsidR="008926B5" w:rsidRDefault="008926B5" w:rsidP="008926B5">
      <w:pPr>
        <w:shd w:val="clear" w:color="auto" w:fill="FFFFFF"/>
        <w:spacing w:line="0" w:lineRule="auto"/>
        <w:rPr>
          <w:rFonts w:ascii="ff2" w:hAnsi="ff2" w:cs="Arial"/>
          <w:color w:val="000000"/>
          <w:sz w:val="54"/>
          <w:szCs w:val="54"/>
        </w:rPr>
      </w:pPr>
      <w:r>
        <w:rPr>
          <w:rFonts w:ascii="ff2" w:hAnsi="ff2" w:cs="Arial"/>
          <w:color w:val="000000"/>
          <w:sz w:val="54"/>
          <w:szCs w:val="54"/>
        </w:rPr>
        <w:t>3. комісії з соціального страхування – про те, що водію належить допомога 70% за 20 робочих днів.</w:t>
      </w:r>
    </w:p>
    <w:p w:rsidR="008926B5" w:rsidRDefault="008926B5" w:rsidP="008926B5">
      <w:pPr>
        <w:shd w:val="clear" w:color="auto" w:fill="FFFFFF"/>
        <w:spacing w:line="0" w:lineRule="auto"/>
        <w:rPr>
          <w:rFonts w:ascii="ff2" w:hAnsi="ff2" w:cs="Arial"/>
          <w:color w:val="000000"/>
          <w:sz w:val="54"/>
          <w:szCs w:val="54"/>
        </w:rPr>
      </w:pPr>
      <w:r>
        <w:rPr>
          <w:rFonts w:ascii="ff2" w:hAnsi="ff2" w:cs="Arial"/>
          <w:color w:val="000000"/>
          <w:sz w:val="54"/>
          <w:szCs w:val="54"/>
        </w:rPr>
        <w:t>За останні шість місяців перед настанням непрацездатності працівнику нараховано:</w:t>
      </w:r>
    </w:p>
    <w:p w:rsidR="008926B5" w:rsidRDefault="008926B5" w:rsidP="008926B5">
      <w:pPr>
        <w:shd w:val="clear" w:color="auto" w:fill="FFFFFF"/>
        <w:spacing w:line="0" w:lineRule="auto"/>
        <w:rPr>
          <w:rFonts w:ascii="ff2" w:hAnsi="ff2" w:cs="Arial"/>
          <w:color w:val="000000"/>
          <w:sz w:val="54"/>
          <w:szCs w:val="54"/>
        </w:rPr>
      </w:pPr>
      <w:r>
        <w:rPr>
          <w:rFonts w:ascii="ff2" w:hAnsi="ff2" w:cs="Arial"/>
          <w:color w:val="000000"/>
          <w:sz w:val="54"/>
          <w:szCs w:val="54"/>
        </w:rPr>
        <w:t xml:space="preserve"> за відпрацьовані 275 днів111650,75 грн. Заробітної плати;</w:t>
      </w:r>
      <w:r>
        <w:rPr>
          <w:rStyle w:val="ff4"/>
          <w:rFonts w:ascii="ff4" w:hAnsi="ff4" w:cs="Arial"/>
          <w:color w:val="000000"/>
          <w:sz w:val="54"/>
          <w:szCs w:val="54"/>
        </w:rPr>
        <w:sym w:font="Symbol" w:char="F0B7"/>
      </w:r>
    </w:p>
    <w:p w:rsidR="008926B5" w:rsidRDefault="008926B5" w:rsidP="008926B5">
      <w:pPr>
        <w:shd w:val="clear" w:color="auto" w:fill="FFFFFF"/>
        <w:spacing w:line="0" w:lineRule="auto"/>
        <w:rPr>
          <w:rFonts w:ascii="ff2" w:hAnsi="ff2" w:cs="Arial"/>
          <w:color w:val="000000"/>
          <w:sz w:val="54"/>
          <w:szCs w:val="54"/>
        </w:rPr>
      </w:pPr>
      <w:r>
        <w:rPr>
          <w:rFonts w:ascii="ff2" w:hAnsi="ff2" w:cs="Arial"/>
          <w:color w:val="000000"/>
          <w:sz w:val="54"/>
          <w:szCs w:val="54"/>
        </w:rPr>
        <w:t xml:space="preserve"> за підсумками попереднього року нараховано в лютому премію в розмірі 9450 грн., яка буде включена до заробітку </w:t>
      </w:r>
      <w:r>
        <w:rPr>
          <w:rStyle w:val="ff4"/>
          <w:rFonts w:ascii="ff4" w:hAnsi="ff4" w:cs="Arial"/>
          <w:color w:val="000000"/>
          <w:sz w:val="54"/>
          <w:szCs w:val="54"/>
        </w:rPr>
        <w:sym w:font="Symbol" w:char="F0B7"/>
      </w:r>
    </w:p>
    <w:p w:rsidR="008926B5" w:rsidRDefault="008926B5" w:rsidP="008926B5">
      <w:pPr>
        <w:shd w:val="clear" w:color="auto" w:fill="FFFFFF"/>
        <w:spacing w:line="0" w:lineRule="auto"/>
        <w:rPr>
          <w:rFonts w:ascii="ff2" w:hAnsi="ff2" w:cs="Arial"/>
          <w:color w:val="000000"/>
          <w:sz w:val="54"/>
          <w:szCs w:val="54"/>
        </w:rPr>
      </w:pPr>
      <w:r>
        <w:rPr>
          <w:rFonts w:ascii="ff2" w:hAnsi="ff2" w:cs="Arial"/>
          <w:color w:val="000000"/>
          <w:sz w:val="54"/>
          <w:szCs w:val="54"/>
        </w:rPr>
        <w:t>кожного місяця розрахункового періоду в розмірі 1/12 винагороди.</w:t>
      </w:r>
    </w:p>
    <w:p w:rsidR="008926B5" w:rsidRDefault="008926B5" w:rsidP="008926B5">
      <w:pPr>
        <w:shd w:val="clear" w:color="auto" w:fill="FFFFFF"/>
        <w:spacing w:line="0" w:lineRule="auto"/>
        <w:rPr>
          <w:rFonts w:ascii="ff2" w:hAnsi="ff2" w:cs="Arial"/>
          <w:color w:val="000000"/>
          <w:sz w:val="54"/>
          <w:szCs w:val="54"/>
        </w:rPr>
      </w:pPr>
      <w:r>
        <w:rPr>
          <w:rFonts w:ascii="ff2" w:hAnsi="ff2" w:cs="Arial"/>
          <w:color w:val="000000"/>
          <w:sz w:val="54"/>
          <w:szCs w:val="54"/>
        </w:rPr>
        <w:t>Визначити:</w:t>
      </w:r>
    </w:p>
    <w:p w:rsidR="008926B5" w:rsidRDefault="008926B5" w:rsidP="008926B5">
      <w:pPr>
        <w:shd w:val="clear" w:color="auto" w:fill="FFFFFF"/>
        <w:spacing w:line="0" w:lineRule="auto"/>
        <w:rPr>
          <w:rFonts w:ascii="ff2" w:hAnsi="ff2" w:cs="Arial"/>
          <w:color w:val="000000"/>
          <w:sz w:val="54"/>
          <w:szCs w:val="54"/>
        </w:rPr>
      </w:pPr>
      <w:r>
        <w:rPr>
          <w:rFonts w:ascii="ff2" w:hAnsi="ff2" w:cs="Arial"/>
          <w:color w:val="000000"/>
          <w:sz w:val="54"/>
          <w:szCs w:val="54"/>
        </w:rPr>
        <w:t xml:space="preserve">1)Сума премії, що буде включена до місячного заробітку, грн.     </w:t>
      </w:r>
      <w:r>
        <w:rPr>
          <w:rStyle w:val="fc3"/>
          <w:rFonts w:ascii="ff2" w:hAnsi="ff2" w:cs="Arial"/>
          <w:color w:val="FF0000"/>
          <w:sz w:val="54"/>
          <w:szCs w:val="54"/>
        </w:rPr>
        <w:t>9450/12=787,5 грн</w:t>
      </w:r>
    </w:p>
    <w:p w:rsidR="008926B5" w:rsidRDefault="008926B5" w:rsidP="008926B5">
      <w:pPr>
        <w:shd w:val="clear" w:color="auto" w:fill="FFFFFF"/>
        <w:spacing w:line="0" w:lineRule="auto"/>
        <w:rPr>
          <w:rFonts w:ascii="ff2" w:hAnsi="ff2" w:cs="Arial"/>
          <w:color w:val="000000"/>
          <w:sz w:val="54"/>
          <w:szCs w:val="54"/>
        </w:rPr>
      </w:pPr>
      <w:r>
        <w:rPr>
          <w:rFonts w:ascii="ff2" w:hAnsi="ff2" w:cs="Arial"/>
          <w:color w:val="000000"/>
          <w:sz w:val="54"/>
          <w:szCs w:val="54"/>
        </w:rPr>
        <w:t xml:space="preserve">2)Сума заробітку за 12 місяців, грн.                                                  </w:t>
      </w:r>
      <w:r>
        <w:rPr>
          <w:rStyle w:val="fc3"/>
          <w:rFonts w:ascii="ff2" w:hAnsi="ff2" w:cs="Arial"/>
          <w:color w:val="FF0000"/>
          <w:sz w:val="54"/>
          <w:szCs w:val="54"/>
        </w:rPr>
        <w:t>111650,75 +9450=121100,75 грн</w:t>
      </w:r>
    </w:p>
    <w:p w:rsidR="008926B5" w:rsidRDefault="008926B5" w:rsidP="008926B5">
      <w:pPr>
        <w:shd w:val="clear" w:color="auto" w:fill="FFFFFF"/>
        <w:spacing w:line="0" w:lineRule="auto"/>
        <w:rPr>
          <w:rFonts w:ascii="ff2" w:hAnsi="ff2" w:cs="Arial"/>
          <w:color w:val="000000"/>
          <w:sz w:val="54"/>
          <w:szCs w:val="54"/>
        </w:rPr>
      </w:pPr>
      <w:r>
        <w:rPr>
          <w:rFonts w:ascii="ff2" w:hAnsi="ff2" w:cs="Arial"/>
          <w:color w:val="000000"/>
          <w:sz w:val="54"/>
          <w:szCs w:val="54"/>
        </w:rPr>
        <w:t xml:space="preserve">3)Середньоденний заробіток, грн.                                                     </w:t>
      </w:r>
      <w:r>
        <w:rPr>
          <w:rStyle w:val="fc3"/>
          <w:rFonts w:ascii="ff2" w:hAnsi="ff2" w:cs="Arial"/>
          <w:color w:val="FF0000"/>
          <w:sz w:val="54"/>
          <w:szCs w:val="54"/>
        </w:rPr>
        <w:t xml:space="preserve">121100,75/365= 331,78 грн </w:t>
      </w:r>
    </w:p>
    <w:p w:rsidR="008926B5" w:rsidRDefault="008926B5" w:rsidP="008926B5">
      <w:pPr>
        <w:shd w:val="clear" w:color="auto" w:fill="FFFFFF"/>
        <w:spacing w:line="0" w:lineRule="auto"/>
        <w:rPr>
          <w:rFonts w:ascii="ff2" w:hAnsi="ff2" w:cs="Arial"/>
          <w:color w:val="000000"/>
          <w:sz w:val="54"/>
          <w:szCs w:val="54"/>
        </w:rPr>
      </w:pPr>
      <w:r>
        <w:rPr>
          <w:rFonts w:ascii="ff2" w:hAnsi="ff2" w:cs="Arial"/>
          <w:color w:val="000000"/>
          <w:sz w:val="54"/>
          <w:szCs w:val="54"/>
        </w:rPr>
        <w:t xml:space="preserve">4)Загальна сума допомоги з тимчасової непрацездатності, грн.      </w:t>
      </w:r>
      <w:r>
        <w:rPr>
          <w:rStyle w:val="fc3"/>
          <w:rFonts w:ascii="ff2" w:hAnsi="ff2" w:cs="Arial"/>
          <w:color w:val="FF0000"/>
          <w:sz w:val="54"/>
          <w:szCs w:val="54"/>
        </w:rPr>
        <w:t>331,78*70%*20=4644,92 грн</w:t>
      </w:r>
    </w:p>
    <w:p w:rsidR="008926B5" w:rsidRDefault="008926B5" w:rsidP="008926B5">
      <w:pPr>
        <w:shd w:val="clear" w:color="auto" w:fill="FFFFFF"/>
        <w:spacing w:line="0" w:lineRule="auto"/>
        <w:rPr>
          <w:rFonts w:ascii="ff2" w:hAnsi="ff2" w:cs="Arial"/>
          <w:color w:val="000000"/>
          <w:sz w:val="54"/>
          <w:szCs w:val="54"/>
        </w:rPr>
      </w:pPr>
      <w:r>
        <w:rPr>
          <w:rFonts w:ascii="ff2" w:hAnsi="ff2" w:cs="Arial"/>
          <w:color w:val="000000"/>
          <w:sz w:val="54"/>
          <w:szCs w:val="54"/>
        </w:rPr>
        <w:t xml:space="preserve">5)Сума допомоги, що виплачується за рахунок підприємства, грн.    </w:t>
      </w:r>
      <w:r>
        <w:rPr>
          <w:rStyle w:val="fc3"/>
          <w:rFonts w:ascii="ff2" w:hAnsi="ff2" w:cs="Arial"/>
          <w:color w:val="FF0000"/>
          <w:sz w:val="54"/>
          <w:szCs w:val="54"/>
        </w:rPr>
        <w:t>331,78*70%*5=1161,23 грн</w:t>
      </w:r>
    </w:p>
    <w:p w:rsidR="008926B5" w:rsidRDefault="008926B5" w:rsidP="008926B5">
      <w:pPr>
        <w:shd w:val="clear" w:color="auto" w:fill="FFFFFF"/>
        <w:spacing w:line="0" w:lineRule="auto"/>
        <w:rPr>
          <w:rFonts w:ascii="ff2" w:hAnsi="ff2" w:cs="Arial"/>
          <w:color w:val="000000"/>
          <w:sz w:val="54"/>
          <w:szCs w:val="54"/>
        </w:rPr>
      </w:pPr>
      <w:r>
        <w:rPr>
          <w:rFonts w:ascii="ff2" w:hAnsi="ff2" w:cs="Arial"/>
          <w:color w:val="000000"/>
          <w:sz w:val="54"/>
          <w:szCs w:val="54"/>
        </w:rPr>
        <w:t xml:space="preserve">6)Сума допомоги, що виплачується за  рахунок  фонду,грн..              </w:t>
      </w:r>
      <w:r>
        <w:rPr>
          <w:rStyle w:val="fc3"/>
          <w:rFonts w:ascii="ff2" w:hAnsi="ff2" w:cs="Arial"/>
          <w:color w:val="FF0000"/>
          <w:sz w:val="54"/>
          <w:szCs w:val="54"/>
        </w:rPr>
        <w:t>331,78*70%*15=3483,69 грн</w:t>
      </w:r>
    </w:p>
    <w:p w:rsidR="008926B5" w:rsidRDefault="008926B5" w:rsidP="008926B5">
      <w:pPr>
        <w:shd w:val="clear" w:color="auto" w:fill="FFFFFF"/>
        <w:spacing w:line="0" w:lineRule="auto"/>
        <w:rPr>
          <w:rFonts w:ascii="ff3" w:hAnsi="ff3" w:cs="Arial"/>
          <w:color w:val="000000"/>
          <w:sz w:val="54"/>
          <w:szCs w:val="54"/>
        </w:rPr>
      </w:pPr>
      <w:r>
        <w:rPr>
          <w:rFonts w:ascii="ff3" w:hAnsi="ff3" w:cs="Arial"/>
          <w:color w:val="000000"/>
          <w:sz w:val="54"/>
          <w:szCs w:val="54"/>
        </w:rPr>
        <w:t>Завдання 3</w:t>
      </w:r>
      <w:r>
        <w:rPr>
          <w:rStyle w:val="ff2"/>
          <w:rFonts w:ascii="ff2" w:hAnsi="ff2" w:cs="Arial"/>
          <w:color w:val="000000"/>
          <w:sz w:val="54"/>
          <w:szCs w:val="54"/>
        </w:rPr>
        <w:t xml:space="preserve">. Витрати на  оплату праці працівників ТОВ «Алан» за березень місяць становлять 3450200грн. Визначити </w:t>
      </w:r>
    </w:p>
    <w:p w:rsidR="008926B5" w:rsidRDefault="008926B5" w:rsidP="008926B5">
      <w:pPr>
        <w:shd w:val="clear" w:color="auto" w:fill="FFFFFF"/>
        <w:spacing w:line="0" w:lineRule="auto"/>
        <w:rPr>
          <w:rFonts w:ascii="ff2" w:hAnsi="ff2" w:cs="Arial"/>
          <w:color w:val="000000"/>
          <w:sz w:val="54"/>
          <w:szCs w:val="54"/>
        </w:rPr>
      </w:pPr>
      <w:r>
        <w:rPr>
          <w:rFonts w:ascii="ff2" w:hAnsi="ff2" w:cs="Arial"/>
          <w:color w:val="000000"/>
          <w:sz w:val="54"/>
          <w:szCs w:val="54"/>
        </w:rPr>
        <w:t xml:space="preserve">суму ЄСВ за березень м-ць, яку підприємство перерахує до Пенсійного фонду. </w:t>
      </w:r>
    </w:p>
    <w:p w:rsidR="008926B5" w:rsidRDefault="008926B5" w:rsidP="008926B5">
      <w:pPr>
        <w:shd w:val="clear" w:color="auto" w:fill="FFFFFF"/>
        <w:spacing w:line="0" w:lineRule="auto"/>
        <w:rPr>
          <w:rFonts w:ascii="ff2" w:hAnsi="ff2" w:cs="Arial"/>
          <w:color w:val="FF0000"/>
          <w:sz w:val="54"/>
          <w:szCs w:val="54"/>
        </w:rPr>
      </w:pPr>
      <w:r>
        <w:rPr>
          <w:rFonts w:ascii="ff2" w:hAnsi="ff2" w:cs="Arial"/>
          <w:color w:val="FF0000"/>
          <w:sz w:val="54"/>
          <w:szCs w:val="54"/>
        </w:rPr>
        <w:t>3450200*22%=759044 грн</w:t>
      </w:r>
    </w:p>
    <w:p w:rsidR="008926B5" w:rsidRDefault="008926B5" w:rsidP="008926B5">
      <w:pPr>
        <w:shd w:val="clear" w:color="auto" w:fill="FFFFFF"/>
        <w:spacing w:line="0" w:lineRule="auto"/>
        <w:rPr>
          <w:rFonts w:ascii="ff3" w:hAnsi="ff3" w:cs="Arial"/>
          <w:color w:val="000000"/>
          <w:sz w:val="54"/>
          <w:szCs w:val="54"/>
        </w:rPr>
      </w:pPr>
      <w:r>
        <w:rPr>
          <w:rFonts w:ascii="ff3" w:hAnsi="ff3" w:cs="Arial"/>
          <w:color w:val="000000"/>
          <w:sz w:val="54"/>
          <w:szCs w:val="54"/>
        </w:rPr>
        <w:t>Завдання 4. Дайте відповіді на питання:</w:t>
      </w:r>
    </w:p>
    <w:p w:rsidR="008926B5" w:rsidRDefault="008926B5" w:rsidP="008926B5">
      <w:pPr>
        <w:shd w:val="clear" w:color="auto" w:fill="FFFFFF"/>
        <w:spacing w:line="0" w:lineRule="auto"/>
        <w:rPr>
          <w:rFonts w:ascii="ff3" w:hAnsi="ff3" w:cs="Arial"/>
          <w:color w:val="000000"/>
          <w:sz w:val="54"/>
          <w:szCs w:val="54"/>
        </w:rPr>
      </w:pPr>
      <w:r>
        <w:rPr>
          <w:rFonts w:ascii="ff3" w:hAnsi="ff3" w:cs="Arial"/>
          <w:color w:val="000000"/>
          <w:sz w:val="54"/>
          <w:szCs w:val="54"/>
        </w:rPr>
        <w:t>1.</w:t>
      </w:r>
      <w:r>
        <w:rPr>
          <w:rStyle w:val="ac"/>
          <w:rFonts w:ascii="ff3" w:hAnsi="ff3" w:cs="Arial"/>
          <w:color w:val="000000"/>
          <w:sz w:val="54"/>
          <w:szCs w:val="54"/>
        </w:rPr>
        <w:t xml:space="preserve"> </w:t>
      </w:r>
      <w:r>
        <w:rPr>
          <w:rStyle w:val="ff2"/>
          <w:rFonts w:ascii="ff2" w:hAnsi="ff2" w:cs="Arial"/>
          <w:color w:val="000000"/>
          <w:sz w:val="54"/>
          <w:szCs w:val="54"/>
        </w:rPr>
        <w:t xml:space="preserve"> Розмір ЄСВ 2022р</w:t>
      </w:r>
    </w:p>
    <w:p w:rsidR="008926B5" w:rsidRDefault="008926B5" w:rsidP="008926B5">
      <w:pPr>
        <w:shd w:val="clear" w:color="auto" w:fill="FFFFFF"/>
        <w:spacing w:line="0" w:lineRule="auto"/>
        <w:rPr>
          <w:rFonts w:ascii="ff3" w:hAnsi="ff3" w:cs="Arial"/>
          <w:color w:val="FF0000"/>
          <w:sz w:val="54"/>
          <w:szCs w:val="54"/>
        </w:rPr>
      </w:pPr>
      <w:r>
        <w:rPr>
          <w:rFonts w:ascii="ff3" w:hAnsi="ff3" w:cs="Arial"/>
          <w:color w:val="FF0000"/>
          <w:sz w:val="54"/>
          <w:szCs w:val="54"/>
        </w:rPr>
        <w:t>з січня по вересень 6500 х 22% = 1430 грн,</w:t>
      </w:r>
    </w:p>
    <w:p w:rsidR="008926B5" w:rsidRDefault="008926B5" w:rsidP="008926B5">
      <w:pPr>
        <w:shd w:val="clear" w:color="auto" w:fill="FFFFFF"/>
        <w:spacing w:line="0" w:lineRule="auto"/>
        <w:rPr>
          <w:rFonts w:ascii="ff3" w:hAnsi="ff3" w:cs="Arial"/>
          <w:color w:val="FF0000"/>
          <w:sz w:val="54"/>
          <w:szCs w:val="54"/>
        </w:rPr>
      </w:pPr>
      <w:r>
        <w:rPr>
          <w:rFonts w:ascii="ff3" w:hAnsi="ff3" w:cs="Arial"/>
          <w:color w:val="FF0000"/>
          <w:sz w:val="54"/>
          <w:szCs w:val="54"/>
        </w:rPr>
        <w:t>з жовтня по грудень – 1474 грн.</w:t>
      </w:r>
    </w:p>
    <w:p w:rsidR="008926B5" w:rsidRDefault="008926B5" w:rsidP="008926B5">
      <w:pPr>
        <w:shd w:val="clear" w:color="auto" w:fill="FFFFFF"/>
        <w:spacing w:line="0" w:lineRule="auto"/>
        <w:rPr>
          <w:rFonts w:ascii="ff3" w:hAnsi="ff3" w:cs="Arial"/>
          <w:color w:val="000000"/>
          <w:sz w:val="54"/>
          <w:szCs w:val="54"/>
        </w:rPr>
      </w:pPr>
      <w:r>
        <w:rPr>
          <w:rFonts w:ascii="ff3" w:hAnsi="ff3" w:cs="Arial"/>
          <w:color w:val="000000"/>
          <w:sz w:val="54"/>
          <w:szCs w:val="54"/>
        </w:rPr>
        <w:t>2.</w:t>
      </w:r>
      <w:r>
        <w:rPr>
          <w:rStyle w:val="ac"/>
          <w:rFonts w:ascii="ff3" w:hAnsi="ff3" w:cs="Arial"/>
          <w:color w:val="000000"/>
          <w:sz w:val="54"/>
          <w:szCs w:val="54"/>
        </w:rPr>
        <w:t xml:space="preserve"> </w:t>
      </w:r>
      <w:r>
        <w:rPr>
          <w:rFonts w:ascii="ff3" w:hAnsi="ff3" w:cs="Arial"/>
          <w:color w:val="000000"/>
          <w:sz w:val="54"/>
          <w:szCs w:val="54"/>
        </w:rPr>
        <w:t xml:space="preserve"> Термін сплатиЄСВ  </w:t>
      </w:r>
    </w:p>
    <w:p w:rsidR="008926B5" w:rsidRDefault="008926B5" w:rsidP="008926B5">
      <w:pPr>
        <w:shd w:val="clear" w:color="auto" w:fill="FFFFFF"/>
        <w:spacing w:line="0" w:lineRule="auto"/>
        <w:rPr>
          <w:rFonts w:ascii="ff3" w:hAnsi="ff3" w:cs="Arial"/>
          <w:color w:val="FF0000"/>
          <w:sz w:val="54"/>
          <w:szCs w:val="54"/>
        </w:rPr>
      </w:pPr>
      <w:r>
        <w:rPr>
          <w:rFonts w:ascii="ff3" w:hAnsi="ff3" w:cs="Arial"/>
          <w:color w:val="FF0000"/>
          <w:sz w:val="54"/>
          <w:szCs w:val="54"/>
        </w:rPr>
        <w:t xml:space="preserve">ЄСВ з найманих працівників – до 20 числа наступного місяця. </w:t>
      </w:r>
    </w:p>
    <w:p w:rsidR="008926B5" w:rsidRDefault="008926B5" w:rsidP="008926B5">
      <w:pPr>
        <w:shd w:val="clear" w:color="auto" w:fill="FFFFFF"/>
        <w:spacing w:line="0" w:lineRule="auto"/>
        <w:rPr>
          <w:rFonts w:ascii="ff3" w:hAnsi="ff3" w:cs="Arial"/>
          <w:color w:val="FF0000"/>
          <w:sz w:val="54"/>
          <w:szCs w:val="54"/>
        </w:rPr>
      </w:pPr>
      <w:r>
        <w:rPr>
          <w:rFonts w:ascii="ff3" w:hAnsi="ff3" w:cs="Arial"/>
          <w:color w:val="FF0000"/>
          <w:sz w:val="54"/>
          <w:szCs w:val="54"/>
        </w:rPr>
        <w:t>Річний звіт з ЄСВ, нарахованому за себе ФОП – до 9 лютого 2021 р. включно за 2020 рік.</w:t>
      </w:r>
    </w:p>
    <w:p w:rsidR="008926B5" w:rsidRDefault="008926B5" w:rsidP="008926B5">
      <w:pPr>
        <w:shd w:val="clear" w:color="auto" w:fill="FFFFFF"/>
        <w:spacing w:line="0" w:lineRule="auto"/>
        <w:rPr>
          <w:rFonts w:ascii="ff3" w:hAnsi="ff3" w:cs="Arial"/>
          <w:color w:val="000000"/>
          <w:sz w:val="54"/>
          <w:szCs w:val="54"/>
        </w:rPr>
      </w:pPr>
      <w:r>
        <w:rPr>
          <w:rFonts w:ascii="ff3" w:hAnsi="ff3" w:cs="Arial"/>
          <w:color w:val="000000"/>
          <w:sz w:val="54"/>
          <w:szCs w:val="54"/>
        </w:rPr>
        <w:t xml:space="preserve">         3.     ЄСВ це</w:t>
      </w:r>
    </w:p>
    <w:p w:rsidR="008926B5" w:rsidRDefault="008926B5" w:rsidP="008926B5">
      <w:pPr>
        <w:shd w:val="clear" w:color="auto" w:fill="FFFFFF"/>
        <w:spacing w:line="0" w:lineRule="auto"/>
        <w:rPr>
          <w:rFonts w:ascii="ff3" w:hAnsi="ff3" w:cs="Arial"/>
          <w:color w:val="FF0000"/>
          <w:sz w:val="54"/>
          <w:szCs w:val="54"/>
        </w:rPr>
      </w:pPr>
      <w:r>
        <w:rPr>
          <w:rFonts w:ascii="ff3" w:hAnsi="ff3" w:cs="Arial"/>
          <w:color w:val="FF0000"/>
          <w:sz w:val="54"/>
          <w:szCs w:val="54"/>
        </w:rPr>
        <w:t xml:space="preserve">обов'язковий платіж до системи загальнообов'язкового державного соціального страхування, що </w:t>
      </w:r>
    </w:p>
    <w:p w:rsidR="008926B5" w:rsidRDefault="008926B5" w:rsidP="008926B5">
      <w:pPr>
        <w:shd w:val="clear" w:color="auto" w:fill="FFFFFF"/>
        <w:spacing w:line="0" w:lineRule="auto"/>
        <w:rPr>
          <w:rFonts w:ascii="ff3" w:hAnsi="ff3" w:cs="Arial"/>
          <w:color w:val="FF0000"/>
          <w:sz w:val="54"/>
          <w:szCs w:val="54"/>
        </w:rPr>
      </w:pPr>
      <w:r>
        <w:rPr>
          <w:rFonts w:ascii="ff3" w:hAnsi="ff3" w:cs="Arial"/>
          <w:color w:val="FF0000"/>
          <w:sz w:val="54"/>
          <w:szCs w:val="54"/>
        </w:rPr>
        <w:t xml:space="preserve">справляється в Україні з метою забезпечення страхових виплат за поточними видами </w:t>
      </w:r>
    </w:p>
    <w:p w:rsidR="008926B5" w:rsidRDefault="008926B5" w:rsidP="008926B5">
      <w:pPr>
        <w:shd w:val="clear" w:color="auto" w:fill="FFFFFF"/>
        <w:spacing w:line="0" w:lineRule="auto"/>
        <w:rPr>
          <w:rFonts w:ascii="ff3" w:hAnsi="ff3" w:cs="Arial"/>
          <w:color w:val="FF0000"/>
          <w:sz w:val="54"/>
          <w:szCs w:val="54"/>
        </w:rPr>
      </w:pPr>
      <w:r>
        <w:rPr>
          <w:rFonts w:ascii="ff3" w:hAnsi="ff3" w:cs="Arial"/>
          <w:color w:val="FF0000"/>
          <w:sz w:val="54"/>
          <w:szCs w:val="54"/>
        </w:rPr>
        <w:t>загальнообов'язкового державного соціального страхування.</w:t>
      </w:r>
    </w:p>
    <w:p w:rsidR="008926B5" w:rsidRDefault="008926B5" w:rsidP="008926B5">
      <w:pPr>
        <w:shd w:val="clear" w:color="auto" w:fill="FFFFFF"/>
        <w:spacing w:line="0" w:lineRule="auto"/>
        <w:rPr>
          <w:rFonts w:ascii="ff3" w:hAnsi="ff3" w:cs="Arial"/>
          <w:color w:val="000000"/>
          <w:sz w:val="54"/>
          <w:szCs w:val="54"/>
        </w:rPr>
      </w:pPr>
      <w:r>
        <w:rPr>
          <w:rFonts w:ascii="ff3" w:hAnsi="ff3" w:cs="Arial"/>
          <w:color w:val="000000"/>
          <w:sz w:val="54"/>
          <w:szCs w:val="54"/>
        </w:rPr>
        <w:t xml:space="preserve">                         4. </w:t>
      </w:r>
    </w:p>
    <w:p w:rsidR="00175218" w:rsidRPr="00D31682" w:rsidRDefault="008926B5" w:rsidP="00D31682">
      <w:pPr>
        <w:pStyle w:val="1"/>
        <w:rPr>
          <w:rFonts w:ascii="Times New Roman" w:hAnsi="Times New Roman" w:cs="Times New Roman"/>
          <w:bCs w:val="0"/>
          <w:color w:val="000000"/>
        </w:rPr>
      </w:pPr>
      <w:r w:rsidRPr="00D31682">
        <w:rPr>
          <w:rFonts w:ascii="Times New Roman" w:hAnsi="Times New Roman" w:cs="Times New Roman"/>
          <w:bCs w:val="0"/>
          <w:color w:val="000000"/>
          <w:highlight w:val="green"/>
        </w:rPr>
        <w:t xml:space="preserve">Практичне </w:t>
      </w:r>
      <w:r w:rsidR="00175218" w:rsidRPr="00D31682">
        <w:rPr>
          <w:rFonts w:ascii="Times New Roman" w:hAnsi="Times New Roman" w:cs="Times New Roman"/>
          <w:bCs w:val="0"/>
          <w:color w:val="000000"/>
          <w:highlight w:val="green"/>
        </w:rPr>
        <w:t>робота № 12</w:t>
      </w:r>
    </w:p>
    <w:p w:rsidR="00175218" w:rsidRPr="00D31682" w:rsidRDefault="008926B5" w:rsidP="00D31682">
      <w:pPr>
        <w:pStyle w:val="a4"/>
        <w:rPr>
          <w:rFonts w:ascii="Times New Roman" w:hAnsi="Times New Roman"/>
          <w:bCs/>
          <w:iCs/>
          <w:sz w:val="28"/>
          <w:szCs w:val="28"/>
          <w:lang w:val="uk-UA"/>
        </w:rPr>
      </w:pPr>
      <w:r>
        <w:rPr>
          <w:rFonts w:ascii="Arial" w:hAnsi="Arial" w:cs="Arial"/>
          <w:b/>
          <w:bCs/>
          <w:color w:val="000000"/>
          <w:sz w:val="33"/>
          <w:szCs w:val="33"/>
        </w:rPr>
        <w:t xml:space="preserve"> </w:t>
      </w:r>
      <w:r w:rsidRPr="00D31682">
        <w:rPr>
          <w:rFonts w:ascii="Times New Roman" w:hAnsi="Times New Roman"/>
          <w:b/>
          <w:bCs/>
          <w:color w:val="000000"/>
          <w:sz w:val="28"/>
          <w:szCs w:val="28"/>
        </w:rPr>
        <w:t xml:space="preserve">Тема </w:t>
      </w:r>
      <w:r w:rsidR="00175218" w:rsidRPr="00D31682">
        <w:rPr>
          <w:rFonts w:ascii="Times New Roman" w:hAnsi="Times New Roman"/>
          <w:bCs/>
          <w:iCs/>
          <w:sz w:val="28"/>
          <w:szCs w:val="28"/>
          <w:lang w:val="uk-UA"/>
        </w:rPr>
        <w:t>«Єдиний соціальний внесок»</w:t>
      </w:r>
    </w:p>
    <w:p w:rsidR="008926B5" w:rsidRPr="00D31682" w:rsidRDefault="008926B5" w:rsidP="00D31682">
      <w:pPr>
        <w:pStyle w:val="a3"/>
        <w:rPr>
          <w:color w:val="000000"/>
          <w:sz w:val="28"/>
          <w:szCs w:val="28"/>
        </w:rPr>
      </w:pPr>
      <w:r w:rsidRPr="00D31682">
        <w:rPr>
          <w:color w:val="000000"/>
          <w:sz w:val="28"/>
          <w:szCs w:val="28"/>
        </w:rPr>
        <w:t>Мета: розглянути головні особливості розрахунку суми внеску, яка підлягає сплаті до бюджету за результатами року.</w:t>
      </w:r>
    </w:p>
    <w:p w:rsidR="00D31682" w:rsidRDefault="008926B5" w:rsidP="00D31682">
      <w:pPr>
        <w:pStyle w:val="a3"/>
        <w:rPr>
          <w:color w:val="000000"/>
          <w:sz w:val="28"/>
          <w:szCs w:val="28"/>
        </w:rPr>
      </w:pPr>
      <w:r w:rsidRPr="00D31682">
        <w:rPr>
          <w:color w:val="000000"/>
          <w:sz w:val="28"/>
          <w:szCs w:val="28"/>
        </w:rPr>
        <w:t xml:space="preserve">Завдання: </w:t>
      </w:r>
    </w:p>
    <w:p w:rsidR="00D31682" w:rsidRDefault="00D31682" w:rsidP="00D31682">
      <w:pPr>
        <w:pStyle w:val="a3"/>
        <w:rPr>
          <w:color w:val="000000"/>
          <w:sz w:val="28"/>
          <w:szCs w:val="28"/>
        </w:rPr>
      </w:pPr>
      <w:r w:rsidRPr="00D31682">
        <w:rPr>
          <w:color w:val="000000"/>
          <w:sz w:val="28"/>
          <w:szCs w:val="28"/>
        </w:rPr>
        <w:t>1.</w:t>
      </w:r>
      <w:r>
        <w:rPr>
          <w:color w:val="000000"/>
          <w:sz w:val="28"/>
          <w:szCs w:val="28"/>
        </w:rPr>
        <w:t xml:space="preserve"> </w:t>
      </w:r>
      <w:r w:rsidR="00110132">
        <w:rPr>
          <w:color w:val="000000"/>
          <w:sz w:val="28"/>
          <w:szCs w:val="28"/>
        </w:rPr>
        <w:t>Ознайомлення з методичними вказівками</w:t>
      </w:r>
    </w:p>
    <w:p w:rsidR="008926B5" w:rsidRPr="00D31682" w:rsidRDefault="00110132" w:rsidP="00D31682">
      <w:pPr>
        <w:pStyle w:val="a3"/>
        <w:rPr>
          <w:color w:val="000000"/>
          <w:sz w:val="28"/>
          <w:szCs w:val="28"/>
        </w:rPr>
      </w:pPr>
      <w:r>
        <w:rPr>
          <w:color w:val="000000"/>
          <w:sz w:val="28"/>
          <w:szCs w:val="28"/>
        </w:rPr>
        <w:t>2.О</w:t>
      </w:r>
      <w:r w:rsidR="008926B5" w:rsidRPr="00D31682">
        <w:rPr>
          <w:color w:val="000000"/>
          <w:sz w:val="28"/>
          <w:szCs w:val="28"/>
        </w:rPr>
        <w:t>тримати навички розрахунку ЄСВ</w:t>
      </w:r>
    </w:p>
    <w:p w:rsidR="008926B5" w:rsidRPr="00110132" w:rsidRDefault="00D31682" w:rsidP="008926B5">
      <w:pPr>
        <w:pStyle w:val="a3"/>
        <w:rPr>
          <w:sz w:val="28"/>
          <w:szCs w:val="28"/>
        </w:rPr>
      </w:pPr>
      <w:r w:rsidRPr="00110132">
        <w:rPr>
          <w:b/>
          <w:sz w:val="28"/>
          <w:szCs w:val="28"/>
        </w:rPr>
        <w:t>Методичні вказівки</w:t>
      </w:r>
      <w:r w:rsidRPr="00110132">
        <w:rPr>
          <w:sz w:val="28"/>
          <w:szCs w:val="28"/>
        </w:rPr>
        <w:t>:</w:t>
      </w:r>
      <w:r w:rsidR="008926B5" w:rsidRPr="00110132">
        <w:rPr>
          <w:sz w:val="28"/>
          <w:szCs w:val="28"/>
        </w:rPr>
        <w:t>Перш ніж приступити безпосередньо до визначення річної суми єдиного соціального внеску, слід окреслити основні поняття, якими треба оперувати під час розрахунку.</w:t>
      </w:r>
    </w:p>
    <w:p w:rsidR="00175218" w:rsidRPr="00110132" w:rsidRDefault="00175218" w:rsidP="00175218">
      <w:pPr>
        <w:pStyle w:val="a3"/>
        <w:shd w:val="clear" w:color="auto" w:fill="FFFFFF"/>
        <w:spacing w:before="0" w:beforeAutospacing="0" w:after="150" w:afterAutospacing="0"/>
        <w:jc w:val="both"/>
        <w:rPr>
          <w:sz w:val="28"/>
          <w:szCs w:val="28"/>
        </w:rPr>
      </w:pPr>
      <w:r w:rsidRPr="00110132">
        <w:rPr>
          <w:rStyle w:val="a9"/>
          <w:sz w:val="28"/>
          <w:szCs w:val="28"/>
        </w:rPr>
        <w:t>Єдиний соціальний внесок</w:t>
      </w:r>
      <w:r w:rsidRPr="00110132">
        <w:rPr>
          <w:sz w:val="28"/>
          <w:szCs w:val="28"/>
        </w:rPr>
        <w:t> на загальнообов'язкове державне соціальне страхування (скор. </w:t>
      </w:r>
      <w:r w:rsidRPr="00110132">
        <w:rPr>
          <w:rStyle w:val="aa"/>
          <w:sz w:val="28"/>
          <w:szCs w:val="28"/>
        </w:rPr>
        <w:t>ЄСВ</w:t>
      </w:r>
      <w:r w:rsidRPr="00110132">
        <w:rPr>
          <w:sz w:val="28"/>
          <w:szCs w:val="28"/>
        </w:rPr>
        <w:t>) — це консолідований страховий внесок в Україні, збір якого здійснюється в системі загальнообов'язкового державного страхування в обов'язковому порядку та на регулярній основі.</w:t>
      </w:r>
    </w:p>
    <w:p w:rsidR="00175218" w:rsidRPr="00110132" w:rsidRDefault="00175218" w:rsidP="00175218">
      <w:pPr>
        <w:pStyle w:val="a3"/>
        <w:shd w:val="clear" w:color="auto" w:fill="FFFFFF"/>
        <w:spacing w:before="0" w:beforeAutospacing="0" w:after="150" w:afterAutospacing="0"/>
        <w:rPr>
          <w:sz w:val="28"/>
          <w:szCs w:val="28"/>
        </w:rPr>
      </w:pPr>
      <w:r w:rsidRPr="00110132">
        <w:rPr>
          <w:sz w:val="28"/>
          <w:szCs w:val="28"/>
        </w:rPr>
        <w:t>У 2024 році розмір мінімальної зарплати становитиме: з 1 січня 7100 грн, а з 1 квітня 8000 грн. З огляду на це, з 1 січня:</w:t>
      </w:r>
    </w:p>
    <w:p w:rsidR="00175218" w:rsidRPr="00110132" w:rsidRDefault="00175218" w:rsidP="00793873">
      <w:pPr>
        <w:numPr>
          <w:ilvl w:val="0"/>
          <w:numId w:val="93"/>
        </w:numPr>
        <w:shd w:val="clear" w:color="auto" w:fill="FFFFFF"/>
        <w:spacing w:before="100" w:beforeAutospacing="1" w:after="100" w:afterAutospacing="1" w:line="480" w:lineRule="atLeast"/>
        <w:rPr>
          <w:sz w:val="28"/>
          <w:szCs w:val="28"/>
        </w:rPr>
      </w:pPr>
      <w:r w:rsidRPr="00110132">
        <w:rPr>
          <w:rStyle w:val="a9"/>
          <w:sz w:val="28"/>
          <w:szCs w:val="28"/>
        </w:rPr>
        <w:t>мінімальний страховий внесок з ЄСВ - </w:t>
      </w:r>
      <w:r w:rsidRPr="00110132">
        <w:rPr>
          <w:sz w:val="28"/>
          <w:szCs w:val="28"/>
        </w:rPr>
        <w:t> 1562 грн;</w:t>
      </w:r>
    </w:p>
    <w:p w:rsidR="00175218" w:rsidRPr="00110132" w:rsidRDefault="00175218" w:rsidP="00793873">
      <w:pPr>
        <w:numPr>
          <w:ilvl w:val="0"/>
          <w:numId w:val="93"/>
        </w:numPr>
        <w:shd w:val="clear" w:color="auto" w:fill="FFFFFF"/>
        <w:spacing w:before="100" w:beforeAutospacing="1" w:after="100" w:afterAutospacing="1" w:line="480" w:lineRule="atLeast"/>
        <w:rPr>
          <w:sz w:val="28"/>
          <w:szCs w:val="28"/>
        </w:rPr>
      </w:pPr>
      <w:r w:rsidRPr="00110132">
        <w:rPr>
          <w:rStyle w:val="a9"/>
          <w:sz w:val="28"/>
          <w:szCs w:val="28"/>
        </w:rPr>
        <w:t>максимальна база для нарахування ЄСВ -</w:t>
      </w:r>
      <w:r w:rsidRPr="00110132">
        <w:rPr>
          <w:sz w:val="28"/>
          <w:szCs w:val="28"/>
        </w:rPr>
        <w:t> 106 500 грн;</w:t>
      </w:r>
    </w:p>
    <w:p w:rsidR="00175218" w:rsidRPr="00110132" w:rsidRDefault="00175218" w:rsidP="00793873">
      <w:pPr>
        <w:numPr>
          <w:ilvl w:val="0"/>
          <w:numId w:val="93"/>
        </w:numPr>
        <w:shd w:val="clear" w:color="auto" w:fill="FFFFFF"/>
        <w:spacing w:before="100" w:beforeAutospacing="1" w:after="100" w:afterAutospacing="1" w:line="480" w:lineRule="atLeast"/>
        <w:rPr>
          <w:sz w:val="28"/>
          <w:szCs w:val="28"/>
        </w:rPr>
      </w:pPr>
      <w:r w:rsidRPr="00110132">
        <w:rPr>
          <w:rStyle w:val="a9"/>
          <w:sz w:val="28"/>
          <w:szCs w:val="28"/>
        </w:rPr>
        <w:t>максимальна сума ЄСВ</w:t>
      </w:r>
      <w:r w:rsidRPr="00110132">
        <w:rPr>
          <w:sz w:val="28"/>
          <w:szCs w:val="28"/>
        </w:rPr>
        <w:t> - 23 430 грн.</w:t>
      </w:r>
    </w:p>
    <w:p w:rsidR="00175218" w:rsidRPr="00110132" w:rsidRDefault="00175218" w:rsidP="00175218">
      <w:pPr>
        <w:pStyle w:val="a3"/>
        <w:shd w:val="clear" w:color="auto" w:fill="FFFFFF"/>
        <w:spacing w:before="0" w:beforeAutospacing="0" w:after="0" w:afterAutospacing="0"/>
        <w:rPr>
          <w:sz w:val="28"/>
          <w:szCs w:val="28"/>
        </w:rPr>
      </w:pPr>
      <w:r w:rsidRPr="00110132">
        <w:rPr>
          <w:rStyle w:val="a9"/>
          <w:sz w:val="28"/>
          <w:szCs w:val="28"/>
        </w:rPr>
        <w:t>Читайте також:</w:t>
      </w:r>
      <w:r w:rsidRPr="00110132">
        <w:rPr>
          <w:sz w:val="28"/>
          <w:szCs w:val="28"/>
        </w:rPr>
        <w:t> </w:t>
      </w:r>
      <w:hyperlink r:id="rId52" w:tgtFrame="_blank" w:history="1">
        <w:r w:rsidRPr="00110132">
          <w:rPr>
            <w:rStyle w:val="a8"/>
            <w:color w:val="auto"/>
            <w:sz w:val="28"/>
            <w:szCs w:val="28"/>
          </w:rPr>
          <w:t>Які розміри податків чекають на ФОПів у 2024 році?</w:t>
        </w:r>
      </w:hyperlink>
    </w:p>
    <w:p w:rsidR="00175218" w:rsidRPr="00110132" w:rsidRDefault="00175218" w:rsidP="00175218">
      <w:pPr>
        <w:pStyle w:val="a3"/>
        <w:shd w:val="clear" w:color="auto" w:fill="FFFFFF"/>
        <w:spacing w:before="0" w:beforeAutospacing="0" w:after="150" w:afterAutospacing="0"/>
        <w:jc w:val="center"/>
        <w:rPr>
          <w:sz w:val="28"/>
          <w:szCs w:val="28"/>
        </w:rPr>
      </w:pPr>
      <w:r w:rsidRPr="00110132">
        <w:rPr>
          <w:sz w:val="28"/>
          <w:szCs w:val="28"/>
        </w:rPr>
        <w:t>***</w:t>
      </w:r>
    </w:p>
    <w:tbl>
      <w:tblPr>
        <w:tblW w:w="4750" w:type="pct"/>
        <w:jc w:val="center"/>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2312"/>
        <w:gridCol w:w="3049"/>
        <w:gridCol w:w="993"/>
        <w:gridCol w:w="1182"/>
        <w:gridCol w:w="993"/>
        <w:gridCol w:w="1182"/>
      </w:tblGrid>
      <w:tr w:rsidR="00175218" w:rsidRPr="00110132" w:rsidTr="00175218">
        <w:trPr>
          <w:jc w:val="center"/>
        </w:trPr>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175218" w:rsidRPr="00110132" w:rsidRDefault="00175218">
            <w:pPr>
              <w:pStyle w:val="a3"/>
              <w:spacing w:before="0" w:beforeAutospacing="0" w:after="150" w:afterAutospacing="0"/>
              <w:jc w:val="center"/>
              <w:rPr>
                <w:sz w:val="28"/>
                <w:szCs w:val="28"/>
              </w:rPr>
            </w:pPr>
            <w:r w:rsidRPr="00110132">
              <w:rPr>
                <w:rStyle w:val="a9"/>
                <w:sz w:val="28"/>
                <w:szCs w:val="28"/>
              </w:rPr>
              <w:t>Категорія платника</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175218" w:rsidRPr="00110132" w:rsidRDefault="00175218">
            <w:pPr>
              <w:pStyle w:val="a3"/>
              <w:spacing w:before="0" w:beforeAutospacing="0" w:after="150" w:afterAutospacing="0"/>
              <w:jc w:val="center"/>
              <w:rPr>
                <w:sz w:val="28"/>
                <w:szCs w:val="28"/>
              </w:rPr>
            </w:pPr>
            <w:r w:rsidRPr="00110132">
              <w:rPr>
                <w:rStyle w:val="a9"/>
                <w:sz w:val="28"/>
                <w:szCs w:val="28"/>
              </w:rPr>
              <w:t>Строк сплати</w:t>
            </w:r>
          </w:p>
        </w:tc>
        <w:tc>
          <w:tcPr>
            <w:tcW w:w="0" w:type="auto"/>
            <w:gridSpan w:val="4"/>
            <w:tcBorders>
              <w:top w:val="outset" w:sz="6" w:space="0" w:color="auto"/>
              <w:left w:val="outset" w:sz="6" w:space="0" w:color="auto"/>
              <w:bottom w:val="outset" w:sz="6" w:space="0" w:color="auto"/>
              <w:right w:val="outset" w:sz="6" w:space="0" w:color="auto"/>
            </w:tcBorders>
            <w:shd w:val="clear" w:color="auto" w:fill="FFFFFF"/>
            <w:vAlign w:val="center"/>
            <w:hideMark/>
          </w:tcPr>
          <w:p w:rsidR="00175218" w:rsidRPr="00110132" w:rsidRDefault="00175218">
            <w:pPr>
              <w:pStyle w:val="a3"/>
              <w:spacing w:before="0" w:beforeAutospacing="0" w:after="150" w:afterAutospacing="0"/>
              <w:jc w:val="center"/>
              <w:rPr>
                <w:sz w:val="28"/>
                <w:szCs w:val="28"/>
              </w:rPr>
            </w:pPr>
            <w:r w:rsidRPr="00110132">
              <w:rPr>
                <w:rStyle w:val="a9"/>
                <w:sz w:val="28"/>
                <w:szCs w:val="28"/>
              </w:rPr>
              <w:t>Мінімальний страховий внесок </w:t>
            </w:r>
          </w:p>
        </w:tc>
      </w:tr>
      <w:tr w:rsidR="00175218" w:rsidRPr="00110132" w:rsidTr="00175218">
        <w:trPr>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175218" w:rsidRPr="00110132" w:rsidRDefault="00175218">
            <w:pPr>
              <w:rPr>
                <w:sz w:val="28"/>
                <w:szCs w:val="28"/>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175218" w:rsidRPr="00110132" w:rsidRDefault="00175218">
            <w:pPr>
              <w:rPr>
                <w:sz w:val="28"/>
                <w:szCs w:val="28"/>
              </w:rPr>
            </w:pP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175218" w:rsidRPr="00110132" w:rsidRDefault="00175218">
            <w:pPr>
              <w:pStyle w:val="a3"/>
              <w:spacing w:before="0" w:beforeAutospacing="0" w:after="150" w:afterAutospacing="0"/>
              <w:jc w:val="center"/>
              <w:rPr>
                <w:sz w:val="28"/>
                <w:szCs w:val="28"/>
              </w:rPr>
            </w:pPr>
            <w:r w:rsidRPr="00110132">
              <w:rPr>
                <w:rStyle w:val="a9"/>
                <w:sz w:val="28"/>
                <w:szCs w:val="28"/>
              </w:rPr>
              <w:t>З 1 січня по 31 березня</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175218" w:rsidRPr="00110132" w:rsidRDefault="00175218">
            <w:pPr>
              <w:pStyle w:val="a3"/>
              <w:spacing w:before="0" w:beforeAutospacing="0" w:after="150" w:afterAutospacing="0"/>
              <w:jc w:val="center"/>
              <w:rPr>
                <w:sz w:val="28"/>
                <w:szCs w:val="28"/>
              </w:rPr>
            </w:pPr>
            <w:r w:rsidRPr="00110132">
              <w:rPr>
                <w:rStyle w:val="a9"/>
                <w:sz w:val="28"/>
                <w:szCs w:val="28"/>
              </w:rPr>
              <w:t>З 1 квітня по 31 грудня</w:t>
            </w:r>
          </w:p>
        </w:tc>
      </w:tr>
      <w:tr w:rsidR="00175218" w:rsidRPr="00110132" w:rsidTr="00175218">
        <w:trPr>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175218" w:rsidRPr="00110132" w:rsidRDefault="00175218">
            <w:pPr>
              <w:rPr>
                <w:sz w:val="28"/>
                <w:szCs w:val="28"/>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175218" w:rsidRPr="00110132" w:rsidRDefault="00175218">
            <w:pPr>
              <w:rPr>
                <w:sz w:val="28"/>
                <w:szCs w:val="28"/>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75218" w:rsidRPr="00110132" w:rsidRDefault="00175218">
            <w:pPr>
              <w:pStyle w:val="a3"/>
              <w:spacing w:before="0" w:beforeAutospacing="0" w:after="150" w:afterAutospacing="0"/>
              <w:jc w:val="center"/>
              <w:rPr>
                <w:sz w:val="28"/>
                <w:szCs w:val="28"/>
              </w:rPr>
            </w:pPr>
            <w:r w:rsidRPr="00110132">
              <w:rPr>
                <w:rStyle w:val="a9"/>
                <w:sz w:val="28"/>
                <w:szCs w:val="28"/>
              </w:rPr>
              <w:t>за місяць, грн</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75218" w:rsidRPr="00110132" w:rsidRDefault="00175218">
            <w:pPr>
              <w:pStyle w:val="a3"/>
              <w:spacing w:before="0" w:beforeAutospacing="0" w:after="150" w:afterAutospacing="0"/>
              <w:jc w:val="center"/>
              <w:rPr>
                <w:sz w:val="28"/>
                <w:szCs w:val="28"/>
              </w:rPr>
            </w:pPr>
            <w:r w:rsidRPr="00110132">
              <w:rPr>
                <w:rStyle w:val="a9"/>
                <w:sz w:val="28"/>
                <w:szCs w:val="28"/>
              </w:rPr>
              <w:t>за квартал, грн</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75218" w:rsidRPr="00110132" w:rsidRDefault="00175218">
            <w:pPr>
              <w:pStyle w:val="a3"/>
              <w:spacing w:before="0" w:beforeAutospacing="0" w:after="150" w:afterAutospacing="0"/>
              <w:jc w:val="center"/>
              <w:rPr>
                <w:sz w:val="28"/>
                <w:szCs w:val="28"/>
              </w:rPr>
            </w:pPr>
            <w:r w:rsidRPr="00110132">
              <w:rPr>
                <w:rStyle w:val="a9"/>
                <w:sz w:val="28"/>
                <w:szCs w:val="28"/>
              </w:rPr>
              <w:t>за місяць, грн</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75218" w:rsidRPr="00110132" w:rsidRDefault="00175218">
            <w:pPr>
              <w:pStyle w:val="a3"/>
              <w:spacing w:before="0" w:beforeAutospacing="0" w:after="150" w:afterAutospacing="0"/>
              <w:jc w:val="center"/>
              <w:rPr>
                <w:sz w:val="28"/>
                <w:szCs w:val="28"/>
              </w:rPr>
            </w:pPr>
            <w:r w:rsidRPr="00110132">
              <w:rPr>
                <w:rStyle w:val="a9"/>
                <w:sz w:val="28"/>
                <w:szCs w:val="28"/>
              </w:rPr>
              <w:t>за квартал, грн</w:t>
            </w:r>
          </w:p>
        </w:tc>
      </w:tr>
      <w:tr w:rsidR="00175218" w:rsidRPr="00110132" w:rsidTr="00175218">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75218" w:rsidRPr="00110132" w:rsidRDefault="00175218">
            <w:pPr>
              <w:pStyle w:val="a3"/>
              <w:spacing w:before="0" w:beforeAutospacing="0" w:after="150" w:afterAutospacing="0"/>
              <w:rPr>
                <w:sz w:val="28"/>
                <w:szCs w:val="28"/>
              </w:rPr>
            </w:pPr>
            <w:r w:rsidRPr="00110132">
              <w:rPr>
                <w:sz w:val="28"/>
                <w:szCs w:val="28"/>
              </w:rPr>
              <w:t>ФОПи, які обрали спрощену систему оподаткування незалежно від обраної групи</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75218" w:rsidRPr="00110132" w:rsidRDefault="00175218">
            <w:pPr>
              <w:pStyle w:val="a3"/>
              <w:spacing w:before="0" w:beforeAutospacing="0" w:after="150" w:afterAutospacing="0"/>
              <w:rPr>
                <w:sz w:val="28"/>
                <w:szCs w:val="28"/>
              </w:rPr>
            </w:pPr>
            <w:r w:rsidRPr="00110132">
              <w:rPr>
                <w:sz w:val="28"/>
                <w:szCs w:val="28"/>
              </w:rPr>
              <w:t xml:space="preserve">До 20 числа місяця, що настає за кварталом, за який сплачується єдиний внесок (19 квітня, 19 липня, 19 жовтня, 19 </w:t>
            </w:r>
            <w:r w:rsidRPr="00110132">
              <w:rPr>
                <w:sz w:val="28"/>
                <w:szCs w:val="28"/>
              </w:rPr>
              <w:lastRenderedPageBreak/>
              <w:t>січня)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75218" w:rsidRPr="00110132" w:rsidRDefault="00175218">
            <w:pPr>
              <w:pStyle w:val="a3"/>
              <w:spacing w:before="0" w:beforeAutospacing="0" w:after="150" w:afterAutospacing="0"/>
              <w:jc w:val="center"/>
              <w:rPr>
                <w:sz w:val="28"/>
                <w:szCs w:val="28"/>
              </w:rPr>
            </w:pPr>
            <w:r w:rsidRPr="00110132">
              <w:rPr>
                <w:sz w:val="28"/>
                <w:szCs w:val="28"/>
              </w:rPr>
              <w:lastRenderedPageBreak/>
              <w:t>1562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75218" w:rsidRPr="00110132" w:rsidRDefault="00175218">
            <w:pPr>
              <w:pStyle w:val="a3"/>
              <w:spacing w:before="0" w:beforeAutospacing="0" w:after="150" w:afterAutospacing="0"/>
              <w:jc w:val="center"/>
              <w:rPr>
                <w:sz w:val="28"/>
                <w:szCs w:val="28"/>
              </w:rPr>
            </w:pPr>
            <w:r w:rsidRPr="00110132">
              <w:rPr>
                <w:sz w:val="28"/>
                <w:szCs w:val="28"/>
              </w:rPr>
              <w:t>4686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75218" w:rsidRPr="00110132" w:rsidRDefault="00175218">
            <w:pPr>
              <w:pStyle w:val="a3"/>
              <w:spacing w:before="0" w:beforeAutospacing="0" w:after="150" w:afterAutospacing="0"/>
              <w:jc w:val="center"/>
              <w:rPr>
                <w:sz w:val="28"/>
                <w:szCs w:val="28"/>
              </w:rPr>
            </w:pPr>
            <w:r w:rsidRPr="00110132">
              <w:rPr>
                <w:sz w:val="28"/>
                <w:szCs w:val="28"/>
              </w:rPr>
              <w:t>1760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75218" w:rsidRPr="00110132" w:rsidRDefault="00175218">
            <w:pPr>
              <w:pStyle w:val="a3"/>
              <w:spacing w:before="0" w:beforeAutospacing="0" w:after="150" w:afterAutospacing="0"/>
              <w:jc w:val="center"/>
              <w:rPr>
                <w:sz w:val="28"/>
                <w:szCs w:val="28"/>
              </w:rPr>
            </w:pPr>
            <w:r w:rsidRPr="00110132">
              <w:rPr>
                <w:sz w:val="28"/>
                <w:szCs w:val="28"/>
              </w:rPr>
              <w:t>5280</w:t>
            </w:r>
          </w:p>
        </w:tc>
      </w:tr>
      <w:tr w:rsidR="00175218" w:rsidRPr="00110132" w:rsidTr="00175218">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75218" w:rsidRPr="00110132" w:rsidRDefault="00175218">
            <w:pPr>
              <w:pStyle w:val="a3"/>
              <w:spacing w:before="0" w:beforeAutospacing="0" w:after="150" w:afterAutospacing="0"/>
              <w:rPr>
                <w:sz w:val="28"/>
                <w:szCs w:val="28"/>
              </w:rPr>
            </w:pPr>
            <w:r w:rsidRPr="00110132">
              <w:rPr>
                <w:sz w:val="28"/>
                <w:szCs w:val="28"/>
              </w:rPr>
              <w:lastRenderedPageBreak/>
              <w:t>ФОПи, які обрали загальну систему оподаткування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75218" w:rsidRPr="00110132" w:rsidRDefault="00175218">
            <w:pPr>
              <w:pStyle w:val="a3"/>
              <w:spacing w:before="0" w:beforeAutospacing="0" w:after="150" w:afterAutospacing="0"/>
              <w:rPr>
                <w:sz w:val="28"/>
                <w:szCs w:val="28"/>
              </w:rPr>
            </w:pPr>
            <w:r w:rsidRPr="00110132">
              <w:rPr>
                <w:sz w:val="28"/>
                <w:szCs w:val="28"/>
              </w:rPr>
              <w:t>До 20 числа місяця, що настає за кварталом, за який сплачується єдиний внесок (19 квітня, 19 липня, 19 жовтня, 19 січня).  Остаточний розрахунок за календарний рік до 10 лютого наступного року</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75218" w:rsidRPr="00110132" w:rsidRDefault="00175218">
            <w:pPr>
              <w:pStyle w:val="a3"/>
              <w:spacing w:before="0" w:beforeAutospacing="0" w:after="150" w:afterAutospacing="0"/>
              <w:jc w:val="center"/>
              <w:rPr>
                <w:sz w:val="28"/>
                <w:szCs w:val="28"/>
              </w:rPr>
            </w:pPr>
            <w:r w:rsidRPr="00110132">
              <w:rPr>
                <w:sz w:val="28"/>
                <w:szCs w:val="28"/>
              </w:rPr>
              <w:t>1562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75218" w:rsidRPr="00110132" w:rsidRDefault="00175218">
            <w:pPr>
              <w:pStyle w:val="a3"/>
              <w:spacing w:before="0" w:beforeAutospacing="0" w:after="150" w:afterAutospacing="0"/>
              <w:jc w:val="center"/>
              <w:rPr>
                <w:sz w:val="28"/>
                <w:szCs w:val="28"/>
              </w:rPr>
            </w:pPr>
            <w:r w:rsidRPr="00110132">
              <w:rPr>
                <w:sz w:val="28"/>
                <w:szCs w:val="28"/>
              </w:rPr>
              <w:t>4686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75218" w:rsidRPr="00110132" w:rsidRDefault="00175218">
            <w:pPr>
              <w:pStyle w:val="a3"/>
              <w:spacing w:before="0" w:beforeAutospacing="0" w:after="150" w:afterAutospacing="0"/>
              <w:jc w:val="center"/>
              <w:rPr>
                <w:sz w:val="28"/>
                <w:szCs w:val="28"/>
              </w:rPr>
            </w:pPr>
            <w:r w:rsidRPr="00110132">
              <w:rPr>
                <w:sz w:val="28"/>
                <w:szCs w:val="28"/>
              </w:rPr>
              <w:t>1760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75218" w:rsidRPr="00110132" w:rsidRDefault="00175218">
            <w:pPr>
              <w:pStyle w:val="a3"/>
              <w:spacing w:before="0" w:beforeAutospacing="0" w:after="150" w:afterAutospacing="0"/>
              <w:jc w:val="center"/>
              <w:rPr>
                <w:sz w:val="28"/>
                <w:szCs w:val="28"/>
              </w:rPr>
            </w:pPr>
            <w:r w:rsidRPr="00110132">
              <w:rPr>
                <w:sz w:val="28"/>
                <w:szCs w:val="28"/>
              </w:rPr>
              <w:t>5280</w:t>
            </w:r>
          </w:p>
        </w:tc>
      </w:tr>
      <w:tr w:rsidR="00175218" w:rsidRPr="00110132" w:rsidTr="00175218">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75218" w:rsidRPr="00110132" w:rsidRDefault="00175218">
            <w:pPr>
              <w:pStyle w:val="a3"/>
              <w:spacing w:before="0" w:beforeAutospacing="0" w:after="150" w:afterAutospacing="0"/>
              <w:rPr>
                <w:sz w:val="28"/>
                <w:szCs w:val="28"/>
              </w:rPr>
            </w:pPr>
            <w:r w:rsidRPr="00110132">
              <w:rPr>
                <w:sz w:val="28"/>
                <w:szCs w:val="28"/>
              </w:rPr>
              <w:t>Особи, які провадять незалежну професійну діяльність</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75218" w:rsidRPr="00110132" w:rsidRDefault="00175218">
            <w:pPr>
              <w:pStyle w:val="a3"/>
              <w:spacing w:before="0" w:beforeAutospacing="0" w:after="150" w:afterAutospacing="0"/>
              <w:rPr>
                <w:sz w:val="28"/>
                <w:szCs w:val="28"/>
              </w:rPr>
            </w:pPr>
            <w:r w:rsidRPr="00110132">
              <w:rPr>
                <w:sz w:val="28"/>
                <w:szCs w:val="28"/>
              </w:rPr>
              <w:t>До 20 числа місяця, що настає за кварталом, за який сплачується єдиний внесок (19 квітня, 19 липня, 19 жовтня, 19 січня).  Остаточний розрахунок за календарний рік до 1 травня року, наступного за звітним</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75218" w:rsidRPr="00110132" w:rsidRDefault="00175218">
            <w:pPr>
              <w:pStyle w:val="a3"/>
              <w:spacing w:before="0" w:beforeAutospacing="0" w:after="150" w:afterAutospacing="0"/>
              <w:jc w:val="center"/>
              <w:rPr>
                <w:sz w:val="28"/>
                <w:szCs w:val="28"/>
              </w:rPr>
            </w:pPr>
            <w:r w:rsidRPr="00110132">
              <w:rPr>
                <w:sz w:val="28"/>
                <w:szCs w:val="28"/>
              </w:rPr>
              <w:t>1562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75218" w:rsidRPr="00110132" w:rsidRDefault="00175218">
            <w:pPr>
              <w:pStyle w:val="a3"/>
              <w:spacing w:before="0" w:beforeAutospacing="0" w:after="150" w:afterAutospacing="0"/>
              <w:jc w:val="center"/>
              <w:rPr>
                <w:sz w:val="28"/>
                <w:szCs w:val="28"/>
              </w:rPr>
            </w:pPr>
            <w:r w:rsidRPr="00110132">
              <w:rPr>
                <w:sz w:val="28"/>
                <w:szCs w:val="28"/>
              </w:rPr>
              <w:t>4686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75218" w:rsidRPr="00110132" w:rsidRDefault="00175218">
            <w:pPr>
              <w:pStyle w:val="a3"/>
              <w:spacing w:before="0" w:beforeAutospacing="0" w:after="150" w:afterAutospacing="0"/>
              <w:jc w:val="center"/>
              <w:rPr>
                <w:sz w:val="28"/>
                <w:szCs w:val="28"/>
              </w:rPr>
            </w:pPr>
            <w:r w:rsidRPr="00110132">
              <w:rPr>
                <w:sz w:val="28"/>
                <w:szCs w:val="28"/>
              </w:rPr>
              <w:t>1760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75218" w:rsidRPr="00110132" w:rsidRDefault="00175218">
            <w:pPr>
              <w:pStyle w:val="a3"/>
              <w:spacing w:before="0" w:beforeAutospacing="0" w:after="150" w:afterAutospacing="0"/>
              <w:jc w:val="center"/>
              <w:rPr>
                <w:sz w:val="28"/>
                <w:szCs w:val="28"/>
              </w:rPr>
            </w:pPr>
            <w:r w:rsidRPr="00110132">
              <w:rPr>
                <w:sz w:val="28"/>
                <w:szCs w:val="28"/>
              </w:rPr>
              <w:t>5280</w:t>
            </w:r>
          </w:p>
        </w:tc>
      </w:tr>
      <w:tr w:rsidR="00175218" w:rsidRPr="00110132" w:rsidTr="00175218">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75218" w:rsidRPr="00110132" w:rsidRDefault="00175218">
            <w:pPr>
              <w:pStyle w:val="a3"/>
              <w:spacing w:before="0" w:beforeAutospacing="0" w:after="150" w:afterAutospacing="0"/>
              <w:rPr>
                <w:sz w:val="28"/>
                <w:szCs w:val="28"/>
              </w:rPr>
            </w:pPr>
            <w:r w:rsidRPr="00110132">
              <w:rPr>
                <w:sz w:val="28"/>
                <w:szCs w:val="28"/>
              </w:rPr>
              <w:t>Члени фермерського господарства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75218" w:rsidRPr="00110132" w:rsidRDefault="00175218">
            <w:pPr>
              <w:pStyle w:val="a3"/>
              <w:spacing w:before="0" w:beforeAutospacing="0" w:after="150" w:afterAutospacing="0"/>
              <w:rPr>
                <w:sz w:val="28"/>
                <w:szCs w:val="28"/>
              </w:rPr>
            </w:pPr>
            <w:r w:rsidRPr="00110132">
              <w:rPr>
                <w:sz w:val="28"/>
                <w:szCs w:val="28"/>
              </w:rPr>
              <w:t>До 20 числа місяця, що настає за кварталом, за який сплачується єдиний внесок (19 квітня, 19 липня, 19 жовтня, 19 січня)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75218" w:rsidRPr="00110132" w:rsidRDefault="00175218">
            <w:pPr>
              <w:pStyle w:val="a3"/>
              <w:spacing w:before="0" w:beforeAutospacing="0" w:after="150" w:afterAutospacing="0"/>
              <w:jc w:val="center"/>
              <w:rPr>
                <w:sz w:val="28"/>
                <w:szCs w:val="28"/>
              </w:rPr>
            </w:pPr>
            <w:r w:rsidRPr="00110132">
              <w:rPr>
                <w:sz w:val="28"/>
                <w:szCs w:val="28"/>
              </w:rPr>
              <w:t>1562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75218" w:rsidRPr="00110132" w:rsidRDefault="00175218">
            <w:pPr>
              <w:pStyle w:val="a3"/>
              <w:spacing w:before="0" w:beforeAutospacing="0" w:after="150" w:afterAutospacing="0"/>
              <w:jc w:val="center"/>
              <w:rPr>
                <w:sz w:val="28"/>
                <w:szCs w:val="28"/>
              </w:rPr>
            </w:pPr>
            <w:r w:rsidRPr="00110132">
              <w:rPr>
                <w:sz w:val="28"/>
                <w:szCs w:val="28"/>
              </w:rPr>
              <w:t>4686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75218" w:rsidRPr="00110132" w:rsidRDefault="00175218">
            <w:pPr>
              <w:pStyle w:val="a3"/>
              <w:spacing w:before="0" w:beforeAutospacing="0" w:after="150" w:afterAutospacing="0"/>
              <w:jc w:val="center"/>
              <w:rPr>
                <w:sz w:val="28"/>
                <w:szCs w:val="28"/>
              </w:rPr>
            </w:pPr>
            <w:r w:rsidRPr="00110132">
              <w:rPr>
                <w:sz w:val="28"/>
                <w:szCs w:val="28"/>
              </w:rPr>
              <w:t>1760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75218" w:rsidRPr="00110132" w:rsidRDefault="00175218">
            <w:pPr>
              <w:pStyle w:val="a3"/>
              <w:spacing w:before="0" w:beforeAutospacing="0" w:after="150" w:afterAutospacing="0"/>
              <w:jc w:val="center"/>
              <w:rPr>
                <w:sz w:val="28"/>
                <w:szCs w:val="28"/>
              </w:rPr>
            </w:pPr>
            <w:r w:rsidRPr="00110132">
              <w:rPr>
                <w:sz w:val="28"/>
                <w:szCs w:val="28"/>
              </w:rPr>
              <w:t>5280</w:t>
            </w:r>
          </w:p>
        </w:tc>
      </w:tr>
    </w:tbl>
    <w:p w:rsidR="00175218" w:rsidRPr="00110132" w:rsidRDefault="00175218" w:rsidP="00175218">
      <w:pPr>
        <w:shd w:val="clear" w:color="auto" w:fill="FFFFFF"/>
        <w:rPr>
          <w:sz w:val="28"/>
          <w:szCs w:val="28"/>
        </w:rPr>
      </w:pPr>
      <w:r w:rsidRPr="00110132">
        <w:rPr>
          <w:sz w:val="28"/>
          <w:szCs w:val="28"/>
        </w:rPr>
        <w:t> </w:t>
      </w:r>
    </w:p>
    <w:p w:rsidR="00175218" w:rsidRPr="00110132" w:rsidRDefault="00175218" w:rsidP="00175218">
      <w:pPr>
        <w:pStyle w:val="a3"/>
        <w:shd w:val="clear" w:color="auto" w:fill="FFFFFF"/>
        <w:spacing w:before="0" w:beforeAutospacing="0" w:after="0" w:afterAutospacing="0"/>
        <w:jc w:val="both"/>
        <w:rPr>
          <w:sz w:val="28"/>
          <w:szCs w:val="28"/>
        </w:rPr>
      </w:pPr>
      <w:r w:rsidRPr="00110132">
        <w:rPr>
          <w:sz w:val="28"/>
          <w:szCs w:val="28"/>
        </w:rPr>
        <w:t>Увага! ФОПи–«єдинники», так само, як ФОПи на загальній системі оподаткування й особи, які провадять незалежну професійну діяльність, та члени фермерського господарства, звільняються від сплати ЄСВ за себе з 1 березня 2022 року до припинення війни, а також протягом наступних 12 місяців (</w:t>
      </w:r>
      <w:hyperlink r:id="rId53" w:anchor="pn637" w:tgtFrame="_blank" w:history="1">
        <w:r w:rsidRPr="00110132">
          <w:rPr>
            <w:rStyle w:val="a8"/>
            <w:color w:val="auto"/>
            <w:sz w:val="28"/>
            <w:szCs w:val="28"/>
          </w:rPr>
          <w:t>п. 9-19 розд. VIII Закону про ЄСВ</w:t>
        </w:r>
      </w:hyperlink>
      <w:r w:rsidRPr="00110132">
        <w:rPr>
          <w:sz w:val="28"/>
          <w:szCs w:val="28"/>
        </w:rPr>
        <w:t>). Наразі воєнний стан діятиме до 14 лютого 2024 року. Тож поки що ця пільга залишається актуальною й у 2024 році.</w:t>
      </w:r>
    </w:p>
    <w:p w:rsidR="00175218" w:rsidRPr="00110132" w:rsidRDefault="00175218" w:rsidP="00175218">
      <w:pPr>
        <w:pStyle w:val="a3"/>
        <w:shd w:val="clear" w:color="auto" w:fill="FFFFFF"/>
        <w:spacing w:before="0" w:beforeAutospacing="0" w:after="0" w:afterAutospacing="0"/>
        <w:jc w:val="both"/>
        <w:rPr>
          <w:sz w:val="28"/>
          <w:szCs w:val="28"/>
        </w:rPr>
      </w:pPr>
      <w:r w:rsidRPr="00110132">
        <w:rPr>
          <w:sz w:val="28"/>
          <w:szCs w:val="28"/>
        </w:rPr>
        <w:t>Відповідно до </w:t>
      </w:r>
      <w:hyperlink r:id="rId54" w:tgtFrame="_blank" w:history="1">
        <w:r w:rsidRPr="00110132">
          <w:rPr>
            <w:rStyle w:val="a8"/>
            <w:color w:val="auto"/>
            <w:sz w:val="28"/>
            <w:szCs w:val="28"/>
          </w:rPr>
          <w:t>Закону про ЄСВ</w:t>
        </w:r>
      </w:hyperlink>
      <w:r w:rsidRPr="00110132">
        <w:rPr>
          <w:sz w:val="28"/>
          <w:szCs w:val="28"/>
        </w:rPr>
        <w:t> платники, які скористаються цією пільгою, розрахунок єдиного внеску у складі податкової декларації не заповнюють за період, в якому відповідно єдиний внесок не нараховувався, не обчислювався та не сплачувався.</w:t>
      </w:r>
    </w:p>
    <w:p w:rsidR="00175218" w:rsidRPr="00110132" w:rsidRDefault="00175218" w:rsidP="00175218">
      <w:pPr>
        <w:pStyle w:val="a3"/>
        <w:shd w:val="clear" w:color="auto" w:fill="FFFFFF"/>
        <w:spacing w:before="0" w:beforeAutospacing="0" w:after="150" w:afterAutospacing="0"/>
        <w:jc w:val="both"/>
        <w:rPr>
          <w:sz w:val="28"/>
          <w:szCs w:val="28"/>
        </w:rPr>
      </w:pPr>
      <w:r w:rsidRPr="00110132">
        <w:rPr>
          <w:sz w:val="28"/>
          <w:szCs w:val="28"/>
        </w:rPr>
        <w:t>Це також не позбавляє права добровільно сплачувати ЄСВ за себе та зазначати суми такого ЄСВ у декларації з метою отримання страхового стажу.</w:t>
      </w:r>
    </w:p>
    <w:p w:rsidR="00175218" w:rsidRPr="00110132" w:rsidRDefault="00175218" w:rsidP="00175218">
      <w:pPr>
        <w:pStyle w:val="a3"/>
        <w:shd w:val="clear" w:color="auto" w:fill="FFFFFF"/>
        <w:spacing w:before="0" w:beforeAutospacing="0" w:after="0" w:afterAutospacing="0"/>
        <w:jc w:val="both"/>
        <w:rPr>
          <w:sz w:val="28"/>
          <w:szCs w:val="28"/>
        </w:rPr>
      </w:pPr>
      <w:r w:rsidRPr="00110132">
        <w:rPr>
          <w:sz w:val="28"/>
          <w:szCs w:val="28"/>
        </w:rPr>
        <w:t>Тож виходить, що всі ФОПи мають право не сплачувати ЄСВ з березня 2022 року. Ця </w:t>
      </w:r>
      <w:hyperlink r:id="rId55" w:tgtFrame="_blank" w:history="1">
        <w:r w:rsidRPr="00110132">
          <w:rPr>
            <w:rStyle w:val="a8"/>
            <w:color w:val="auto"/>
            <w:sz w:val="28"/>
            <w:szCs w:val="28"/>
          </w:rPr>
          <w:t>пільга діє й далі</w:t>
        </w:r>
      </w:hyperlink>
      <w:r w:rsidRPr="00110132">
        <w:rPr>
          <w:sz w:val="28"/>
          <w:szCs w:val="28"/>
        </w:rPr>
        <w:t>. Але за бажанням це можна зробити.</w:t>
      </w:r>
    </w:p>
    <w:p w:rsidR="00175218" w:rsidRPr="00110132" w:rsidRDefault="00175218" w:rsidP="00175218">
      <w:pPr>
        <w:pStyle w:val="a3"/>
        <w:shd w:val="clear" w:color="auto" w:fill="FFFFFF"/>
        <w:spacing w:before="0" w:beforeAutospacing="0" w:after="150" w:afterAutospacing="0"/>
        <w:jc w:val="both"/>
        <w:rPr>
          <w:sz w:val="28"/>
          <w:szCs w:val="28"/>
        </w:rPr>
      </w:pPr>
      <w:r w:rsidRPr="00110132">
        <w:rPr>
          <w:sz w:val="28"/>
          <w:szCs w:val="28"/>
        </w:rPr>
        <w:t>Окремо нагадаємо, що у самозайнятих осіб є ще старіші пільги щодо ЄСВ.</w:t>
      </w:r>
    </w:p>
    <w:p w:rsidR="00175218" w:rsidRPr="00110132" w:rsidRDefault="00175218" w:rsidP="00175218">
      <w:pPr>
        <w:pStyle w:val="a3"/>
        <w:shd w:val="clear" w:color="auto" w:fill="FFFFFF"/>
        <w:spacing w:before="0" w:beforeAutospacing="0" w:after="150" w:afterAutospacing="0"/>
        <w:rPr>
          <w:sz w:val="28"/>
          <w:szCs w:val="28"/>
        </w:rPr>
      </w:pPr>
      <w:r w:rsidRPr="00110132">
        <w:rPr>
          <w:sz w:val="28"/>
          <w:szCs w:val="28"/>
        </w:rPr>
        <w:t> </w:t>
      </w:r>
    </w:p>
    <w:p w:rsidR="00175218" w:rsidRPr="00110132" w:rsidRDefault="00175218" w:rsidP="00175218">
      <w:pPr>
        <w:pStyle w:val="a3"/>
        <w:shd w:val="clear" w:color="auto" w:fill="FFFFFF"/>
        <w:spacing w:before="0" w:beforeAutospacing="0" w:after="150" w:afterAutospacing="0"/>
        <w:rPr>
          <w:sz w:val="28"/>
          <w:szCs w:val="28"/>
        </w:rPr>
      </w:pPr>
      <w:r w:rsidRPr="00110132">
        <w:rPr>
          <w:rStyle w:val="a9"/>
          <w:sz w:val="28"/>
          <w:szCs w:val="28"/>
        </w:rPr>
        <w:t>Хто з ФОПів звільняється від сплати ЄСВ?</w:t>
      </w:r>
    </w:p>
    <w:p w:rsidR="00175218" w:rsidRPr="00110132" w:rsidRDefault="00175218" w:rsidP="00175218">
      <w:pPr>
        <w:pStyle w:val="a3"/>
        <w:shd w:val="clear" w:color="auto" w:fill="FFFFFF"/>
        <w:spacing w:before="0" w:beforeAutospacing="0" w:after="150" w:afterAutospacing="0"/>
        <w:jc w:val="both"/>
        <w:rPr>
          <w:sz w:val="28"/>
          <w:szCs w:val="28"/>
        </w:rPr>
      </w:pPr>
      <w:r w:rsidRPr="00110132">
        <w:rPr>
          <w:sz w:val="28"/>
          <w:szCs w:val="28"/>
        </w:rPr>
        <w:lastRenderedPageBreak/>
        <w:t>З 1 січня 2021 року ФОПи на загальній системі оподаткування можуть не сплачувати за себе ЄСВ у разі відсутності прибутку.</w:t>
      </w:r>
    </w:p>
    <w:p w:rsidR="00175218" w:rsidRPr="00110132" w:rsidRDefault="00175218" w:rsidP="00175218">
      <w:pPr>
        <w:pStyle w:val="a3"/>
        <w:shd w:val="clear" w:color="auto" w:fill="FFFFFF"/>
        <w:spacing w:before="0" w:beforeAutospacing="0" w:after="150" w:afterAutospacing="0"/>
        <w:jc w:val="both"/>
        <w:rPr>
          <w:sz w:val="28"/>
          <w:szCs w:val="28"/>
        </w:rPr>
      </w:pPr>
      <w:r w:rsidRPr="00110132">
        <w:rPr>
          <w:sz w:val="28"/>
          <w:szCs w:val="28"/>
        </w:rPr>
        <w:t>Тобто якщо ФОПом не отримано дохід (прибуток) у звітному періоді або окремому місяці звітного періоду, він має право самостійно визначити базу нарахування, але не більше максимальної величини бази нарахування ЄСВ. При цьому сума ЄСВ не може бути меншою за розмір мінімального страхового внеску.</w:t>
      </w:r>
    </w:p>
    <w:p w:rsidR="00175218" w:rsidRPr="00110132" w:rsidRDefault="00175218" w:rsidP="00175218">
      <w:pPr>
        <w:pStyle w:val="a3"/>
        <w:shd w:val="clear" w:color="auto" w:fill="FFFFFF"/>
        <w:spacing w:before="0" w:beforeAutospacing="0" w:after="150" w:afterAutospacing="0"/>
        <w:jc w:val="both"/>
        <w:rPr>
          <w:sz w:val="28"/>
          <w:szCs w:val="28"/>
        </w:rPr>
      </w:pPr>
      <w:r w:rsidRPr="00110132">
        <w:rPr>
          <w:sz w:val="28"/>
          <w:szCs w:val="28"/>
        </w:rPr>
        <w:t>Якщо в певному місяці (або навіть і році) оподаткованого ПДФО та ВЗ чистого доходу в самозайнятої особи не буде, то вона має право не визначати базу нарахування ЄСВ, а отже, і не платити ЄСВ за такий період.</w:t>
      </w:r>
    </w:p>
    <w:p w:rsidR="00175218" w:rsidRPr="00110132" w:rsidRDefault="00175218" w:rsidP="00175218">
      <w:pPr>
        <w:pStyle w:val="a3"/>
        <w:shd w:val="clear" w:color="auto" w:fill="FFFFFF"/>
        <w:spacing w:before="0" w:beforeAutospacing="0" w:after="150" w:afterAutospacing="0"/>
        <w:jc w:val="both"/>
        <w:rPr>
          <w:sz w:val="28"/>
          <w:szCs w:val="28"/>
        </w:rPr>
      </w:pPr>
      <w:r w:rsidRPr="00110132">
        <w:rPr>
          <w:sz w:val="28"/>
          <w:szCs w:val="28"/>
        </w:rPr>
        <w:t>Якщо ФОПи (як «загальники», так і «єдинники») одночасно перебувають у трудових відносинах, то вони можуть не платити ЄСВ за себе. Це правило теж діє з 1 січня 2021 р. Але лише за умови, що роботодавець за основним місцем сплатив за них ЄСВ у розмірі, не меншому за мінімальний страховий внесок.</w:t>
      </w:r>
    </w:p>
    <w:p w:rsidR="00175218" w:rsidRPr="00110132" w:rsidRDefault="00175218" w:rsidP="00175218">
      <w:pPr>
        <w:pStyle w:val="a3"/>
        <w:shd w:val="clear" w:color="auto" w:fill="FFFFFF"/>
        <w:spacing w:before="0" w:beforeAutospacing="0" w:after="0" w:afterAutospacing="0"/>
        <w:jc w:val="both"/>
        <w:rPr>
          <w:sz w:val="28"/>
          <w:szCs w:val="28"/>
        </w:rPr>
      </w:pPr>
      <w:r w:rsidRPr="00110132">
        <w:rPr>
          <w:sz w:val="28"/>
          <w:szCs w:val="28"/>
        </w:rPr>
        <w:t>Якщо у певному місяці роботодавець сплатив ЄСВ, але менше мінімального страхового внеску, то такі самозайняті особи ЄСВ  за себе платитимуть.  І в розмірі не менше мінімального внеску (а не різниці, як роз’яснювалося на початку 2021 року)! Про це наголошує ДПС ось </w:t>
      </w:r>
      <w:hyperlink r:id="rId56" w:tgtFrame="_blank" w:history="1">
        <w:r w:rsidRPr="00110132">
          <w:rPr>
            <w:rStyle w:val="a8"/>
            <w:color w:val="auto"/>
            <w:sz w:val="28"/>
            <w:szCs w:val="28"/>
          </w:rPr>
          <w:t>тут</w:t>
        </w:r>
      </w:hyperlink>
      <w:r w:rsidRPr="00110132">
        <w:rPr>
          <w:sz w:val="28"/>
          <w:szCs w:val="28"/>
        </w:rPr>
        <w:t>. Тобто такі ФОПи мають сплатити за кожен такий місяць у I кварталі 2024 року не менше ніж 1562 гривень. Але через війну протягом 2024 року можуть і не сплачувати. </w:t>
      </w:r>
    </w:p>
    <w:p w:rsidR="00175218" w:rsidRPr="00110132" w:rsidRDefault="00175218" w:rsidP="00175218">
      <w:pPr>
        <w:pStyle w:val="a3"/>
        <w:shd w:val="clear" w:color="auto" w:fill="FFFFFF"/>
        <w:spacing w:before="0" w:beforeAutospacing="0" w:after="0" w:afterAutospacing="0"/>
        <w:jc w:val="both"/>
        <w:rPr>
          <w:sz w:val="28"/>
          <w:szCs w:val="28"/>
        </w:rPr>
      </w:pPr>
      <w:r w:rsidRPr="00110132">
        <w:rPr>
          <w:sz w:val="28"/>
          <w:szCs w:val="28"/>
        </w:rPr>
        <w:t>Чи можуть ФОПи-працівники бути платниками ЄСВ за умови самостійного визначення за місяці звітного періоду, за які роботодавець сплатив страховий внесок за таких осіб у розмірі мінімального страхового внеску, бази нарахування, але не більше максимальної величини бази нарахування ЄСВ? Тобто обов’язку платити ЄСВ у таких ФОПів немає. А добровільно можна? Єдиної позиції у ДПС щодо цього немає. Ми про цю проблему писали </w:t>
      </w:r>
      <w:hyperlink r:id="rId57" w:tgtFrame="_blank" w:history="1">
        <w:r w:rsidRPr="00110132">
          <w:rPr>
            <w:rStyle w:val="a8"/>
            <w:color w:val="auto"/>
            <w:sz w:val="28"/>
            <w:szCs w:val="28"/>
          </w:rPr>
          <w:t>тут</w:t>
        </w:r>
      </w:hyperlink>
      <w:r w:rsidRPr="00110132">
        <w:rPr>
          <w:sz w:val="28"/>
          <w:szCs w:val="28"/>
        </w:rPr>
        <w:t> і </w:t>
      </w:r>
      <w:hyperlink r:id="rId58" w:tgtFrame="_blank" w:history="1">
        <w:r w:rsidRPr="00110132">
          <w:rPr>
            <w:rStyle w:val="a8"/>
            <w:color w:val="auto"/>
            <w:sz w:val="28"/>
            <w:szCs w:val="28"/>
          </w:rPr>
          <w:t>тут</w:t>
        </w:r>
      </w:hyperlink>
      <w:r w:rsidRPr="00110132">
        <w:rPr>
          <w:sz w:val="28"/>
          <w:szCs w:val="28"/>
        </w:rPr>
        <w:t>.</w:t>
      </w:r>
    </w:p>
    <w:p w:rsidR="00175218" w:rsidRPr="00110132" w:rsidRDefault="00175218" w:rsidP="00175218">
      <w:pPr>
        <w:pStyle w:val="a3"/>
        <w:shd w:val="clear" w:color="auto" w:fill="FFFFFF"/>
        <w:spacing w:before="0" w:beforeAutospacing="0" w:after="150" w:afterAutospacing="0"/>
        <w:rPr>
          <w:sz w:val="28"/>
          <w:szCs w:val="28"/>
        </w:rPr>
      </w:pPr>
      <w:r w:rsidRPr="00110132">
        <w:rPr>
          <w:sz w:val="28"/>
          <w:szCs w:val="28"/>
        </w:rPr>
        <w:t> </w:t>
      </w:r>
    </w:p>
    <w:p w:rsidR="00175218" w:rsidRPr="00110132" w:rsidRDefault="00175218" w:rsidP="00175218">
      <w:pPr>
        <w:pStyle w:val="a3"/>
        <w:shd w:val="clear" w:color="auto" w:fill="FFFFFF"/>
        <w:spacing w:before="0" w:beforeAutospacing="0" w:after="150" w:afterAutospacing="0"/>
        <w:rPr>
          <w:sz w:val="28"/>
          <w:szCs w:val="28"/>
        </w:rPr>
      </w:pPr>
      <w:r w:rsidRPr="00110132">
        <w:rPr>
          <w:rStyle w:val="a9"/>
          <w:sz w:val="28"/>
          <w:szCs w:val="28"/>
        </w:rPr>
        <w:t>ФОП-«незалежник»</w:t>
      </w:r>
    </w:p>
    <w:p w:rsidR="00175218" w:rsidRPr="00110132" w:rsidRDefault="00175218" w:rsidP="00175218">
      <w:pPr>
        <w:pStyle w:val="a3"/>
        <w:shd w:val="clear" w:color="auto" w:fill="FFFFFF"/>
        <w:spacing w:before="0" w:beforeAutospacing="0" w:after="150" w:afterAutospacing="0"/>
        <w:jc w:val="both"/>
        <w:rPr>
          <w:sz w:val="28"/>
          <w:szCs w:val="28"/>
        </w:rPr>
      </w:pPr>
      <w:r w:rsidRPr="00110132">
        <w:rPr>
          <w:sz w:val="28"/>
          <w:szCs w:val="28"/>
        </w:rPr>
        <w:t>З  1 січня 2021 року якщо фізична особа зареєстрована як підприємець та при цьому провадить незалежну професійну діяльність, вона обліковується ДПС як фізична особа – підприємець з ознакою провадження незалежної професійної діяльності. ФОП-«незалежник», який отримує пенсію або соцдопомогу, ЄСВ за себе не сплачуватиме. Хоча може і платити – за умови добровільної участі у системі загальнообов'язкового державного соціального страхування.</w:t>
      </w:r>
    </w:p>
    <w:p w:rsidR="00175218" w:rsidRPr="00110132" w:rsidRDefault="00175218" w:rsidP="00175218">
      <w:pPr>
        <w:pStyle w:val="a3"/>
        <w:shd w:val="clear" w:color="auto" w:fill="FFFFFF"/>
        <w:spacing w:before="0" w:beforeAutospacing="0" w:after="0" w:afterAutospacing="0"/>
        <w:jc w:val="both"/>
        <w:rPr>
          <w:sz w:val="28"/>
          <w:szCs w:val="28"/>
        </w:rPr>
      </w:pPr>
      <w:r w:rsidRPr="00110132">
        <w:rPr>
          <w:sz w:val="28"/>
          <w:szCs w:val="28"/>
        </w:rPr>
        <w:t>У звичайної фізособи, яка здійснює незалежну профдіяльність і статусу ФОПа не має, такої пільги немає. Про це ми докладно розповідали </w:t>
      </w:r>
      <w:hyperlink r:id="rId59" w:tgtFrame="_blank" w:history="1">
        <w:r w:rsidRPr="00110132">
          <w:rPr>
            <w:rStyle w:val="a8"/>
            <w:color w:val="auto"/>
            <w:sz w:val="28"/>
            <w:szCs w:val="28"/>
          </w:rPr>
          <w:t>тут</w:t>
        </w:r>
      </w:hyperlink>
      <w:r w:rsidRPr="00110132">
        <w:rPr>
          <w:sz w:val="28"/>
          <w:szCs w:val="28"/>
        </w:rPr>
        <w:t>.</w:t>
      </w:r>
    </w:p>
    <w:p w:rsidR="00175218" w:rsidRPr="00110132" w:rsidRDefault="00175218" w:rsidP="00175218">
      <w:pPr>
        <w:pStyle w:val="a3"/>
        <w:shd w:val="clear" w:color="auto" w:fill="FFFFFF"/>
        <w:spacing w:before="0" w:beforeAutospacing="0" w:after="150" w:afterAutospacing="0"/>
        <w:rPr>
          <w:sz w:val="28"/>
          <w:szCs w:val="28"/>
        </w:rPr>
      </w:pPr>
      <w:r w:rsidRPr="00110132">
        <w:rPr>
          <w:sz w:val="28"/>
          <w:szCs w:val="28"/>
        </w:rPr>
        <w:t> </w:t>
      </w:r>
    </w:p>
    <w:p w:rsidR="00175218" w:rsidRPr="00110132" w:rsidRDefault="00175218" w:rsidP="00175218">
      <w:pPr>
        <w:pStyle w:val="a3"/>
        <w:shd w:val="clear" w:color="auto" w:fill="FFFFFF"/>
        <w:spacing w:before="0" w:beforeAutospacing="0" w:after="150" w:afterAutospacing="0"/>
        <w:rPr>
          <w:sz w:val="28"/>
          <w:szCs w:val="28"/>
        </w:rPr>
      </w:pPr>
      <w:r w:rsidRPr="00110132">
        <w:rPr>
          <w:rStyle w:val="a9"/>
          <w:sz w:val="28"/>
          <w:szCs w:val="28"/>
        </w:rPr>
        <w:t>ФОПи-пенсіонери та особи з інвалідністю</w:t>
      </w:r>
    </w:p>
    <w:p w:rsidR="00175218" w:rsidRPr="00110132" w:rsidRDefault="00175218" w:rsidP="00175218">
      <w:pPr>
        <w:pStyle w:val="a3"/>
        <w:shd w:val="clear" w:color="auto" w:fill="FFFFFF"/>
        <w:spacing w:before="0" w:beforeAutospacing="0" w:after="0" w:afterAutospacing="0"/>
        <w:jc w:val="both"/>
        <w:rPr>
          <w:sz w:val="28"/>
          <w:szCs w:val="28"/>
        </w:rPr>
      </w:pPr>
      <w:r w:rsidRPr="00110132">
        <w:rPr>
          <w:sz w:val="28"/>
          <w:szCs w:val="28"/>
        </w:rPr>
        <w:t>Також звільняються від сплати за себе ЄСВ ФОПи, якщо вони отримують пенсію за віком або за вислугу років, або є особами з інвалідністю, або досягли віку, встановленого </w:t>
      </w:r>
      <w:hyperlink r:id="rId60" w:anchor="st26" w:tgtFrame="_blank" w:history="1">
        <w:r w:rsidRPr="00110132">
          <w:rPr>
            <w:rStyle w:val="a8"/>
            <w:color w:val="auto"/>
            <w:sz w:val="28"/>
            <w:szCs w:val="28"/>
          </w:rPr>
          <w:t>ст. 26 Закону «Про загальнообов’язкове державне пенсійне страхування»</w:t>
        </w:r>
      </w:hyperlink>
      <w:r w:rsidRPr="00110132">
        <w:rPr>
          <w:sz w:val="28"/>
          <w:szCs w:val="28"/>
        </w:rPr>
        <w:t>, та отримують відповідно до закону пенсію або соціальну допомогу.</w:t>
      </w:r>
    </w:p>
    <w:p w:rsidR="00175218" w:rsidRPr="00110132" w:rsidRDefault="00175218" w:rsidP="00175218">
      <w:pPr>
        <w:pStyle w:val="a3"/>
        <w:shd w:val="clear" w:color="auto" w:fill="FFFFFF"/>
        <w:spacing w:before="0" w:beforeAutospacing="0" w:after="150" w:afterAutospacing="0"/>
        <w:rPr>
          <w:sz w:val="28"/>
          <w:szCs w:val="28"/>
        </w:rPr>
      </w:pPr>
      <w:r w:rsidRPr="00110132">
        <w:rPr>
          <w:sz w:val="28"/>
          <w:szCs w:val="28"/>
        </w:rPr>
        <w:t>   </w:t>
      </w:r>
    </w:p>
    <w:p w:rsidR="00175218" w:rsidRPr="00110132" w:rsidRDefault="00175218" w:rsidP="00175218">
      <w:pPr>
        <w:pStyle w:val="a3"/>
        <w:shd w:val="clear" w:color="auto" w:fill="FFFFFF"/>
        <w:spacing w:before="0" w:beforeAutospacing="0" w:after="150" w:afterAutospacing="0"/>
        <w:jc w:val="center"/>
        <w:rPr>
          <w:sz w:val="28"/>
          <w:szCs w:val="28"/>
        </w:rPr>
      </w:pPr>
      <w:r w:rsidRPr="00110132">
        <w:rPr>
          <w:rStyle w:val="a9"/>
          <w:sz w:val="28"/>
          <w:szCs w:val="28"/>
        </w:rPr>
        <w:t>Таблиця розмірів ЄСВ, які нараховуються залежно від видів доходів</w:t>
      </w:r>
    </w:p>
    <w:tbl>
      <w:tblPr>
        <w:tblW w:w="4750" w:type="pct"/>
        <w:jc w:val="center"/>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6386"/>
        <w:gridCol w:w="3325"/>
      </w:tblGrid>
      <w:tr w:rsidR="00175218" w:rsidRPr="00110132" w:rsidTr="00175218">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75218" w:rsidRPr="00110132" w:rsidRDefault="00175218">
            <w:pPr>
              <w:pStyle w:val="a3"/>
              <w:spacing w:before="0" w:beforeAutospacing="0" w:after="150" w:afterAutospacing="0"/>
              <w:jc w:val="center"/>
              <w:rPr>
                <w:sz w:val="28"/>
                <w:szCs w:val="28"/>
              </w:rPr>
            </w:pPr>
            <w:r w:rsidRPr="00110132">
              <w:rPr>
                <w:rStyle w:val="a9"/>
                <w:sz w:val="28"/>
                <w:szCs w:val="28"/>
              </w:rPr>
              <w:lastRenderedPageBreak/>
              <w:t>Фонд оплати праці (п. 2 Інструкції №5) найманих працівників, у т. ч. іноземців; винагороди фізособам за цивільно-правовими договорами, крім цивільно-правового договору, укладеного з фізособою-СПД; допомога з ТВП (як перші п'ять днів за рахунок коштів підприємства, так і решта днів хвороби за рахунок коштів ФСС)</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75218" w:rsidRPr="00110132" w:rsidRDefault="00175218">
            <w:pPr>
              <w:pStyle w:val="a3"/>
              <w:spacing w:before="0" w:beforeAutospacing="0" w:after="150" w:afterAutospacing="0"/>
              <w:jc w:val="center"/>
              <w:rPr>
                <w:sz w:val="28"/>
                <w:szCs w:val="28"/>
              </w:rPr>
            </w:pPr>
            <w:r w:rsidRPr="00110132">
              <w:rPr>
                <w:rStyle w:val="a9"/>
                <w:sz w:val="28"/>
                <w:szCs w:val="28"/>
              </w:rPr>
              <w:t>Роботодавці нараховують та сплачують ЄСВ за ставкою 22,0%</w:t>
            </w:r>
          </w:p>
        </w:tc>
      </w:tr>
      <w:tr w:rsidR="00175218" w:rsidRPr="00110132" w:rsidTr="00175218">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75218" w:rsidRPr="00110132" w:rsidRDefault="00175218">
            <w:pPr>
              <w:pStyle w:val="a3"/>
              <w:spacing w:before="0" w:beforeAutospacing="0" w:after="150" w:afterAutospacing="0"/>
              <w:rPr>
                <w:sz w:val="28"/>
                <w:szCs w:val="28"/>
              </w:rPr>
            </w:pPr>
            <w:r w:rsidRPr="00110132">
              <w:rPr>
                <w:sz w:val="28"/>
                <w:szCs w:val="28"/>
              </w:rPr>
              <w:t>Заробітна плата і лікарняні працівників-інвалідів</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75218" w:rsidRPr="00110132" w:rsidRDefault="00175218">
            <w:pPr>
              <w:pStyle w:val="a3"/>
              <w:spacing w:before="0" w:beforeAutospacing="0" w:after="150" w:afterAutospacing="0"/>
              <w:rPr>
                <w:sz w:val="28"/>
                <w:szCs w:val="28"/>
              </w:rPr>
            </w:pPr>
            <w:r w:rsidRPr="00110132">
              <w:rPr>
                <w:sz w:val="28"/>
                <w:szCs w:val="28"/>
              </w:rPr>
              <w:t>Роботодавці нараховують і сплачують </w:t>
            </w:r>
            <w:r w:rsidRPr="00110132">
              <w:rPr>
                <w:rStyle w:val="a9"/>
                <w:sz w:val="28"/>
                <w:szCs w:val="28"/>
              </w:rPr>
              <w:t>8,41%</w:t>
            </w:r>
            <w:r w:rsidRPr="00110132">
              <w:rPr>
                <w:sz w:val="28"/>
                <w:szCs w:val="28"/>
              </w:rPr>
              <w:t> на ФОП</w:t>
            </w:r>
          </w:p>
        </w:tc>
      </w:tr>
      <w:tr w:rsidR="00175218" w:rsidRPr="00110132" w:rsidTr="00175218">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75218" w:rsidRPr="00110132" w:rsidRDefault="00175218">
            <w:pPr>
              <w:pStyle w:val="a3"/>
              <w:spacing w:before="0" w:beforeAutospacing="0" w:after="150" w:afterAutospacing="0"/>
              <w:rPr>
                <w:sz w:val="28"/>
                <w:szCs w:val="28"/>
              </w:rPr>
            </w:pPr>
            <w:r w:rsidRPr="00110132">
              <w:rPr>
                <w:sz w:val="28"/>
                <w:szCs w:val="28"/>
              </w:rPr>
              <w:t>Фонд оплати праці підприємств та організацій всеукраїнських громадських організацій інвалідів, в яких кількість інвалідів становить не менш як 50% загальної чисельності працюючих і фонд оплати праці таких інвалідів становить не менш як 25% суми витрат на оплату праці</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75218" w:rsidRPr="00110132" w:rsidRDefault="00175218">
            <w:pPr>
              <w:pStyle w:val="a3"/>
              <w:spacing w:before="0" w:beforeAutospacing="0" w:after="150" w:afterAutospacing="0"/>
              <w:rPr>
                <w:sz w:val="28"/>
                <w:szCs w:val="28"/>
              </w:rPr>
            </w:pPr>
            <w:r w:rsidRPr="00110132">
              <w:rPr>
                <w:sz w:val="28"/>
                <w:szCs w:val="28"/>
              </w:rPr>
              <w:t>ЄСВ сплачується за ставкою </w:t>
            </w:r>
            <w:r w:rsidRPr="00110132">
              <w:rPr>
                <w:rStyle w:val="a9"/>
                <w:sz w:val="28"/>
                <w:szCs w:val="28"/>
              </w:rPr>
              <w:t>5,3%</w:t>
            </w:r>
          </w:p>
        </w:tc>
      </w:tr>
      <w:tr w:rsidR="00175218" w:rsidRPr="00110132" w:rsidTr="00175218">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75218" w:rsidRPr="00110132" w:rsidRDefault="00175218">
            <w:pPr>
              <w:pStyle w:val="a3"/>
              <w:spacing w:before="0" w:beforeAutospacing="0" w:after="150" w:afterAutospacing="0"/>
              <w:rPr>
                <w:sz w:val="28"/>
                <w:szCs w:val="28"/>
              </w:rPr>
            </w:pPr>
            <w:r w:rsidRPr="00110132">
              <w:rPr>
                <w:sz w:val="28"/>
                <w:szCs w:val="28"/>
              </w:rPr>
              <w:t>Фонд оплати праці підприємств та організацій громадських організацій інвалідів, в яких кількість інвалідів становить не менш як 50% загальної чисельності працюючих і фонд оплати праці таких інвалідів становить не менш як 25% суми витрат на оплату праці</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75218" w:rsidRPr="00110132" w:rsidRDefault="00175218">
            <w:pPr>
              <w:rPr>
                <w:sz w:val="28"/>
                <w:szCs w:val="28"/>
              </w:rPr>
            </w:pPr>
            <w:r w:rsidRPr="00110132">
              <w:rPr>
                <w:sz w:val="28"/>
                <w:szCs w:val="28"/>
              </w:rPr>
              <w:t> ЄСВ сплачується за ставкою </w:t>
            </w:r>
            <w:r w:rsidRPr="00110132">
              <w:rPr>
                <w:rStyle w:val="a9"/>
                <w:sz w:val="28"/>
                <w:szCs w:val="28"/>
              </w:rPr>
              <w:t>5,5%</w:t>
            </w:r>
          </w:p>
        </w:tc>
      </w:tr>
    </w:tbl>
    <w:p w:rsidR="00175218" w:rsidRPr="00110132" w:rsidRDefault="00175218" w:rsidP="00175218">
      <w:pPr>
        <w:shd w:val="clear" w:color="auto" w:fill="FFFFFF"/>
        <w:rPr>
          <w:sz w:val="28"/>
          <w:szCs w:val="28"/>
        </w:rPr>
      </w:pPr>
      <w:r w:rsidRPr="00110132">
        <w:rPr>
          <w:sz w:val="28"/>
          <w:szCs w:val="28"/>
        </w:rPr>
        <w:t> </w:t>
      </w:r>
    </w:p>
    <w:p w:rsidR="00175218" w:rsidRPr="00110132" w:rsidRDefault="00175218" w:rsidP="00175218">
      <w:pPr>
        <w:pStyle w:val="a3"/>
        <w:shd w:val="clear" w:color="auto" w:fill="FFFFFF"/>
        <w:spacing w:before="0" w:beforeAutospacing="0" w:after="0" w:afterAutospacing="0"/>
        <w:rPr>
          <w:b/>
          <w:i/>
          <w:sz w:val="28"/>
          <w:szCs w:val="28"/>
        </w:rPr>
      </w:pPr>
      <w:r w:rsidRPr="00110132">
        <w:rPr>
          <w:b/>
          <w:i/>
          <w:sz w:val="28"/>
          <w:szCs w:val="28"/>
        </w:rPr>
        <w:t>Завдання для самостійного вирішення</w:t>
      </w:r>
    </w:p>
    <w:p w:rsidR="00175218" w:rsidRPr="00110132" w:rsidRDefault="00175218" w:rsidP="00175218">
      <w:pPr>
        <w:pStyle w:val="a3"/>
        <w:shd w:val="clear" w:color="auto" w:fill="FFFFFF"/>
        <w:spacing w:before="0" w:beforeAutospacing="0" w:after="0" w:afterAutospacing="0"/>
        <w:rPr>
          <w:sz w:val="28"/>
          <w:szCs w:val="28"/>
        </w:rPr>
      </w:pPr>
      <w:r w:rsidRPr="00110132">
        <w:rPr>
          <w:sz w:val="28"/>
          <w:szCs w:val="28"/>
        </w:rPr>
        <w:t> </w:t>
      </w:r>
      <w:r w:rsidRPr="00110132">
        <w:rPr>
          <w:rStyle w:val="a9"/>
          <w:sz w:val="28"/>
          <w:szCs w:val="28"/>
        </w:rPr>
        <w:t>Завдання 1</w:t>
      </w:r>
      <w:r w:rsidRPr="00110132">
        <w:rPr>
          <w:sz w:val="28"/>
          <w:szCs w:val="28"/>
        </w:rPr>
        <w:t>. Визначити суми нарахувань єдиного внеску. Працівник у січні місяці отримав заробітну плату у сумі грн., а також нараховані 1800 грн. лікарняних. Розв’язання 12500+1800=13300 грн загальна сума 13300*22%=2926 грн єсв </w:t>
      </w:r>
    </w:p>
    <w:p w:rsidR="00175218" w:rsidRPr="00110132" w:rsidRDefault="00175218" w:rsidP="00175218">
      <w:pPr>
        <w:pStyle w:val="a3"/>
        <w:shd w:val="clear" w:color="auto" w:fill="FFFFFF"/>
        <w:spacing w:before="0" w:beforeAutospacing="0" w:after="0" w:afterAutospacing="0"/>
        <w:rPr>
          <w:sz w:val="28"/>
          <w:szCs w:val="28"/>
        </w:rPr>
      </w:pPr>
      <w:r w:rsidRPr="00110132">
        <w:rPr>
          <w:rStyle w:val="a9"/>
          <w:sz w:val="28"/>
          <w:szCs w:val="28"/>
        </w:rPr>
        <w:t>Завдання 2</w:t>
      </w:r>
      <w:r w:rsidRPr="00110132">
        <w:rPr>
          <w:sz w:val="28"/>
          <w:szCs w:val="28"/>
        </w:rPr>
        <w:t> Визначити суму єдиного внеску на загальнообов’язкове державне соціальне страхування , якщо водій Петренко В.П. хворів з 1 по 20 серпня 20__ р. і вийшов на роботу 21 серпня, надавши листок непрацездатності з відмітками:</w:t>
      </w:r>
    </w:p>
    <w:p w:rsidR="00175218" w:rsidRPr="00110132" w:rsidRDefault="00175218" w:rsidP="00175218">
      <w:pPr>
        <w:shd w:val="clear" w:color="auto" w:fill="FFFFFF"/>
        <w:rPr>
          <w:sz w:val="28"/>
          <w:szCs w:val="28"/>
        </w:rPr>
      </w:pPr>
      <w:r w:rsidRPr="00110132">
        <w:rPr>
          <w:sz w:val="28"/>
          <w:szCs w:val="28"/>
        </w:rPr>
        <w:t>відділу кадрів – про те, що страховий стаж водія становить 6 років 8 місяців;</w:t>
      </w:r>
    </w:p>
    <w:p w:rsidR="00175218" w:rsidRPr="00110132" w:rsidRDefault="00175218" w:rsidP="00175218">
      <w:pPr>
        <w:shd w:val="clear" w:color="auto" w:fill="FFFFFF"/>
        <w:rPr>
          <w:sz w:val="28"/>
          <w:szCs w:val="28"/>
        </w:rPr>
      </w:pPr>
      <w:r w:rsidRPr="00110132">
        <w:rPr>
          <w:sz w:val="28"/>
          <w:szCs w:val="28"/>
        </w:rPr>
        <w:t>комісії з соціального страхування – про те, що водію належить допомога 70% за 20 робочих днів. За останні шість місяців перед настанням непрацездатності працівнику нараховано:</w:t>
      </w:r>
    </w:p>
    <w:p w:rsidR="00175218" w:rsidRPr="00110132" w:rsidRDefault="00175218" w:rsidP="00175218">
      <w:pPr>
        <w:shd w:val="clear" w:color="auto" w:fill="FFFFFF"/>
        <w:rPr>
          <w:sz w:val="28"/>
          <w:szCs w:val="28"/>
        </w:rPr>
      </w:pPr>
      <w:r w:rsidRPr="00110132">
        <w:rPr>
          <w:sz w:val="28"/>
          <w:szCs w:val="28"/>
        </w:rPr>
        <w:t xml:space="preserve"> </w:t>
      </w:r>
      <w:r w:rsidRPr="00110132">
        <w:rPr>
          <w:sz w:val="28"/>
          <w:szCs w:val="28"/>
        </w:rPr>
        <w:sym w:font="Symbol" w:char="F0B7"/>
      </w:r>
      <w:r w:rsidRPr="00110132">
        <w:rPr>
          <w:sz w:val="28"/>
          <w:szCs w:val="28"/>
        </w:rPr>
        <w:t xml:space="preserve"> за відпрацьовані 275 днів111650,75 грн. Заробітної плати; </w:t>
      </w:r>
    </w:p>
    <w:p w:rsidR="00175218" w:rsidRPr="00110132" w:rsidRDefault="00175218" w:rsidP="00175218">
      <w:pPr>
        <w:shd w:val="clear" w:color="auto" w:fill="FFFFFF"/>
        <w:rPr>
          <w:sz w:val="28"/>
          <w:szCs w:val="28"/>
        </w:rPr>
      </w:pPr>
      <w:r w:rsidRPr="00110132">
        <w:rPr>
          <w:sz w:val="28"/>
          <w:szCs w:val="28"/>
        </w:rPr>
        <w:sym w:font="Symbol" w:char="F0B7"/>
      </w:r>
      <w:r w:rsidRPr="00110132">
        <w:rPr>
          <w:sz w:val="28"/>
          <w:szCs w:val="28"/>
        </w:rPr>
        <w:t xml:space="preserve"> за підсумками попереднього року нараховано в лютому премію в розмірі 9450 грн., яка буде включена до заробітку кожного місяця розрахункового періоду в розмірі 1/12 винагороди. </w:t>
      </w:r>
    </w:p>
    <w:p w:rsidR="00175218" w:rsidRPr="00110132" w:rsidRDefault="00175218" w:rsidP="00175218">
      <w:pPr>
        <w:shd w:val="clear" w:color="auto" w:fill="FFFFFF"/>
        <w:rPr>
          <w:sz w:val="28"/>
          <w:szCs w:val="28"/>
        </w:rPr>
      </w:pPr>
      <w:r w:rsidRPr="00110132">
        <w:rPr>
          <w:sz w:val="28"/>
          <w:szCs w:val="28"/>
        </w:rPr>
        <w:t>Визначити:</w:t>
      </w:r>
    </w:p>
    <w:p w:rsidR="00175218" w:rsidRPr="00110132" w:rsidRDefault="00175218" w:rsidP="00175218">
      <w:pPr>
        <w:pStyle w:val="a3"/>
        <w:shd w:val="clear" w:color="auto" w:fill="FFFFFF"/>
        <w:spacing w:before="0" w:beforeAutospacing="0" w:after="0" w:afterAutospacing="0"/>
        <w:rPr>
          <w:sz w:val="28"/>
          <w:szCs w:val="28"/>
        </w:rPr>
      </w:pPr>
      <w:r w:rsidRPr="00110132">
        <w:rPr>
          <w:sz w:val="28"/>
          <w:szCs w:val="28"/>
        </w:rPr>
        <w:t>1)Сума премії, що буде включена до місячного заробітку, грн. 9450/12=787,5 грн 2)Сума заробітку за 12 місяців, грн. 111650,75 +9450=121100,75 грн 3)Середньоденний заробіток, грн. 121100,75/365= 331,78 грн 4)Загальна сума допомоги з тимчасової непрацездатності, грн. 331,78*70%</w:t>
      </w:r>
      <w:r w:rsidRPr="00110132">
        <w:rPr>
          <w:rStyle w:val="aa"/>
          <w:sz w:val="28"/>
          <w:szCs w:val="28"/>
        </w:rPr>
        <w:t>20=4644,92 грн 5)Сума допомоги, що виплачується за рахунок підприємства, грн. 331,78</w:t>
      </w:r>
      <w:r w:rsidRPr="00110132">
        <w:rPr>
          <w:sz w:val="28"/>
          <w:szCs w:val="28"/>
        </w:rPr>
        <w:t>70%</w:t>
      </w:r>
      <w:r w:rsidRPr="00110132">
        <w:rPr>
          <w:rStyle w:val="aa"/>
          <w:sz w:val="28"/>
          <w:szCs w:val="28"/>
        </w:rPr>
        <w:t>5=1161,23 грн 6)Сума допомоги, що виплачується за рахунок фонду,грн.. 331,78</w:t>
      </w:r>
      <w:r w:rsidRPr="00110132">
        <w:rPr>
          <w:sz w:val="28"/>
          <w:szCs w:val="28"/>
        </w:rPr>
        <w:t>70%*15=3483,69 грн</w:t>
      </w:r>
    </w:p>
    <w:p w:rsidR="00175218" w:rsidRPr="00110132" w:rsidRDefault="00175218" w:rsidP="00175218">
      <w:pPr>
        <w:pStyle w:val="a3"/>
        <w:shd w:val="clear" w:color="auto" w:fill="FFFFFF"/>
        <w:spacing w:before="0" w:beforeAutospacing="0" w:after="0" w:afterAutospacing="0"/>
        <w:rPr>
          <w:sz w:val="28"/>
          <w:szCs w:val="28"/>
        </w:rPr>
      </w:pPr>
      <w:r w:rsidRPr="00110132">
        <w:rPr>
          <w:rStyle w:val="a9"/>
          <w:sz w:val="28"/>
          <w:szCs w:val="28"/>
        </w:rPr>
        <w:lastRenderedPageBreak/>
        <w:t>Завдання 3</w:t>
      </w:r>
      <w:r w:rsidRPr="00110132">
        <w:rPr>
          <w:sz w:val="28"/>
          <w:szCs w:val="28"/>
        </w:rPr>
        <w:t>. Витрати на оплату праці працівників ТОВ «Алан» за березень місяць становлять 3450200грн. Визначити суму ЄСВ за березень м-ць, яку підприємство перерахує до Пенсійного фонду.</w:t>
      </w:r>
    </w:p>
    <w:p w:rsidR="00175218" w:rsidRPr="00110132" w:rsidRDefault="00175218" w:rsidP="00175218">
      <w:pPr>
        <w:pStyle w:val="a3"/>
        <w:shd w:val="clear" w:color="auto" w:fill="FFFFFF"/>
        <w:spacing w:before="0" w:beforeAutospacing="0" w:after="150" w:afterAutospacing="0"/>
        <w:rPr>
          <w:sz w:val="28"/>
          <w:szCs w:val="28"/>
        </w:rPr>
      </w:pPr>
      <w:r w:rsidRPr="00110132">
        <w:rPr>
          <w:sz w:val="28"/>
          <w:szCs w:val="28"/>
        </w:rPr>
        <w:t>3450200*22%=759044 грн</w:t>
      </w:r>
    </w:p>
    <w:p w:rsidR="008A059F" w:rsidRPr="00110132" w:rsidRDefault="008A059F" w:rsidP="00110132">
      <w:pPr>
        <w:pStyle w:val="1"/>
        <w:rPr>
          <w:rFonts w:ascii="Arial" w:hAnsi="Arial" w:cs="Arial"/>
          <w:bCs w:val="0"/>
          <w:color w:val="000000"/>
          <w:sz w:val="33"/>
          <w:szCs w:val="33"/>
        </w:rPr>
      </w:pPr>
      <w:r w:rsidRPr="00110132">
        <w:rPr>
          <w:rFonts w:ascii="Times New Roman" w:hAnsi="Times New Roman" w:cs="Times New Roman"/>
          <w:bCs w:val="0"/>
          <w:color w:val="000000"/>
          <w:highlight w:val="green"/>
        </w:rPr>
        <w:t>Практичне робота № 13</w:t>
      </w:r>
    </w:p>
    <w:p w:rsidR="008A059F" w:rsidRPr="00110132" w:rsidRDefault="008A059F" w:rsidP="00110132">
      <w:pPr>
        <w:pStyle w:val="a4"/>
        <w:rPr>
          <w:rFonts w:ascii="Times New Roman" w:hAnsi="Times New Roman"/>
          <w:bCs/>
          <w:iCs/>
          <w:sz w:val="28"/>
          <w:szCs w:val="28"/>
          <w:lang w:val="uk-UA"/>
        </w:rPr>
      </w:pPr>
      <w:r w:rsidRPr="00110132">
        <w:rPr>
          <w:rFonts w:ascii="Times New Roman" w:hAnsi="Times New Roman"/>
          <w:b/>
          <w:bCs/>
          <w:color w:val="000000"/>
          <w:sz w:val="28"/>
          <w:szCs w:val="28"/>
        </w:rPr>
        <w:t xml:space="preserve">Тема </w:t>
      </w:r>
      <w:r w:rsidRPr="00110132">
        <w:rPr>
          <w:rFonts w:ascii="Times New Roman" w:hAnsi="Times New Roman"/>
          <w:bCs/>
          <w:iCs/>
          <w:sz w:val="28"/>
          <w:szCs w:val="28"/>
          <w:lang w:val="uk-UA"/>
        </w:rPr>
        <w:t>«Єдиний соціальний внесок»</w:t>
      </w:r>
    </w:p>
    <w:p w:rsidR="008A059F" w:rsidRDefault="00A87F8A" w:rsidP="008A059F">
      <w:pPr>
        <w:pStyle w:val="a4"/>
        <w:rPr>
          <w:rFonts w:ascii="Times New Roman" w:hAnsi="Times New Roman"/>
          <w:bCs/>
          <w:iCs/>
          <w:sz w:val="28"/>
          <w:szCs w:val="28"/>
          <w:lang w:val="uk-UA"/>
        </w:rPr>
      </w:pPr>
      <w:hyperlink r:id="rId61" w:history="1">
        <w:r w:rsidR="008A059F" w:rsidRPr="00A22161">
          <w:rPr>
            <w:rStyle w:val="a8"/>
            <w:rFonts w:ascii="Times New Roman" w:hAnsi="Times New Roman"/>
            <w:bCs/>
            <w:iCs/>
            <w:sz w:val="28"/>
            <w:szCs w:val="28"/>
            <w:lang w:val="uk-UA"/>
          </w:rPr>
          <w:t>https://www.youtube.com/watch?v=xzSPWsNyjIc</w:t>
        </w:r>
      </w:hyperlink>
    </w:p>
    <w:p w:rsidR="008A059F" w:rsidRDefault="00793873" w:rsidP="008A059F">
      <w:pPr>
        <w:pStyle w:val="a4"/>
        <w:rPr>
          <w:rFonts w:ascii="Times New Roman" w:hAnsi="Times New Roman"/>
          <w:bCs/>
          <w:iCs/>
          <w:sz w:val="28"/>
          <w:szCs w:val="28"/>
          <w:lang w:val="uk-UA"/>
        </w:rPr>
      </w:pPr>
      <w:r>
        <w:rPr>
          <w:rFonts w:ascii="Times New Roman" w:hAnsi="Times New Roman"/>
          <w:bCs/>
          <w:iCs/>
          <w:sz w:val="28"/>
          <w:szCs w:val="28"/>
          <w:lang w:val="uk-UA"/>
        </w:rPr>
        <w:t>Завдання:</w:t>
      </w:r>
    </w:p>
    <w:p w:rsidR="00793873" w:rsidRPr="00793873" w:rsidRDefault="00793873" w:rsidP="008A059F">
      <w:pPr>
        <w:pStyle w:val="a4"/>
        <w:rPr>
          <w:rFonts w:ascii="Times New Roman" w:hAnsi="Times New Roman"/>
          <w:bCs/>
          <w:iCs/>
          <w:sz w:val="28"/>
          <w:szCs w:val="28"/>
          <w:lang w:val="uk-UA"/>
        </w:rPr>
      </w:pPr>
      <w:r w:rsidRPr="00793873">
        <w:rPr>
          <w:rFonts w:ascii="Times New Roman" w:hAnsi="Times New Roman"/>
          <w:bCs/>
          <w:iCs/>
          <w:sz w:val="28"/>
          <w:szCs w:val="28"/>
          <w:lang w:val="uk-UA"/>
        </w:rPr>
        <w:t>1.Проаналізувати суму единого соціального внеска за період з 2011 по 2024 рік</w:t>
      </w:r>
    </w:p>
    <w:p w:rsidR="00793873" w:rsidRPr="00793873" w:rsidRDefault="00793873" w:rsidP="008A059F">
      <w:pPr>
        <w:pStyle w:val="a4"/>
        <w:rPr>
          <w:rFonts w:ascii="Times New Roman" w:hAnsi="Times New Roman"/>
          <w:bCs/>
          <w:iCs/>
          <w:sz w:val="28"/>
          <w:szCs w:val="28"/>
          <w:lang w:val="uk-UA"/>
        </w:rPr>
      </w:pPr>
      <w:r w:rsidRPr="00793873">
        <w:rPr>
          <w:rFonts w:ascii="Times New Roman" w:hAnsi="Times New Roman"/>
          <w:bCs/>
          <w:iCs/>
          <w:sz w:val="28"/>
          <w:szCs w:val="28"/>
          <w:lang w:val="uk-UA"/>
        </w:rPr>
        <w:t>2. Надати розрахунок ЄСВ</w:t>
      </w:r>
    </w:p>
    <w:p w:rsidR="00793873" w:rsidRPr="00793873" w:rsidRDefault="00793873" w:rsidP="008A059F">
      <w:pPr>
        <w:pStyle w:val="a4"/>
        <w:rPr>
          <w:rFonts w:ascii="Times New Roman" w:hAnsi="Times New Roman"/>
          <w:sz w:val="28"/>
          <w:szCs w:val="28"/>
          <w:lang w:val="uk-UA"/>
        </w:rPr>
      </w:pPr>
      <w:r w:rsidRPr="00793873">
        <w:rPr>
          <w:rFonts w:ascii="Times New Roman" w:hAnsi="Times New Roman"/>
          <w:bCs/>
          <w:iCs/>
          <w:sz w:val="28"/>
          <w:szCs w:val="28"/>
          <w:lang w:val="uk-UA"/>
        </w:rPr>
        <w:t xml:space="preserve">3. </w:t>
      </w:r>
      <w:r w:rsidRPr="008C6128">
        <w:rPr>
          <w:rFonts w:ascii="Times New Roman" w:hAnsi="Times New Roman"/>
          <w:sz w:val="28"/>
          <w:szCs w:val="28"/>
          <w:lang w:val="uk-UA"/>
        </w:rPr>
        <w:t>Розмір ЄСВ</w:t>
      </w:r>
    </w:p>
    <w:p w:rsidR="00793873" w:rsidRPr="00793873" w:rsidRDefault="00793873" w:rsidP="008A059F">
      <w:pPr>
        <w:pStyle w:val="a4"/>
        <w:rPr>
          <w:rFonts w:ascii="Times New Roman" w:hAnsi="Times New Roman"/>
          <w:bCs/>
          <w:iCs/>
          <w:sz w:val="28"/>
          <w:szCs w:val="28"/>
          <w:lang w:val="uk-UA"/>
        </w:rPr>
      </w:pPr>
      <w:r w:rsidRPr="00793873">
        <w:rPr>
          <w:rFonts w:ascii="Times New Roman" w:hAnsi="Times New Roman"/>
          <w:sz w:val="28"/>
          <w:szCs w:val="28"/>
          <w:lang w:val="uk-UA"/>
        </w:rPr>
        <w:t xml:space="preserve">4. </w:t>
      </w:r>
      <w:r w:rsidRPr="008C6128">
        <w:rPr>
          <w:rStyle w:val="a9"/>
          <w:rFonts w:ascii="Times New Roman" w:hAnsi="Times New Roman"/>
          <w:b w:val="0"/>
          <w:sz w:val="28"/>
          <w:szCs w:val="28"/>
          <w:lang w:val="uk-UA"/>
        </w:rPr>
        <w:t>Термін сплати ЄСВ</w:t>
      </w:r>
      <w:r w:rsidRPr="00793873">
        <w:rPr>
          <w:rFonts w:ascii="Times New Roman" w:hAnsi="Times New Roman"/>
          <w:b/>
          <w:sz w:val="28"/>
          <w:szCs w:val="28"/>
        </w:rPr>
        <w:t> </w:t>
      </w:r>
      <w:r w:rsidRPr="008C6128">
        <w:rPr>
          <w:rStyle w:val="a9"/>
          <w:rFonts w:ascii="Times New Roman" w:hAnsi="Times New Roman"/>
          <w:b w:val="0"/>
          <w:sz w:val="28"/>
          <w:szCs w:val="28"/>
          <w:lang w:val="uk-UA"/>
        </w:rPr>
        <w:t xml:space="preserve"> з найманих працівників</w:t>
      </w:r>
    </w:p>
    <w:p w:rsidR="008A059F" w:rsidRDefault="008A059F" w:rsidP="008A059F">
      <w:pPr>
        <w:pStyle w:val="a3"/>
        <w:shd w:val="clear" w:color="auto" w:fill="FFFFFF"/>
        <w:rPr>
          <w:rFonts w:ascii="Arial" w:hAnsi="Arial" w:cs="Arial"/>
          <w:color w:val="000000"/>
          <w:sz w:val="21"/>
          <w:szCs w:val="21"/>
        </w:rPr>
      </w:pPr>
      <w:r>
        <w:rPr>
          <w:rStyle w:val="a9"/>
          <w:rFonts w:ascii="Verdana" w:hAnsi="Verdana" w:cs="Arial"/>
          <w:color w:val="000000"/>
          <w:sz w:val="21"/>
          <w:szCs w:val="21"/>
        </w:rPr>
        <w:t>Єдиний соціальний внесок</w:t>
      </w:r>
      <w:r>
        <w:rPr>
          <w:rFonts w:ascii="Arial" w:hAnsi="Arial" w:cs="Arial"/>
          <w:color w:val="000000"/>
          <w:sz w:val="21"/>
          <w:szCs w:val="21"/>
        </w:rPr>
        <w:t> на загальнообов'язкове державне соціальне страхування (скор. </w:t>
      </w:r>
      <w:r>
        <w:rPr>
          <w:rStyle w:val="aa"/>
          <w:rFonts w:ascii="Arial" w:hAnsi="Arial" w:cs="Arial"/>
          <w:color w:val="000000"/>
          <w:sz w:val="21"/>
          <w:szCs w:val="21"/>
        </w:rPr>
        <w:t>ЄСВ</w:t>
      </w:r>
      <w:r>
        <w:rPr>
          <w:rFonts w:ascii="Arial" w:hAnsi="Arial" w:cs="Arial"/>
          <w:color w:val="000000"/>
          <w:sz w:val="21"/>
          <w:szCs w:val="21"/>
        </w:rPr>
        <w:t>) — консолідований страховий внесок в Україні, збір якого здійснюється в системі загальнообов'язкового державного страхування в обов'язковому порядку та на регулярній основі.</w:t>
      </w:r>
    </w:p>
    <w:tbl>
      <w:tblPr>
        <w:tblW w:w="0" w:type="auto"/>
        <w:tblCellSpacing w:w="0" w:type="dxa"/>
        <w:tblBorders>
          <w:top w:val="single" w:sz="6" w:space="0" w:color="888899"/>
        </w:tblBorders>
        <w:tblCellMar>
          <w:left w:w="0" w:type="dxa"/>
          <w:right w:w="0" w:type="dxa"/>
        </w:tblCellMar>
        <w:tblLook w:val="04A0"/>
      </w:tblPr>
      <w:tblGrid>
        <w:gridCol w:w="2434"/>
        <w:gridCol w:w="1789"/>
        <w:gridCol w:w="568"/>
      </w:tblGrid>
      <w:tr w:rsidR="008A059F" w:rsidTr="008A059F">
        <w:trPr>
          <w:tblCellSpacing w:w="0" w:type="dxa"/>
        </w:trPr>
        <w:tc>
          <w:tcPr>
            <w:tcW w:w="0" w:type="auto"/>
            <w:tcBorders>
              <w:bottom w:val="single" w:sz="6" w:space="0" w:color="888899"/>
            </w:tcBorders>
            <w:shd w:val="clear" w:color="auto" w:fill="EEEEEE"/>
            <w:vAlign w:val="center"/>
            <w:hideMark/>
          </w:tcPr>
          <w:p w:rsidR="008A059F" w:rsidRDefault="008A059F">
            <w:pPr>
              <w:jc w:val="center"/>
              <w:rPr>
                <w:rFonts w:ascii="Verdana" w:hAnsi="Verdana"/>
                <w:b/>
                <w:bCs/>
                <w:sz w:val="20"/>
                <w:szCs w:val="20"/>
              </w:rPr>
            </w:pPr>
            <w:r>
              <w:rPr>
                <w:rFonts w:ascii="Verdana" w:hAnsi="Verdana"/>
                <w:b/>
                <w:bCs/>
                <w:sz w:val="20"/>
                <w:szCs w:val="20"/>
              </w:rPr>
              <w:t>Період</w:t>
            </w:r>
          </w:p>
        </w:tc>
        <w:tc>
          <w:tcPr>
            <w:tcW w:w="0" w:type="auto"/>
            <w:tcBorders>
              <w:bottom w:val="single" w:sz="6" w:space="0" w:color="888899"/>
            </w:tcBorders>
            <w:shd w:val="clear" w:color="auto" w:fill="EEEEEE"/>
            <w:vAlign w:val="center"/>
            <w:hideMark/>
          </w:tcPr>
          <w:p w:rsidR="008A059F" w:rsidRDefault="008A059F">
            <w:pPr>
              <w:jc w:val="center"/>
              <w:rPr>
                <w:rFonts w:ascii="Verdana" w:hAnsi="Verdana"/>
                <w:b/>
                <w:bCs/>
                <w:sz w:val="18"/>
                <w:szCs w:val="18"/>
              </w:rPr>
            </w:pPr>
            <w:r>
              <w:rPr>
                <w:rFonts w:ascii="Verdana" w:hAnsi="Verdana"/>
                <w:b/>
                <w:bCs/>
                <w:sz w:val="18"/>
                <w:szCs w:val="18"/>
              </w:rPr>
              <w:t>Міні</w:t>
            </w:r>
            <w:r>
              <w:rPr>
                <w:rFonts w:ascii="Verdana" w:hAnsi="Verdana"/>
                <w:b/>
                <w:bCs/>
                <w:sz w:val="18"/>
                <w:szCs w:val="18"/>
              </w:rPr>
              <w:softHyphen/>
              <w:t>мальний ЄСВ</w:t>
            </w:r>
            <w:r>
              <w:rPr>
                <w:rFonts w:ascii="Verdana" w:hAnsi="Verdana"/>
                <w:b/>
                <w:bCs/>
                <w:sz w:val="18"/>
                <w:szCs w:val="18"/>
              </w:rPr>
              <w:br/>
            </w:r>
            <w:r>
              <w:rPr>
                <w:rStyle w:val="normal"/>
                <w:rFonts w:ascii="Verdana" w:hAnsi="Verdana"/>
                <w:sz w:val="18"/>
                <w:szCs w:val="18"/>
              </w:rPr>
              <w:t>(грн.)</w:t>
            </w:r>
          </w:p>
        </w:tc>
        <w:tc>
          <w:tcPr>
            <w:tcW w:w="0" w:type="auto"/>
            <w:tcBorders>
              <w:bottom w:val="single" w:sz="6" w:space="0" w:color="888899"/>
            </w:tcBorders>
            <w:shd w:val="clear" w:color="auto" w:fill="EEEEEE"/>
            <w:vAlign w:val="center"/>
            <w:hideMark/>
          </w:tcPr>
          <w:p w:rsidR="008A059F" w:rsidRDefault="008A059F">
            <w:pPr>
              <w:jc w:val="center"/>
              <w:rPr>
                <w:rFonts w:ascii="Verdana" w:hAnsi="Verdana"/>
                <w:b/>
                <w:bCs/>
                <w:sz w:val="20"/>
                <w:szCs w:val="20"/>
              </w:rPr>
            </w:pPr>
            <w:r>
              <w:rPr>
                <w:rFonts w:ascii="Verdana" w:hAnsi="Verdana"/>
                <w:b/>
                <w:bCs/>
                <w:sz w:val="20"/>
                <w:szCs w:val="20"/>
              </w:rPr>
              <w:t>%</w:t>
            </w:r>
            <w:r>
              <w:rPr>
                <w:rFonts w:ascii="Verdana" w:hAnsi="Verdana"/>
                <w:b/>
                <w:bCs/>
                <w:sz w:val="20"/>
                <w:szCs w:val="20"/>
              </w:rPr>
              <w:br/>
              <w:t>МЗП</w:t>
            </w:r>
          </w:p>
        </w:tc>
      </w:tr>
      <w:tr w:rsidR="008A059F" w:rsidTr="008A059F">
        <w:trPr>
          <w:tblCellSpacing w:w="0" w:type="dxa"/>
        </w:trPr>
        <w:tc>
          <w:tcPr>
            <w:tcW w:w="0" w:type="auto"/>
            <w:tcBorders>
              <w:bottom w:val="single" w:sz="6" w:space="0" w:color="888899"/>
            </w:tcBorders>
            <w:vAlign w:val="center"/>
            <w:hideMark/>
          </w:tcPr>
          <w:p w:rsidR="008A059F" w:rsidRDefault="008A059F">
            <w:pPr>
              <w:rPr>
                <w:rFonts w:ascii="Arial" w:hAnsi="Arial" w:cs="Arial"/>
                <w:sz w:val="20"/>
                <w:szCs w:val="20"/>
              </w:rPr>
            </w:pPr>
            <w:r>
              <w:rPr>
                <w:rFonts w:ascii="Arial" w:hAnsi="Arial" w:cs="Arial"/>
                <w:sz w:val="17"/>
                <w:szCs w:val="17"/>
              </w:rPr>
              <w:t>з</w:t>
            </w:r>
            <w:r>
              <w:rPr>
                <w:rFonts w:ascii="Arial" w:hAnsi="Arial" w:cs="Arial"/>
                <w:sz w:val="20"/>
                <w:szCs w:val="20"/>
              </w:rPr>
              <w:t> 01.01.2024 </w:t>
            </w:r>
            <w:r>
              <w:rPr>
                <w:rFonts w:ascii="Arial" w:hAnsi="Arial" w:cs="Arial"/>
                <w:sz w:val="17"/>
                <w:szCs w:val="17"/>
              </w:rPr>
              <w:t>по</w:t>
            </w:r>
            <w:r>
              <w:rPr>
                <w:rFonts w:ascii="Arial" w:hAnsi="Arial" w:cs="Arial"/>
                <w:sz w:val="20"/>
                <w:szCs w:val="20"/>
              </w:rPr>
              <w:t> 31.03.2024</w:t>
            </w:r>
          </w:p>
        </w:tc>
        <w:tc>
          <w:tcPr>
            <w:tcW w:w="0" w:type="auto"/>
            <w:tcBorders>
              <w:bottom w:val="single" w:sz="6" w:space="0" w:color="888899"/>
            </w:tcBorders>
            <w:vAlign w:val="center"/>
            <w:hideMark/>
          </w:tcPr>
          <w:p w:rsidR="008A059F" w:rsidRDefault="008A059F">
            <w:pPr>
              <w:jc w:val="center"/>
              <w:rPr>
                <w:rFonts w:ascii="Arial" w:hAnsi="Arial" w:cs="Arial"/>
                <w:sz w:val="20"/>
                <w:szCs w:val="20"/>
              </w:rPr>
            </w:pPr>
            <w:r>
              <w:rPr>
                <w:rFonts w:ascii="Arial" w:hAnsi="Arial" w:cs="Arial"/>
                <w:sz w:val="21"/>
                <w:szCs w:val="21"/>
              </w:rPr>
              <w:t>1562,00</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0"/>
                <w:szCs w:val="20"/>
              </w:rPr>
              <w:t>22,0%</w:t>
            </w:r>
          </w:p>
        </w:tc>
      </w:tr>
      <w:tr w:rsidR="008A059F" w:rsidTr="008A059F">
        <w:trPr>
          <w:tblCellSpacing w:w="0" w:type="dxa"/>
        </w:trPr>
        <w:tc>
          <w:tcPr>
            <w:tcW w:w="0" w:type="auto"/>
            <w:tcBorders>
              <w:bottom w:val="single" w:sz="6" w:space="0" w:color="888899"/>
            </w:tcBorders>
            <w:vAlign w:val="center"/>
            <w:hideMark/>
          </w:tcPr>
          <w:p w:rsidR="008A059F" w:rsidRDefault="008A059F">
            <w:pPr>
              <w:rPr>
                <w:rFonts w:ascii="Arial" w:hAnsi="Arial" w:cs="Arial"/>
                <w:sz w:val="20"/>
                <w:szCs w:val="20"/>
              </w:rPr>
            </w:pPr>
            <w:r>
              <w:rPr>
                <w:rFonts w:ascii="Arial" w:hAnsi="Arial" w:cs="Arial"/>
                <w:sz w:val="17"/>
                <w:szCs w:val="17"/>
              </w:rPr>
              <w:t>з</w:t>
            </w:r>
            <w:r>
              <w:rPr>
                <w:rFonts w:ascii="Arial" w:hAnsi="Arial" w:cs="Arial"/>
                <w:sz w:val="20"/>
                <w:szCs w:val="20"/>
              </w:rPr>
              <w:t> 01.04.2024</w:t>
            </w:r>
          </w:p>
        </w:tc>
        <w:tc>
          <w:tcPr>
            <w:tcW w:w="0" w:type="auto"/>
            <w:tcBorders>
              <w:bottom w:val="single" w:sz="6" w:space="0" w:color="888899"/>
            </w:tcBorders>
            <w:vAlign w:val="center"/>
            <w:hideMark/>
          </w:tcPr>
          <w:p w:rsidR="008A059F" w:rsidRDefault="008A059F">
            <w:pPr>
              <w:jc w:val="center"/>
              <w:rPr>
                <w:rFonts w:ascii="Arial" w:hAnsi="Arial" w:cs="Arial"/>
                <w:sz w:val="20"/>
                <w:szCs w:val="20"/>
              </w:rPr>
            </w:pPr>
            <w:r>
              <w:rPr>
                <w:rFonts w:ascii="Arial" w:hAnsi="Arial" w:cs="Arial"/>
                <w:sz w:val="21"/>
                <w:szCs w:val="21"/>
              </w:rPr>
              <w:t>1760,00</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0"/>
                <w:szCs w:val="20"/>
              </w:rPr>
              <w:t>22,0%</w:t>
            </w:r>
          </w:p>
        </w:tc>
      </w:tr>
    </w:tbl>
    <w:p w:rsidR="008A059F" w:rsidRDefault="008A059F" w:rsidP="008A059F">
      <w:pPr>
        <w:shd w:val="clear" w:color="auto" w:fill="FFFFFF"/>
        <w:rPr>
          <w:rFonts w:ascii="Arial" w:hAnsi="Arial" w:cs="Arial"/>
          <w:color w:val="000000"/>
          <w:sz w:val="21"/>
          <w:szCs w:val="21"/>
        </w:rPr>
      </w:pPr>
    </w:p>
    <w:tbl>
      <w:tblPr>
        <w:tblW w:w="0" w:type="auto"/>
        <w:tblCellSpacing w:w="0" w:type="dxa"/>
        <w:tblBorders>
          <w:top w:val="single" w:sz="6" w:space="0" w:color="888899"/>
        </w:tblBorders>
        <w:tblCellMar>
          <w:left w:w="0" w:type="dxa"/>
          <w:right w:w="0" w:type="dxa"/>
        </w:tblCellMar>
        <w:tblLook w:val="04A0"/>
      </w:tblPr>
      <w:tblGrid>
        <w:gridCol w:w="3330"/>
        <w:gridCol w:w="2155"/>
        <w:gridCol w:w="2155"/>
        <w:gridCol w:w="2155"/>
      </w:tblGrid>
      <w:tr w:rsidR="008A059F" w:rsidTr="008A059F">
        <w:trPr>
          <w:tblCellSpacing w:w="0" w:type="dxa"/>
        </w:trPr>
        <w:tc>
          <w:tcPr>
            <w:tcW w:w="0" w:type="auto"/>
            <w:gridSpan w:val="4"/>
            <w:tcBorders>
              <w:top w:val="nil"/>
              <w:left w:val="nil"/>
              <w:bottom w:val="nil"/>
              <w:right w:val="nil"/>
            </w:tcBorders>
            <w:shd w:val="clear" w:color="auto" w:fill="EEEEEE"/>
            <w:vAlign w:val="center"/>
            <w:hideMark/>
          </w:tcPr>
          <w:p w:rsidR="008A059F" w:rsidRDefault="008A059F">
            <w:pPr>
              <w:jc w:val="center"/>
              <w:rPr>
                <w:rFonts w:ascii="Verdana" w:hAnsi="Verdana"/>
                <w:b/>
                <w:bCs/>
                <w:sz w:val="23"/>
                <w:szCs w:val="23"/>
              </w:rPr>
            </w:pPr>
            <w:r>
              <w:rPr>
                <w:rFonts w:ascii="Verdana" w:hAnsi="Verdana"/>
                <w:b/>
                <w:bCs/>
                <w:sz w:val="23"/>
                <w:szCs w:val="23"/>
              </w:rPr>
              <w:t>Єдиний соціальний внесок в Україні з 2011 по 2024 рр. </w:t>
            </w:r>
            <w:r>
              <w:rPr>
                <w:rStyle w:val="normal"/>
                <w:rFonts w:ascii="Verdana" w:hAnsi="Verdana"/>
                <w:sz w:val="23"/>
                <w:szCs w:val="23"/>
              </w:rPr>
              <w:t>(грн.)</w:t>
            </w:r>
          </w:p>
        </w:tc>
      </w:tr>
      <w:tr w:rsidR="008A059F" w:rsidTr="008A059F">
        <w:trPr>
          <w:tblCellSpacing w:w="0" w:type="dxa"/>
        </w:trPr>
        <w:tc>
          <w:tcPr>
            <w:tcW w:w="1700" w:type="pct"/>
            <w:tcBorders>
              <w:bottom w:val="single" w:sz="6" w:space="0" w:color="888899"/>
            </w:tcBorders>
            <w:shd w:val="clear" w:color="auto" w:fill="EEEEEE"/>
            <w:vAlign w:val="center"/>
            <w:hideMark/>
          </w:tcPr>
          <w:p w:rsidR="008A059F" w:rsidRDefault="008A059F">
            <w:pPr>
              <w:jc w:val="center"/>
              <w:rPr>
                <w:rFonts w:ascii="Verdana" w:hAnsi="Verdana"/>
                <w:b/>
                <w:bCs/>
                <w:sz w:val="20"/>
                <w:szCs w:val="20"/>
              </w:rPr>
            </w:pPr>
            <w:r>
              <w:rPr>
                <w:rFonts w:ascii="Verdana" w:hAnsi="Verdana"/>
                <w:b/>
                <w:bCs/>
                <w:sz w:val="20"/>
                <w:szCs w:val="20"/>
              </w:rPr>
              <w:t>Період</w:t>
            </w:r>
          </w:p>
        </w:tc>
        <w:tc>
          <w:tcPr>
            <w:tcW w:w="1100" w:type="pct"/>
            <w:tcBorders>
              <w:bottom w:val="single" w:sz="6" w:space="0" w:color="888899"/>
            </w:tcBorders>
            <w:shd w:val="clear" w:color="auto" w:fill="EEEEEE"/>
            <w:vAlign w:val="center"/>
            <w:hideMark/>
          </w:tcPr>
          <w:p w:rsidR="008A059F" w:rsidRDefault="008A059F">
            <w:pPr>
              <w:jc w:val="right"/>
              <w:rPr>
                <w:rFonts w:ascii="Verdana" w:hAnsi="Verdana"/>
                <w:sz w:val="18"/>
                <w:szCs w:val="18"/>
              </w:rPr>
            </w:pPr>
            <w:r>
              <w:rPr>
                <w:rFonts w:ascii="Verdana" w:hAnsi="Verdana"/>
                <w:sz w:val="18"/>
                <w:szCs w:val="18"/>
              </w:rPr>
              <w:t>Міні</w:t>
            </w:r>
            <w:r>
              <w:rPr>
                <w:rFonts w:ascii="Verdana" w:hAnsi="Verdana"/>
                <w:sz w:val="18"/>
                <w:szCs w:val="18"/>
              </w:rPr>
              <w:softHyphen/>
              <w:t>мальний ЄСВ</w:t>
            </w:r>
          </w:p>
        </w:tc>
        <w:tc>
          <w:tcPr>
            <w:tcW w:w="1100" w:type="pct"/>
            <w:tcBorders>
              <w:bottom w:val="single" w:sz="6" w:space="0" w:color="888899"/>
            </w:tcBorders>
            <w:shd w:val="clear" w:color="auto" w:fill="EEEEEE"/>
            <w:vAlign w:val="center"/>
            <w:hideMark/>
          </w:tcPr>
          <w:p w:rsidR="008A059F" w:rsidRDefault="008A059F">
            <w:pPr>
              <w:jc w:val="right"/>
              <w:rPr>
                <w:rFonts w:ascii="Verdana" w:hAnsi="Verdana"/>
                <w:sz w:val="18"/>
                <w:szCs w:val="18"/>
              </w:rPr>
            </w:pPr>
            <w:r>
              <w:rPr>
                <w:rFonts w:ascii="Verdana" w:hAnsi="Verdana"/>
                <w:sz w:val="18"/>
                <w:szCs w:val="18"/>
              </w:rPr>
              <w:t>Мінімальна</w:t>
            </w:r>
            <w:r>
              <w:rPr>
                <w:rFonts w:ascii="Verdana" w:hAnsi="Verdana"/>
                <w:sz w:val="18"/>
                <w:szCs w:val="18"/>
              </w:rPr>
              <w:br/>
              <w:t>зарплата</w:t>
            </w:r>
          </w:p>
        </w:tc>
        <w:tc>
          <w:tcPr>
            <w:tcW w:w="1100" w:type="pct"/>
            <w:tcBorders>
              <w:bottom w:val="single" w:sz="6" w:space="0" w:color="888899"/>
            </w:tcBorders>
            <w:shd w:val="clear" w:color="auto" w:fill="EEEEEE"/>
            <w:vAlign w:val="center"/>
            <w:hideMark/>
          </w:tcPr>
          <w:p w:rsidR="008A059F" w:rsidRDefault="008A059F">
            <w:pPr>
              <w:jc w:val="right"/>
              <w:rPr>
                <w:rFonts w:ascii="Verdana" w:hAnsi="Verdana"/>
                <w:sz w:val="18"/>
                <w:szCs w:val="18"/>
              </w:rPr>
            </w:pPr>
            <w:r>
              <w:rPr>
                <w:rFonts w:ascii="Verdana" w:hAnsi="Verdana"/>
                <w:sz w:val="18"/>
                <w:szCs w:val="18"/>
              </w:rPr>
              <w:t>Макси</w:t>
            </w:r>
            <w:r>
              <w:rPr>
                <w:rFonts w:ascii="Verdana" w:hAnsi="Verdana"/>
                <w:sz w:val="18"/>
                <w:szCs w:val="18"/>
              </w:rPr>
              <w:softHyphen/>
              <w:t>мальний ЄСВ</w:t>
            </w:r>
          </w:p>
        </w:tc>
      </w:tr>
      <w:tr w:rsidR="008A059F" w:rsidTr="008A059F">
        <w:trPr>
          <w:tblCellSpacing w:w="0" w:type="dxa"/>
        </w:trPr>
        <w:tc>
          <w:tcPr>
            <w:tcW w:w="0" w:type="auto"/>
            <w:tcBorders>
              <w:bottom w:val="single" w:sz="6" w:space="0" w:color="888899"/>
            </w:tcBorders>
            <w:vAlign w:val="center"/>
            <w:hideMark/>
          </w:tcPr>
          <w:p w:rsidR="008A059F" w:rsidRDefault="008A059F">
            <w:pPr>
              <w:rPr>
                <w:rFonts w:ascii="Arial" w:hAnsi="Arial" w:cs="Arial"/>
                <w:sz w:val="20"/>
                <w:szCs w:val="20"/>
              </w:rPr>
            </w:pPr>
            <w:r>
              <w:rPr>
                <w:rFonts w:ascii="Arial" w:hAnsi="Arial" w:cs="Arial"/>
                <w:sz w:val="17"/>
                <w:szCs w:val="17"/>
              </w:rPr>
              <w:t>з</w:t>
            </w:r>
            <w:r>
              <w:rPr>
                <w:rFonts w:ascii="Arial" w:hAnsi="Arial" w:cs="Arial"/>
                <w:sz w:val="20"/>
                <w:szCs w:val="20"/>
              </w:rPr>
              <w:t> 01.04.2024</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1"/>
                <w:szCs w:val="21"/>
              </w:rPr>
              <w:t>1760,00</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0"/>
                <w:szCs w:val="20"/>
              </w:rPr>
              <w:t>8000</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0"/>
                <w:szCs w:val="20"/>
              </w:rPr>
              <w:t>26400,00</w:t>
            </w:r>
          </w:p>
        </w:tc>
      </w:tr>
      <w:tr w:rsidR="008A059F" w:rsidTr="008A059F">
        <w:trPr>
          <w:tblCellSpacing w:w="0" w:type="dxa"/>
        </w:trPr>
        <w:tc>
          <w:tcPr>
            <w:tcW w:w="0" w:type="auto"/>
            <w:tcBorders>
              <w:bottom w:val="single" w:sz="6" w:space="0" w:color="888899"/>
            </w:tcBorders>
            <w:shd w:val="clear" w:color="auto" w:fill="F4F4FC"/>
            <w:vAlign w:val="center"/>
            <w:hideMark/>
          </w:tcPr>
          <w:p w:rsidR="008A059F" w:rsidRDefault="008A059F">
            <w:pPr>
              <w:rPr>
                <w:rFonts w:ascii="Arial" w:hAnsi="Arial" w:cs="Arial"/>
                <w:sz w:val="20"/>
                <w:szCs w:val="20"/>
              </w:rPr>
            </w:pPr>
            <w:r>
              <w:rPr>
                <w:rFonts w:ascii="Arial" w:hAnsi="Arial" w:cs="Arial"/>
                <w:sz w:val="17"/>
                <w:szCs w:val="17"/>
              </w:rPr>
              <w:t>з</w:t>
            </w:r>
            <w:r>
              <w:rPr>
                <w:rFonts w:ascii="Arial" w:hAnsi="Arial" w:cs="Arial"/>
                <w:sz w:val="20"/>
                <w:szCs w:val="20"/>
              </w:rPr>
              <w:t> 01.01.2024 </w:t>
            </w:r>
            <w:r>
              <w:rPr>
                <w:rFonts w:ascii="Arial" w:hAnsi="Arial" w:cs="Arial"/>
                <w:sz w:val="17"/>
                <w:szCs w:val="17"/>
              </w:rPr>
              <w:t>по</w:t>
            </w:r>
            <w:r>
              <w:rPr>
                <w:rFonts w:ascii="Arial" w:hAnsi="Arial" w:cs="Arial"/>
                <w:sz w:val="20"/>
                <w:szCs w:val="20"/>
              </w:rPr>
              <w:t> 31.03.2024</w:t>
            </w:r>
          </w:p>
        </w:tc>
        <w:tc>
          <w:tcPr>
            <w:tcW w:w="0" w:type="auto"/>
            <w:tcBorders>
              <w:bottom w:val="single" w:sz="6" w:space="0" w:color="888899"/>
            </w:tcBorders>
            <w:shd w:val="clear" w:color="auto" w:fill="F4F4FC"/>
            <w:vAlign w:val="center"/>
            <w:hideMark/>
          </w:tcPr>
          <w:p w:rsidR="008A059F" w:rsidRDefault="008A059F">
            <w:pPr>
              <w:jc w:val="right"/>
              <w:rPr>
                <w:rFonts w:ascii="Arial" w:hAnsi="Arial" w:cs="Arial"/>
                <w:sz w:val="20"/>
                <w:szCs w:val="20"/>
              </w:rPr>
            </w:pPr>
            <w:r>
              <w:rPr>
                <w:rFonts w:ascii="Arial" w:hAnsi="Arial" w:cs="Arial"/>
                <w:sz w:val="21"/>
                <w:szCs w:val="21"/>
              </w:rPr>
              <w:t>1562,00</w:t>
            </w:r>
          </w:p>
        </w:tc>
        <w:tc>
          <w:tcPr>
            <w:tcW w:w="0" w:type="auto"/>
            <w:tcBorders>
              <w:bottom w:val="single" w:sz="6" w:space="0" w:color="888899"/>
            </w:tcBorders>
            <w:shd w:val="clear" w:color="auto" w:fill="F4F4FC"/>
            <w:vAlign w:val="center"/>
            <w:hideMark/>
          </w:tcPr>
          <w:p w:rsidR="008A059F" w:rsidRDefault="008A059F">
            <w:pPr>
              <w:jc w:val="right"/>
              <w:rPr>
                <w:rFonts w:ascii="Arial" w:hAnsi="Arial" w:cs="Arial"/>
                <w:sz w:val="20"/>
                <w:szCs w:val="20"/>
              </w:rPr>
            </w:pPr>
            <w:r>
              <w:rPr>
                <w:rFonts w:ascii="Arial" w:hAnsi="Arial" w:cs="Arial"/>
                <w:sz w:val="20"/>
                <w:szCs w:val="20"/>
              </w:rPr>
              <w:t>7100</w:t>
            </w:r>
          </w:p>
        </w:tc>
        <w:tc>
          <w:tcPr>
            <w:tcW w:w="0" w:type="auto"/>
            <w:tcBorders>
              <w:bottom w:val="single" w:sz="6" w:space="0" w:color="888899"/>
            </w:tcBorders>
            <w:shd w:val="clear" w:color="auto" w:fill="F4F4FC"/>
            <w:vAlign w:val="center"/>
            <w:hideMark/>
          </w:tcPr>
          <w:p w:rsidR="008A059F" w:rsidRDefault="008A059F">
            <w:pPr>
              <w:jc w:val="right"/>
              <w:rPr>
                <w:rFonts w:ascii="Arial" w:hAnsi="Arial" w:cs="Arial"/>
                <w:sz w:val="20"/>
                <w:szCs w:val="20"/>
              </w:rPr>
            </w:pPr>
            <w:r>
              <w:rPr>
                <w:rFonts w:ascii="Arial" w:hAnsi="Arial" w:cs="Arial"/>
                <w:sz w:val="20"/>
                <w:szCs w:val="20"/>
              </w:rPr>
              <w:t>23430,00</w:t>
            </w:r>
          </w:p>
        </w:tc>
      </w:tr>
      <w:tr w:rsidR="008A059F" w:rsidTr="008A059F">
        <w:trPr>
          <w:tblCellSpacing w:w="0" w:type="dxa"/>
        </w:trPr>
        <w:tc>
          <w:tcPr>
            <w:tcW w:w="0" w:type="auto"/>
            <w:tcBorders>
              <w:bottom w:val="single" w:sz="6" w:space="0" w:color="888899"/>
            </w:tcBorders>
            <w:vAlign w:val="center"/>
            <w:hideMark/>
          </w:tcPr>
          <w:p w:rsidR="008A059F" w:rsidRDefault="008A059F">
            <w:pPr>
              <w:rPr>
                <w:rFonts w:ascii="Arial" w:hAnsi="Arial" w:cs="Arial"/>
                <w:sz w:val="20"/>
                <w:szCs w:val="20"/>
              </w:rPr>
            </w:pPr>
            <w:r>
              <w:rPr>
                <w:rFonts w:ascii="Arial" w:hAnsi="Arial" w:cs="Arial"/>
                <w:sz w:val="17"/>
                <w:szCs w:val="17"/>
              </w:rPr>
              <w:t>з</w:t>
            </w:r>
            <w:r>
              <w:rPr>
                <w:rFonts w:ascii="Arial" w:hAnsi="Arial" w:cs="Arial"/>
                <w:sz w:val="20"/>
                <w:szCs w:val="20"/>
              </w:rPr>
              <w:t> 01.10.2022 </w:t>
            </w:r>
            <w:r>
              <w:rPr>
                <w:rFonts w:ascii="Arial" w:hAnsi="Arial" w:cs="Arial"/>
                <w:sz w:val="17"/>
                <w:szCs w:val="17"/>
              </w:rPr>
              <w:t>по</w:t>
            </w:r>
            <w:r>
              <w:rPr>
                <w:rFonts w:ascii="Arial" w:hAnsi="Arial" w:cs="Arial"/>
                <w:sz w:val="20"/>
                <w:szCs w:val="20"/>
              </w:rPr>
              <w:t> 31.12.2023</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1"/>
                <w:szCs w:val="21"/>
              </w:rPr>
              <w:t>1474,00</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0"/>
                <w:szCs w:val="20"/>
              </w:rPr>
              <w:t>6700</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0"/>
                <w:szCs w:val="20"/>
              </w:rPr>
              <w:t>22110,00</w:t>
            </w:r>
          </w:p>
        </w:tc>
      </w:tr>
      <w:tr w:rsidR="008A059F" w:rsidTr="008A059F">
        <w:trPr>
          <w:tblCellSpacing w:w="0" w:type="dxa"/>
        </w:trPr>
        <w:tc>
          <w:tcPr>
            <w:tcW w:w="0" w:type="auto"/>
            <w:tcBorders>
              <w:bottom w:val="single" w:sz="6" w:space="0" w:color="888899"/>
            </w:tcBorders>
            <w:vAlign w:val="center"/>
            <w:hideMark/>
          </w:tcPr>
          <w:p w:rsidR="008A059F" w:rsidRDefault="008A059F">
            <w:pPr>
              <w:rPr>
                <w:rFonts w:ascii="Arial" w:hAnsi="Arial" w:cs="Arial"/>
                <w:sz w:val="20"/>
                <w:szCs w:val="20"/>
              </w:rPr>
            </w:pPr>
            <w:r>
              <w:rPr>
                <w:rFonts w:ascii="Arial" w:hAnsi="Arial" w:cs="Arial"/>
                <w:sz w:val="17"/>
                <w:szCs w:val="17"/>
              </w:rPr>
              <w:t>з</w:t>
            </w:r>
            <w:r>
              <w:rPr>
                <w:rFonts w:ascii="Arial" w:hAnsi="Arial" w:cs="Arial"/>
                <w:sz w:val="20"/>
                <w:szCs w:val="20"/>
              </w:rPr>
              <w:t> 01.01.2022 </w:t>
            </w:r>
            <w:r>
              <w:rPr>
                <w:rFonts w:ascii="Arial" w:hAnsi="Arial" w:cs="Arial"/>
                <w:sz w:val="17"/>
                <w:szCs w:val="17"/>
              </w:rPr>
              <w:t>по</w:t>
            </w:r>
            <w:r>
              <w:rPr>
                <w:rFonts w:ascii="Arial" w:hAnsi="Arial" w:cs="Arial"/>
                <w:sz w:val="20"/>
                <w:szCs w:val="20"/>
              </w:rPr>
              <w:t> 30.09.2022</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1"/>
                <w:szCs w:val="21"/>
              </w:rPr>
              <w:t>1430,00</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0"/>
                <w:szCs w:val="20"/>
              </w:rPr>
              <w:t>6500</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0"/>
                <w:szCs w:val="20"/>
              </w:rPr>
              <w:t>21450,00</w:t>
            </w:r>
          </w:p>
        </w:tc>
      </w:tr>
      <w:tr w:rsidR="008A059F" w:rsidTr="008A059F">
        <w:trPr>
          <w:tblCellSpacing w:w="0" w:type="dxa"/>
        </w:trPr>
        <w:tc>
          <w:tcPr>
            <w:tcW w:w="0" w:type="auto"/>
            <w:tcBorders>
              <w:bottom w:val="single" w:sz="6" w:space="0" w:color="888899"/>
            </w:tcBorders>
            <w:vAlign w:val="center"/>
            <w:hideMark/>
          </w:tcPr>
          <w:p w:rsidR="008A059F" w:rsidRDefault="008A059F">
            <w:pPr>
              <w:rPr>
                <w:rFonts w:ascii="Arial" w:hAnsi="Arial" w:cs="Arial"/>
                <w:sz w:val="20"/>
                <w:szCs w:val="20"/>
              </w:rPr>
            </w:pPr>
            <w:r>
              <w:rPr>
                <w:rFonts w:ascii="Arial" w:hAnsi="Arial" w:cs="Arial"/>
                <w:sz w:val="17"/>
                <w:szCs w:val="17"/>
              </w:rPr>
              <w:t>з</w:t>
            </w:r>
            <w:r>
              <w:rPr>
                <w:rFonts w:ascii="Arial" w:hAnsi="Arial" w:cs="Arial"/>
                <w:sz w:val="20"/>
                <w:szCs w:val="20"/>
              </w:rPr>
              <w:t> 01.12.2021 </w:t>
            </w:r>
            <w:r>
              <w:rPr>
                <w:rFonts w:ascii="Arial" w:hAnsi="Arial" w:cs="Arial"/>
                <w:sz w:val="17"/>
                <w:szCs w:val="17"/>
              </w:rPr>
              <w:t>по</w:t>
            </w:r>
            <w:r>
              <w:rPr>
                <w:rFonts w:ascii="Arial" w:hAnsi="Arial" w:cs="Arial"/>
                <w:sz w:val="20"/>
                <w:szCs w:val="20"/>
              </w:rPr>
              <w:t> 31.12.2021</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1"/>
                <w:szCs w:val="21"/>
              </w:rPr>
              <w:t>1430,00</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0"/>
                <w:szCs w:val="20"/>
              </w:rPr>
              <w:t>6500</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0"/>
                <w:szCs w:val="20"/>
              </w:rPr>
              <w:t>21450,00</w:t>
            </w:r>
          </w:p>
        </w:tc>
      </w:tr>
      <w:tr w:rsidR="008A059F" w:rsidTr="008A059F">
        <w:trPr>
          <w:tblCellSpacing w:w="0" w:type="dxa"/>
        </w:trPr>
        <w:tc>
          <w:tcPr>
            <w:tcW w:w="0" w:type="auto"/>
            <w:tcBorders>
              <w:bottom w:val="single" w:sz="6" w:space="0" w:color="888899"/>
            </w:tcBorders>
            <w:vAlign w:val="center"/>
            <w:hideMark/>
          </w:tcPr>
          <w:p w:rsidR="008A059F" w:rsidRDefault="008A059F">
            <w:pPr>
              <w:rPr>
                <w:rFonts w:ascii="Arial" w:hAnsi="Arial" w:cs="Arial"/>
                <w:sz w:val="20"/>
                <w:szCs w:val="20"/>
              </w:rPr>
            </w:pPr>
            <w:r>
              <w:rPr>
                <w:rFonts w:ascii="Arial" w:hAnsi="Arial" w:cs="Arial"/>
                <w:sz w:val="17"/>
                <w:szCs w:val="17"/>
              </w:rPr>
              <w:t>з</w:t>
            </w:r>
            <w:r>
              <w:rPr>
                <w:rFonts w:ascii="Arial" w:hAnsi="Arial" w:cs="Arial"/>
                <w:sz w:val="20"/>
                <w:szCs w:val="20"/>
              </w:rPr>
              <w:t> 01.01.2021 </w:t>
            </w:r>
            <w:r>
              <w:rPr>
                <w:rFonts w:ascii="Arial" w:hAnsi="Arial" w:cs="Arial"/>
                <w:sz w:val="17"/>
                <w:szCs w:val="17"/>
              </w:rPr>
              <w:t>по</w:t>
            </w:r>
            <w:r>
              <w:rPr>
                <w:rFonts w:ascii="Arial" w:hAnsi="Arial" w:cs="Arial"/>
                <w:sz w:val="20"/>
                <w:szCs w:val="20"/>
              </w:rPr>
              <w:t> 30.11.2021</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1"/>
                <w:szCs w:val="21"/>
              </w:rPr>
              <w:t>1320,00</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0"/>
                <w:szCs w:val="20"/>
              </w:rPr>
              <w:t>6000</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0"/>
                <w:szCs w:val="20"/>
              </w:rPr>
              <w:t>19800,00</w:t>
            </w:r>
          </w:p>
        </w:tc>
      </w:tr>
      <w:tr w:rsidR="008A059F" w:rsidTr="008A059F">
        <w:trPr>
          <w:tblCellSpacing w:w="0" w:type="dxa"/>
        </w:trPr>
        <w:tc>
          <w:tcPr>
            <w:tcW w:w="0" w:type="auto"/>
            <w:tcBorders>
              <w:bottom w:val="single" w:sz="6" w:space="0" w:color="888899"/>
            </w:tcBorders>
            <w:vAlign w:val="center"/>
            <w:hideMark/>
          </w:tcPr>
          <w:p w:rsidR="008A059F" w:rsidRDefault="008A059F">
            <w:pPr>
              <w:rPr>
                <w:rFonts w:ascii="Arial" w:hAnsi="Arial" w:cs="Arial"/>
                <w:sz w:val="20"/>
                <w:szCs w:val="20"/>
              </w:rPr>
            </w:pPr>
            <w:r>
              <w:rPr>
                <w:rFonts w:ascii="Arial" w:hAnsi="Arial" w:cs="Arial"/>
                <w:sz w:val="17"/>
                <w:szCs w:val="17"/>
              </w:rPr>
              <w:t>з</w:t>
            </w:r>
            <w:r>
              <w:rPr>
                <w:rFonts w:ascii="Arial" w:hAnsi="Arial" w:cs="Arial"/>
                <w:sz w:val="20"/>
                <w:szCs w:val="20"/>
              </w:rPr>
              <w:t> 01.09.2020 </w:t>
            </w:r>
            <w:r>
              <w:rPr>
                <w:rFonts w:ascii="Arial" w:hAnsi="Arial" w:cs="Arial"/>
                <w:sz w:val="17"/>
                <w:szCs w:val="17"/>
              </w:rPr>
              <w:t>по</w:t>
            </w:r>
            <w:r>
              <w:rPr>
                <w:rFonts w:ascii="Arial" w:hAnsi="Arial" w:cs="Arial"/>
                <w:sz w:val="20"/>
                <w:szCs w:val="20"/>
              </w:rPr>
              <w:t> 31.12.2020</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1"/>
                <w:szCs w:val="21"/>
              </w:rPr>
              <w:t>1100,00</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0"/>
                <w:szCs w:val="20"/>
              </w:rPr>
              <w:t>5000</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0"/>
                <w:szCs w:val="20"/>
              </w:rPr>
              <w:t>16500,00</w:t>
            </w:r>
          </w:p>
        </w:tc>
      </w:tr>
      <w:tr w:rsidR="008A059F" w:rsidTr="008A059F">
        <w:trPr>
          <w:tblCellSpacing w:w="0" w:type="dxa"/>
        </w:trPr>
        <w:tc>
          <w:tcPr>
            <w:tcW w:w="0" w:type="auto"/>
            <w:tcBorders>
              <w:bottom w:val="single" w:sz="6" w:space="0" w:color="888899"/>
            </w:tcBorders>
            <w:vAlign w:val="center"/>
            <w:hideMark/>
          </w:tcPr>
          <w:p w:rsidR="008A059F" w:rsidRDefault="008A059F">
            <w:pPr>
              <w:rPr>
                <w:rFonts w:ascii="Arial" w:hAnsi="Arial" w:cs="Arial"/>
                <w:sz w:val="20"/>
                <w:szCs w:val="20"/>
              </w:rPr>
            </w:pPr>
            <w:r>
              <w:rPr>
                <w:rFonts w:ascii="Arial" w:hAnsi="Arial" w:cs="Arial"/>
                <w:sz w:val="17"/>
                <w:szCs w:val="17"/>
              </w:rPr>
              <w:t>з</w:t>
            </w:r>
            <w:r>
              <w:rPr>
                <w:rFonts w:ascii="Arial" w:hAnsi="Arial" w:cs="Arial"/>
                <w:sz w:val="20"/>
                <w:szCs w:val="20"/>
              </w:rPr>
              <w:t> 01.01.2020 </w:t>
            </w:r>
            <w:r>
              <w:rPr>
                <w:rFonts w:ascii="Arial" w:hAnsi="Arial" w:cs="Arial"/>
                <w:sz w:val="17"/>
                <w:szCs w:val="17"/>
              </w:rPr>
              <w:t>по</w:t>
            </w:r>
            <w:r>
              <w:rPr>
                <w:rFonts w:ascii="Arial" w:hAnsi="Arial" w:cs="Arial"/>
                <w:sz w:val="20"/>
                <w:szCs w:val="20"/>
              </w:rPr>
              <w:t> 31.08.2020</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1"/>
                <w:szCs w:val="21"/>
              </w:rPr>
              <w:t>1039,06</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0"/>
                <w:szCs w:val="20"/>
              </w:rPr>
              <w:t>4723</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0"/>
                <w:szCs w:val="20"/>
              </w:rPr>
              <w:t>15585,90</w:t>
            </w:r>
          </w:p>
        </w:tc>
      </w:tr>
      <w:tr w:rsidR="008A059F" w:rsidTr="008A059F">
        <w:trPr>
          <w:tblCellSpacing w:w="0" w:type="dxa"/>
        </w:trPr>
        <w:tc>
          <w:tcPr>
            <w:tcW w:w="0" w:type="auto"/>
            <w:tcBorders>
              <w:bottom w:val="single" w:sz="6" w:space="0" w:color="888899"/>
            </w:tcBorders>
            <w:vAlign w:val="center"/>
            <w:hideMark/>
          </w:tcPr>
          <w:p w:rsidR="008A059F" w:rsidRDefault="008A059F">
            <w:pPr>
              <w:rPr>
                <w:rFonts w:ascii="Arial" w:hAnsi="Arial" w:cs="Arial"/>
                <w:sz w:val="20"/>
                <w:szCs w:val="20"/>
              </w:rPr>
            </w:pPr>
            <w:r>
              <w:rPr>
                <w:rFonts w:ascii="Arial" w:hAnsi="Arial" w:cs="Arial"/>
                <w:sz w:val="17"/>
                <w:szCs w:val="17"/>
              </w:rPr>
              <w:t>з</w:t>
            </w:r>
            <w:r>
              <w:rPr>
                <w:rFonts w:ascii="Arial" w:hAnsi="Arial" w:cs="Arial"/>
                <w:sz w:val="20"/>
                <w:szCs w:val="20"/>
              </w:rPr>
              <w:t> 01.01.2019 </w:t>
            </w:r>
            <w:r>
              <w:rPr>
                <w:rFonts w:ascii="Arial" w:hAnsi="Arial" w:cs="Arial"/>
                <w:sz w:val="17"/>
                <w:szCs w:val="17"/>
              </w:rPr>
              <w:t>по</w:t>
            </w:r>
            <w:r>
              <w:rPr>
                <w:rFonts w:ascii="Arial" w:hAnsi="Arial" w:cs="Arial"/>
                <w:sz w:val="20"/>
                <w:szCs w:val="20"/>
              </w:rPr>
              <w:t> 31.12.2019</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1"/>
                <w:szCs w:val="21"/>
              </w:rPr>
              <w:t>918,06</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0"/>
                <w:szCs w:val="20"/>
              </w:rPr>
              <w:t>4173</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0"/>
                <w:szCs w:val="20"/>
              </w:rPr>
              <w:t>13770,90</w:t>
            </w:r>
          </w:p>
        </w:tc>
      </w:tr>
      <w:tr w:rsidR="008A059F" w:rsidTr="008A059F">
        <w:trPr>
          <w:tblCellSpacing w:w="0" w:type="dxa"/>
        </w:trPr>
        <w:tc>
          <w:tcPr>
            <w:tcW w:w="0" w:type="auto"/>
            <w:tcBorders>
              <w:bottom w:val="single" w:sz="6" w:space="0" w:color="888899"/>
            </w:tcBorders>
            <w:vAlign w:val="center"/>
            <w:hideMark/>
          </w:tcPr>
          <w:p w:rsidR="008A059F" w:rsidRDefault="008A059F">
            <w:pPr>
              <w:rPr>
                <w:rFonts w:ascii="Arial" w:hAnsi="Arial" w:cs="Arial"/>
                <w:sz w:val="20"/>
                <w:szCs w:val="20"/>
              </w:rPr>
            </w:pPr>
            <w:r>
              <w:rPr>
                <w:rFonts w:ascii="Arial" w:hAnsi="Arial" w:cs="Arial"/>
                <w:sz w:val="17"/>
                <w:szCs w:val="17"/>
              </w:rPr>
              <w:t>з</w:t>
            </w:r>
            <w:r>
              <w:rPr>
                <w:rFonts w:ascii="Arial" w:hAnsi="Arial" w:cs="Arial"/>
                <w:sz w:val="20"/>
                <w:szCs w:val="20"/>
              </w:rPr>
              <w:t> 01.01.2018 </w:t>
            </w:r>
            <w:r>
              <w:rPr>
                <w:rFonts w:ascii="Arial" w:hAnsi="Arial" w:cs="Arial"/>
                <w:sz w:val="17"/>
                <w:szCs w:val="17"/>
              </w:rPr>
              <w:t>по</w:t>
            </w:r>
            <w:r>
              <w:rPr>
                <w:rFonts w:ascii="Arial" w:hAnsi="Arial" w:cs="Arial"/>
                <w:sz w:val="20"/>
                <w:szCs w:val="20"/>
              </w:rPr>
              <w:t> 31.12.2018</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1"/>
                <w:szCs w:val="21"/>
              </w:rPr>
              <w:t>819,06</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0"/>
                <w:szCs w:val="20"/>
              </w:rPr>
              <w:t>3723</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0"/>
                <w:szCs w:val="20"/>
              </w:rPr>
              <w:t>12285,90</w:t>
            </w:r>
          </w:p>
        </w:tc>
      </w:tr>
      <w:tr w:rsidR="008A059F" w:rsidTr="008A059F">
        <w:trPr>
          <w:tblCellSpacing w:w="0" w:type="dxa"/>
        </w:trPr>
        <w:tc>
          <w:tcPr>
            <w:tcW w:w="0" w:type="auto"/>
            <w:tcBorders>
              <w:bottom w:val="single" w:sz="6" w:space="0" w:color="888899"/>
            </w:tcBorders>
            <w:vAlign w:val="center"/>
            <w:hideMark/>
          </w:tcPr>
          <w:p w:rsidR="008A059F" w:rsidRDefault="008A059F">
            <w:pPr>
              <w:rPr>
                <w:rFonts w:ascii="Arial" w:hAnsi="Arial" w:cs="Arial"/>
                <w:sz w:val="20"/>
                <w:szCs w:val="20"/>
              </w:rPr>
            </w:pPr>
            <w:r>
              <w:rPr>
                <w:rFonts w:ascii="Arial" w:hAnsi="Arial" w:cs="Arial"/>
                <w:sz w:val="17"/>
                <w:szCs w:val="17"/>
              </w:rPr>
              <w:t>з</w:t>
            </w:r>
            <w:r>
              <w:rPr>
                <w:rFonts w:ascii="Arial" w:hAnsi="Arial" w:cs="Arial"/>
                <w:sz w:val="20"/>
                <w:szCs w:val="20"/>
              </w:rPr>
              <w:t> 01.12.2017 </w:t>
            </w:r>
            <w:r>
              <w:rPr>
                <w:rFonts w:ascii="Arial" w:hAnsi="Arial" w:cs="Arial"/>
                <w:sz w:val="17"/>
                <w:szCs w:val="17"/>
              </w:rPr>
              <w:t>по</w:t>
            </w:r>
            <w:r>
              <w:rPr>
                <w:rFonts w:ascii="Arial" w:hAnsi="Arial" w:cs="Arial"/>
                <w:sz w:val="20"/>
                <w:szCs w:val="20"/>
              </w:rPr>
              <w:t> 31.12.2017</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1"/>
                <w:szCs w:val="21"/>
              </w:rPr>
              <w:t>704,00</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0"/>
                <w:szCs w:val="20"/>
              </w:rPr>
              <w:t>3200</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0"/>
                <w:szCs w:val="20"/>
              </w:rPr>
              <w:t>9691,00</w:t>
            </w:r>
          </w:p>
        </w:tc>
      </w:tr>
      <w:tr w:rsidR="008A059F" w:rsidTr="008A059F">
        <w:trPr>
          <w:tblCellSpacing w:w="0" w:type="dxa"/>
        </w:trPr>
        <w:tc>
          <w:tcPr>
            <w:tcW w:w="0" w:type="auto"/>
            <w:tcBorders>
              <w:bottom w:val="single" w:sz="6" w:space="0" w:color="888899"/>
            </w:tcBorders>
            <w:vAlign w:val="center"/>
            <w:hideMark/>
          </w:tcPr>
          <w:p w:rsidR="008A059F" w:rsidRDefault="008A059F">
            <w:pPr>
              <w:rPr>
                <w:rFonts w:ascii="Arial" w:hAnsi="Arial" w:cs="Arial"/>
                <w:sz w:val="20"/>
                <w:szCs w:val="20"/>
              </w:rPr>
            </w:pPr>
            <w:r>
              <w:rPr>
                <w:rFonts w:ascii="Arial" w:hAnsi="Arial" w:cs="Arial"/>
                <w:sz w:val="17"/>
                <w:szCs w:val="17"/>
              </w:rPr>
              <w:t>з</w:t>
            </w:r>
            <w:r>
              <w:rPr>
                <w:rFonts w:ascii="Arial" w:hAnsi="Arial" w:cs="Arial"/>
                <w:sz w:val="20"/>
                <w:szCs w:val="20"/>
              </w:rPr>
              <w:t> 01.05.2017 </w:t>
            </w:r>
            <w:r>
              <w:rPr>
                <w:rFonts w:ascii="Arial" w:hAnsi="Arial" w:cs="Arial"/>
                <w:sz w:val="17"/>
                <w:szCs w:val="17"/>
              </w:rPr>
              <w:t>по</w:t>
            </w:r>
            <w:r>
              <w:rPr>
                <w:rFonts w:ascii="Arial" w:hAnsi="Arial" w:cs="Arial"/>
                <w:sz w:val="20"/>
                <w:szCs w:val="20"/>
              </w:rPr>
              <w:t> 30.11.2017</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1"/>
                <w:szCs w:val="21"/>
              </w:rPr>
              <w:t>704,00</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0"/>
                <w:szCs w:val="20"/>
              </w:rPr>
              <w:t>3200</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0"/>
                <w:szCs w:val="20"/>
              </w:rPr>
              <w:t>9262,00</w:t>
            </w:r>
          </w:p>
        </w:tc>
      </w:tr>
      <w:tr w:rsidR="008A059F" w:rsidTr="008A059F">
        <w:trPr>
          <w:tblCellSpacing w:w="0" w:type="dxa"/>
        </w:trPr>
        <w:tc>
          <w:tcPr>
            <w:tcW w:w="0" w:type="auto"/>
            <w:tcBorders>
              <w:bottom w:val="single" w:sz="6" w:space="0" w:color="888899"/>
            </w:tcBorders>
            <w:vAlign w:val="center"/>
            <w:hideMark/>
          </w:tcPr>
          <w:p w:rsidR="008A059F" w:rsidRDefault="008A059F">
            <w:pPr>
              <w:rPr>
                <w:rFonts w:ascii="Arial" w:hAnsi="Arial" w:cs="Arial"/>
                <w:sz w:val="20"/>
                <w:szCs w:val="20"/>
              </w:rPr>
            </w:pPr>
            <w:r>
              <w:rPr>
                <w:rFonts w:ascii="Arial" w:hAnsi="Arial" w:cs="Arial"/>
                <w:sz w:val="17"/>
                <w:szCs w:val="17"/>
              </w:rPr>
              <w:t>з</w:t>
            </w:r>
            <w:r>
              <w:rPr>
                <w:rFonts w:ascii="Arial" w:hAnsi="Arial" w:cs="Arial"/>
                <w:sz w:val="20"/>
                <w:szCs w:val="20"/>
              </w:rPr>
              <w:t> 01.01.2017 </w:t>
            </w:r>
            <w:r>
              <w:rPr>
                <w:rFonts w:ascii="Arial" w:hAnsi="Arial" w:cs="Arial"/>
                <w:sz w:val="17"/>
                <w:szCs w:val="17"/>
              </w:rPr>
              <w:t>по</w:t>
            </w:r>
            <w:r>
              <w:rPr>
                <w:rFonts w:ascii="Arial" w:hAnsi="Arial" w:cs="Arial"/>
                <w:sz w:val="20"/>
                <w:szCs w:val="20"/>
              </w:rPr>
              <w:t> 30.04.2017</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1"/>
                <w:szCs w:val="21"/>
              </w:rPr>
              <w:t>704,00</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0"/>
                <w:szCs w:val="20"/>
              </w:rPr>
              <w:t>3200</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0"/>
                <w:szCs w:val="20"/>
              </w:rPr>
              <w:t>8800,00</w:t>
            </w:r>
          </w:p>
        </w:tc>
      </w:tr>
      <w:tr w:rsidR="008A059F" w:rsidTr="008A059F">
        <w:trPr>
          <w:tblCellSpacing w:w="0" w:type="dxa"/>
        </w:trPr>
        <w:tc>
          <w:tcPr>
            <w:tcW w:w="0" w:type="auto"/>
            <w:tcBorders>
              <w:bottom w:val="single" w:sz="6" w:space="0" w:color="888899"/>
            </w:tcBorders>
            <w:vAlign w:val="center"/>
            <w:hideMark/>
          </w:tcPr>
          <w:p w:rsidR="008A059F" w:rsidRDefault="008A059F">
            <w:pPr>
              <w:rPr>
                <w:rFonts w:ascii="Arial" w:hAnsi="Arial" w:cs="Arial"/>
                <w:sz w:val="20"/>
                <w:szCs w:val="20"/>
              </w:rPr>
            </w:pPr>
            <w:r>
              <w:rPr>
                <w:rFonts w:ascii="Arial" w:hAnsi="Arial" w:cs="Arial"/>
                <w:sz w:val="17"/>
                <w:szCs w:val="17"/>
              </w:rPr>
              <w:t>з</w:t>
            </w:r>
            <w:r>
              <w:rPr>
                <w:rFonts w:ascii="Arial" w:hAnsi="Arial" w:cs="Arial"/>
                <w:sz w:val="20"/>
                <w:szCs w:val="20"/>
              </w:rPr>
              <w:t> 01.12.2016 </w:t>
            </w:r>
            <w:r>
              <w:rPr>
                <w:rFonts w:ascii="Arial" w:hAnsi="Arial" w:cs="Arial"/>
                <w:sz w:val="17"/>
                <w:szCs w:val="17"/>
              </w:rPr>
              <w:t>по</w:t>
            </w:r>
            <w:r>
              <w:rPr>
                <w:rFonts w:ascii="Arial" w:hAnsi="Arial" w:cs="Arial"/>
                <w:sz w:val="20"/>
                <w:szCs w:val="20"/>
              </w:rPr>
              <w:t> 31.12.2016</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1"/>
                <w:szCs w:val="21"/>
              </w:rPr>
              <w:t>352,00</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0"/>
                <w:szCs w:val="20"/>
              </w:rPr>
              <w:t>1600</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0"/>
                <w:szCs w:val="20"/>
              </w:rPr>
              <w:t>8800,00</w:t>
            </w:r>
          </w:p>
        </w:tc>
      </w:tr>
      <w:tr w:rsidR="008A059F" w:rsidTr="008A059F">
        <w:trPr>
          <w:tblCellSpacing w:w="0" w:type="dxa"/>
        </w:trPr>
        <w:tc>
          <w:tcPr>
            <w:tcW w:w="0" w:type="auto"/>
            <w:tcBorders>
              <w:bottom w:val="single" w:sz="6" w:space="0" w:color="888899"/>
            </w:tcBorders>
            <w:vAlign w:val="center"/>
            <w:hideMark/>
          </w:tcPr>
          <w:p w:rsidR="008A059F" w:rsidRDefault="008A059F">
            <w:pPr>
              <w:rPr>
                <w:rFonts w:ascii="Arial" w:hAnsi="Arial" w:cs="Arial"/>
                <w:sz w:val="20"/>
                <w:szCs w:val="20"/>
              </w:rPr>
            </w:pPr>
            <w:r>
              <w:rPr>
                <w:rFonts w:ascii="Arial" w:hAnsi="Arial" w:cs="Arial"/>
                <w:sz w:val="17"/>
                <w:szCs w:val="17"/>
              </w:rPr>
              <w:t>з</w:t>
            </w:r>
            <w:r>
              <w:rPr>
                <w:rFonts w:ascii="Arial" w:hAnsi="Arial" w:cs="Arial"/>
                <w:sz w:val="20"/>
                <w:szCs w:val="20"/>
              </w:rPr>
              <w:t> 01.05.2016 </w:t>
            </w:r>
            <w:r>
              <w:rPr>
                <w:rFonts w:ascii="Arial" w:hAnsi="Arial" w:cs="Arial"/>
                <w:sz w:val="17"/>
                <w:szCs w:val="17"/>
              </w:rPr>
              <w:t>по</w:t>
            </w:r>
            <w:r>
              <w:rPr>
                <w:rFonts w:ascii="Arial" w:hAnsi="Arial" w:cs="Arial"/>
                <w:sz w:val="20"/>
                <w:szCs w:val="20"/>
              </w:rPr>
              <w:t> 30.11.2016</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1"/>
                <w:szCs w:val="21"/>
              </w:rPr>
              <w:t>319,00</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0"/>
                <w:szCs w:val="20"/>
              </w:rPr>
              <w:t>1450</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0"/>
                <w:szCs w:val="20"/>
              </w:rPr>
              <w:t>7975,00</w:t>
            </w:r>
          </w:p>
        </w:tc>
      </w:tr>
      <w:tr w:rsidR="008A059F" w:rsidTr="008A059F">
        <w:trPr>
          <w:tblCellSpacing w:w="0" w:type="dxa"/>
        </w:trPr>
        <w:tc>
          <w:tcPr>
            <w:tcW w:w="0" w:type="auto"/>
            <w:tcBorders>
              <w:bottom w:val="single" w:sz="6" w:space="0" w:color="888899"/>
            </w:tcBorders>
            <w:vAlign w:val="center"/>
            <w:hideMark/>
          </w:tcPr>
          <w:p w:rsidR="008A059F" w:rsidRDefault="008A059F">
            <w:pPr>
              <w:rPr>
                <w:rFonts w:ascii="Arial" w:hAnsi="Arial" w:cs="Arial"/>
                <w:sz w:val="20"/>
                <w:szCs w:val="20"/>
              </w:rPr>
            </w:pPr>
            <w:r>
              <w:rPr>
                <w:rFonts w:ascii="Arial" w:hAnsi="Arial" w:cs="Arial"/>
                <w:sz w:val="17"/>
                <w:szCs w:val="17"/>
              </w:rPr>
              <w:t>з</w:t>
            </w:r>
            <w:r>
              <w:rPr>
                <w:rFonts w:ascii="Arial" w:hAnsi="Arial" w:cs="Arial"/>
                <w:sz w:val="20"/>
                <w:szCs w:val="20"/>
              </w:rPr>
              <w:t> 01.01.2016 </w:t>
            </w:r>
            <w:r>
              <w:rPr>
                <w:rFonts w:ascii="Arial" w:hAnsi="Arial" w:cs="Arial"/>
                <w:sz w:val="17"/>
                <w:szCs w:val="17"/>
              </w:rPr>
              <w:t>по</w:t>
            </w:r>
            <w:r>
              <w:rPr>
                <w:rFonts w:ascii="Arial" w:hAnsi="Arial" w:cs="Arial"/>
                <w:sz w:val="20"/>
                <w:szCs w:val="20"/>
              </w:rPr>
              <w:t> 30.04.2016</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1"/>
                <w:szCs w:val="21"/>
              </w:rPr>
              <w:t>303,16</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0"/>
                <w:szCs w:val="20"/>
              </w:rPr>
              <w:t>1378</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0"/>
                <w:szCs w:val="20"/>
              </w:rPr>
              <w:t>7579,00</w:t>
            </w:r>
          </w:p>
        </w:tc>
      </w:tr>
      <w:tr w:rsidR="008A059F" w:rsidTr="008A059F">
        <w:trPr>
          <w:tblCellSpacing w:w="0" w:type="dxa"/>
        </w:trPr>
        <w:tc>
          <w:tcPr>
            <w:tcW w:w="0" w:type="auto"/>
            <w:tcBorders>
              <w:bottom w:val="single" w:sz="6" w:space="0" w:color="888899"/>
            </w:tcBorders>
            <w:vAlign w:val="center"/>
            <w:hideMark/>
          </w:tcPr>
          <w:p w:rsidR="008A059F" w:rsidRDefault="008A059F">
            <w:pPr>
              <w:rPr>
                <w:rFonts w:ascii="Arial" w:hAnsi="Arial" w:cs="Arial"/>
                <w:sz w:val="20"/>
                <w:szCs w:val="20"/>
              </w:rPr>
            </w:pPr>
            <w:r>
              <w:rPr>
                <w:rFonts w:ascii="Arial" w:hAnsi="Arial" w:cs="Arial"/>
                <w:sz w:val="17"/>
                <w:szCs w:val="17"/>
              </w:rPr>
              <w:t>з</w:t>
            </w:r>
            <w:r>
              <w:rPr>
                <w:rFonts w:ascii="Arial" w:hAnsi="Arial" w:cs="Arial"/>
                <w:sz w:val="20"/>
                <w:szCs w:val="20"/>
              </w:rPr>
              <w:t> 01.09.2015 </w:t>
            </w:r>
            <w:r>
              <w:rPr>
                <w:rFonts w:ascii="Arial" w:hAnsi="Arial" w:cs="Arial"/>
                <w:sz w:val="17"/>
                <w:szCs w:val="17"/>
              </w:rPr>
              <w:t>по</w:t>
            </w:r>
            <w:r>
              <w:rPr>
                <w:rFonts w:ascii="Arial" w:hAnsi="Arial" w:cs="Arial"/>
                <w:sz w:val="20"/>
                <w:szCs w:val="20"/>
              </w:rPr>
              <w:t> 31.12.2015</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1"/>
                <w:szCs w:val="21"/>
              </w:rPr>
              <w:t>478,17</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0"/>
                <w:szCs w:val="20"/>
              </w:rPr>
              <w:t>1378</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0"/>
                <w:szCs w:val="20"/>
              </w:rPr>
              <w:t>8128,82</w:t>
            </w:r>
          </w:p>
        </w:tc>
      </w:tr>
      <w:tr w:rsidR="008A059F" w:rsidTr="008A059F">
        <w:trPr>
          <w:tblCellSpacing w:w="0" w:type="dxa"/>
        </w:trPr>
        <w:tc>
          <w:tcPr>
            <w:tcW w:w="0" w:type="auto"/>
            <w:tcBorders>
              <w:bottom w:val="single" w:sz="6" w:space="0" w:color="888899"/>
            </w:tcBorders>
            <w:vAlign w:val="center"/>
            <w:hideMark/>
          </w:tcPr>
          <w:p w:rsidR="008A059F" w:rsidRDefault="008A059F">
            <w:pPr>
              <w:rPr>
                <w:rFonts w:ascii="Arial" w:hAnsi="Arial" w:cs="Arial"/>
                <w:sz w:val="20"/>
                <w:szCs w:val="20"/>
              </w:rPr>
            </w:pPr>
            <w:r>
              <w:rPr>
                <w:rFonts w:ascii="Arial" w:hAnsi="Arial" w:cs="Arial"/>
                <w:sz w:val="17"/>
                <w:szCs w:val="17"/>
              </w:rPr>
              <w:t>з</w:t>
            </w:r>
            <w:r>
              <w:rPr>
                <w:rFonts w:ascii="Arial" w:hAnsi="Arial" w:cs="Arial"/>
                <w:sz w:val="20"/>
                <w:szCs w:val="20"/>
              </w:rPr>
              <w:t> 01.01.2015 </w:t>
            </w:r>
            <w:r>
              <w:rPr>
                <w:rFonts w:ascii="Arial" w:hAnsi="Arial" w:cs="Arial"/>
                <w:sz w:val="17"/>
                <w:szCs w:val="17"/>
              </w:rPr>
              <w:t>по</w:t>
            </w:r>
            <w:r>
              <w:rPr>
                <w:rFonts w:ascii="Arial" w:hAnsi="Arial" w:cs="Arial"/>
                <w:sz w:val="20"/>
                <w:szCs w:val="20"/>
              </w:rPr>
              <w:t> 31.08.2015</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1"/>
                <w:szCs w:val="21"/>
              </w:rPr>
              <w:t>422,65</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0"/>
                <w:szCs w:val="20"/>
              </w:rPr>
              <w:t>1218</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0"/>
                <w:szCs w:val="20"/>
              </w:rPr>
              <w:t>7184,98</w:t>
            </w:r>
          </w:p>
        </w:tc>
      </w:tr>
      <w:tr w:rsidR="008A059F" w:rsidTr="008A059F">
        <w:trPr>
          <w:tblCellSpacing w:w="0" w:type="dxa"/>
        </w:trPr>
        <w:tc>
          <w:tcPr>
            <w:tcW w:w="0" w:type="auto"/>
            <w:tcBorders>
              <w:bottom w:val="single" w:sz="6" w:space="0" w:color="888899"/>
            </w:tcBorders>
            <w:vAlign w:val="center"/>
            <w:hideMark/>
          </w:tcPr>
          <w:p w:rsidR="008A059F" w:rsidRDefault="008A059F">
            <w:pPr>
              <w:rPr>
                <w:rFonts w:ascii="Arial" w:hAnsi="Arial" w:cs="Arial"/>
                <w:sz w:val="20"/>
                <w:szCs w:val="20"/>
              </w:rPr>
            </w:pPr>
            <w:r>
              <w:rPr>
                <w:rFonts w:ascii="Arial" w:hAnsi="Arial" w:cs="Arial"/>
                <w:sz w:val="17"/>
                <w:szCs w:val="17"/>
              </w:rPr>
              <w:t>з</w:t>
            </w:r>
            <w:r>
              <w:rPr>
                <w:rFonts w:ascii="Arial" w:hAnsi="Arial" w:cs="Arial"/>
                <w:sz w:val="20"/>
                <w:szCs w:val="20"/>
              </w:rPr>
              <w:t> 01.01.2014 </w:t>
            </w:r>
            <w:r>
              <w:rPr>
                <w:rFonts w:ascii="Arial" w:hAnsi="Arial" w:cs="Arial"/>
                <w:sz w:val="17"/>
                <w:szCs w:val="17"/>
              </w:rPr>
              <w:t>по</w:t>
            </w:r>
            <w:r>
              <w:rPr>
                <w:rFonts w:ascii="Arial" w:hAnsi="Arial" w:cs="Arial"/>
                <w:sz w:val="20"/>
                <w:szCs w:val="20"/>
              </w:rPr>
              <w:t> 31.12.2014</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1"/>
                <w:szCs w:val="21"/>
              </w:rPr>
              <w:t>422,65</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0"/>
                <w:szCs w:val="20"/>
              </w:rPr>
              <w:t>1218</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0"/>
                <w:szCs w:val="20"/>
              </w:rPr>
              <w:t>7184,98</w:t>
            </w:r>
          </w:p>
        </w:tc>
      </w:tr>
      <w:tr w:rsidR="008A059F" w:rsidTr="008A059F">
        <w:trPr>
          <w:tblCellSpacing w:w="0" w:type="dxa"/>
        </w:trPr>
        <w:tc>
          <w:tcPr>
            <w:tcW w:w="0" w:type="auto"/>
            <w:tcBorders>
              <w:bottom w:val="single" w:sz="6" w:space="0" w:color="888899"/>
            </w:tcBorders>
            <w:vAlign w:val="center"/>
            <w:hideMark/>
          </w:tcPr>
          <w:p w:rsidR="008A059F" w:rsidRDefault="008A059F">
            <w:pPr>
              <w:rPr>
                <w:rFonts w:ascii="Arial" w:hAnsi="Arial" w:cs="Arial"/>
                <w:sz w:val="20"/>
                <w:szCs w:val="20"/>
              </w:rPr>
            </w:pPr>
            <w:r>
              <w:rPr>
                <w:rFonts w:ascii="Arial" w:hAnsi="Arial" w:cs="Arial"/>
                <w:sz w:val="17"/>
                <w:szCs w:val="17"/>
              </w:rPr>
              <w:t>з</w:t>
            </w:r>
            <w:r>
              <w:rPr>
                <w:rFonts w:ascii="Arial" w:hAnsi="Arial" w:cs="Arial"/>
                <w:sz w:val="20"/>
                <w:szCs w:val="20"/>
              </w:rPr>
              <w:t> 01.12.2013 </w:t>
            </w:r>
            <w:r>
              <w:rPr>
                <w:rFonts w:ascii="Arial" w:hAnsi="Arial" w:cs="Arial"/>
                <w:sz w:val="17"/>
                <w:szCs w:val="17"/>
              </w:rPr>
              <w:t>по</w:t>
            </w:r>
            <w:r>
              <w:rPr>
                <w:rFonts w:ascii="Arial" w:hAnsi="Arial" w:cs="Arial"/>
                <w:sz w:val="20"/>
                <w:szCs w:val="20"/>
              </w:rPr>
              <w:t> 31.12.2013</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1"/>
                <w:szCs w:val="21"/>
              </w:rPr>
              <w:t>422,65</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0"/>
                <w:szCs w:val="20"/>
              </w:rPr>
              <w:t>1218</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0"/>
                <w:szCs w:val="20"/>
              </w:rPr>
              <w:t>7184,98</w:t>
            </w:r>
          </w:p>
        </w:tc>
      </w:tr>
      <w:tr w:rsidR="008A059F" w:rsidTr="008A059F">
        <w:trPr>
          <w:tblCellSpacing w:w="0" w:type="dxa"/>
        </w:trPr>
        <w:tc>
          <w:tcPr>
            <w:tcW w:w="0" w:type="auto"/>
            <w:tcBorders>
              <w:bottom w:val="single" w:sz="6" w:space="0" w:color="888899"/>
            </w:tcBorders>
            <w:vAlign w:val="center"/>
            <w:hideMark/>
          </w:tcPr>
          <w:p w:rsidR="008A059F" w:rsidRDefault="008A059F">
            <w:pPr>
              <w:rPr>
                <w:rFonts w:ascii="Arial" w:hAnsi="Arial" w:cs="Arial"/>
                <w:sz w:val="20"/>
                <w:szCs w:val="20"/>
              </w:rPr>
            </w:pPr>
            <w:r>
              <w:rPr>
                <w:rFonts w:ascii="Arial" w:hAnsi="Arial" w:cs="Arial"/>
                <w:sz w:val="17"/>
                <w:szCs w:val="17"/>
              </w:rPr>
              <w:t>з</w:t>
            </w:r>
            <w:r>
              <w:rPr>
                <w:rFonts w:ascii="Arial" w:hAnsi="Arial" w:cs="Arial"/>
                <w:sz w:val="20"/>
                <w:szCs w:val="20"/>
              </w:rPr>
              <w:t> 01.01.2013 </w:t>
            </w:r>
            <w:r>
              <w:rPr>
                <w:rFonts w:ascii="Arial" w:hAnsi="Arial" w:cs="Arial"/>
                <w:sz w:val="17"/>
                <w:szCs w:val="17"/>
              </w:rPr>
              <w:t>по</w:t>
            </w:r>
            <w:r>
              <w:rPr>
                <w:rFonts w:ascii="Arial" w:hAnsi="Arial" w:cs="Arial"/>
                <w:sz w:val="20"/>
                <w:szCs w:val="20"/>
              </w:rPr>
              <w:t> 30.11.2013</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1"/>
                <w:szCs w:val="21"/>
              </w:rPr>
              <w:t>398,01</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0"/>
                <w:szCs w:val="20"/>
              </w:rPr>
              <w:t>1147</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0"/>
                <w:szCs w:val="20"/>
              </w:rPr>
              <w:t>6766,15</w:t>
            </w:r>
          </w:p>
        </w:tc>
      </w:tr>
      <w:tr w:rsidR="008A059F" w:rsidTr="008A059F">
        <w:trPr>
          <w:tblCellSpacing w:w="0" w:type="dxa"/>
        </w:trPr>
        <w:tc>
          <w:tcPr>
            <w:tcW w:w="0" w:type="auto"/>
            <w:tcBorders>
              <w:bottom w:val="single" w:sz="6" w:space="0" w:color="888899"/>
            </w:tcBorders>
            <w:vAlign w:val="center"/>
            <w:hideMark/>
          </w:tcPr>
          <w:p w:rsidR="008A059F" w:rsidRDefault="008A059F">
            <w:pPr>
              <w:rPr>
                <w:rFonts w:ascii="Arial" w:hAnsi="Arial" w:cs="Arial"/>
                <w:sz w:val="20"/>
                <w:szCs w:val="20"/>
              </w:rPr>
            </w:pPr>
            <w:r>
              <w:rPr>
                <w:rFonts w:ascii="Arial" w:hAnsi="Arial" w:cs="Arial"/>
                <w:sz w:val="17"/>
                <w:szCs w:val="17"/>
              </w:rPr>
              <w:t>з</w:t>
            </w:r>
            <w:r>
              <w:rPr>
                <w:rFonts w:ascii="Arial" w:hAnsi="Arial" w:cs="Arial"/>
                <w:sz w:val="20"/>
                <w:szCs w:val="20"/>
              </w:rPr>
              <w:t> 01.12.2012 </w:t>
            </w:r>
            <w:r>
              <w:rPr>
                <w:rFonts w:ascii="Arial" w:hAnsi="Arial" w:cs="Arial"/>
                <w:sz w:val="17"/>
                <w:szCs w:val="17"/>
              </w:rPr>
              <w:t>по</w:t>
            </w:r>
            <w:r>
              <w:rPr>
                <w:rFonts w:ascii="Arial" w:hAnsi="Arial" w:cs="Arial"/>
                <w:sz w:val="20"/>
                <w:szCs w:val="20"/>
              </w:rPr>
              <w:t> 31.12.2012</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1"/>
                <w:szCs w:val="21"/>
              </w:rPr>
              <w:t>393,50</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0"/>
                <w:szCs w:val="20"/>
              </w:rPr>
              <w:t>1134</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0"/>
                <w:szCs w:val="20"/>
              </w:rPr>
              <w:t>6689,47</w:t>
            </w:r>
          </w:p>
        </w:tc>
      </w:tr>
      <w:tr w:rsidR="008A059F" w:rsidTr="008A059F">
        <w:trPr>
          <w:tblCellSpacing w:w="0" w:type="dxa"/>
        </w:trPr>
        <w:tc>
          <w:tcPr>
            <w:tcW w:w="0" w:type="auto"/>
            <w:tcBorders>
              <w:bottom w:val="single" w:sz="6" w:space="0" w:color="888899"/>
            </w:tcBorders>
            <w:vAlign w:val="center"/>
            <w:hideMark/>
          </w:tcPr>
          <w:p w:rsidR="008A059F" w:rsidRDefault="008A059F">
            <w:pPr>
              <w:rPr>
                <w:rFonts w:ascii="Arial" w:hAnsi="Arial" w:cs="Arial"/>
                <w:sz w:val="20"/>
                <w:szCs w:val="20"/>
              </w:rPr>
            </w:pPr>
            <w:r>
              <w:rPr>
                <w:rFonts w:ascii="Arial" w:hAnsi="Arial" w:cs="Arial"/>
                <w:sz w:val="17"/>
                <w:szCs w:val="17"/>
              </w:rPr>
              <w:t>з</w:t>
            </w:r>
            <w:r>
              <w:rPr>
                <w:rFonts w:ascii="Arial" w:hAnsi="Arial" w:cs="Arial"/>
                <w:sz w:val="20"/>
                <w:szCs w:val="20"/>
              </w:rPr>
              <w:t> 01.10.2012 </w:t>
            </w:r>
            <w:r>
              <w:rPr>
                <w:rFonts w:ascii="Arial" w:hAnsi="Arial" w:cs="Arial"/>
                <w:sz w:val="17"/>
                <w:szCs w:val="17"/>
              </w:rPr>
              <w:t>по</w:t>
            </w:r>
            <w:r>
              <w:rPr>
                <w:rFonts w:ascii="Arial" w:hAnsi="Arial" w:cs="Arial"/>
                <w:sz w:val="20"/>
                <w:szCs w:val="20"/>
              </w:rPr>
              <w:t> 30.11.2012</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1"/>
                <w:szCs w:val="21"/>
              </w:rPr>
              <w:t>387,95</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0"/>
                <w:szCs w:val="20"/>
              </w:rPr>
              <w:t>1118</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0"/>
                <w:szCs w:val="20"/>
              </w:rPr>
              <w:t>6595,08</w:t>
            </w:r>
          </w:p>
        </w:tc>
      </w:tr>
      <w:tr w:rsidR="008A059F" w:rsidTr="008A059F">
        <w:trPr>
          <w:tblCellSpacing w:w="0" w:type="dxa"/>
        </w:trPr>
        <w:tc>
          <w:tcPr>
            <w:tcW w:w="0" w:type="auto"/>
            <w:tcBorders>
              <w:bottom w:val="single" w:sz="6" w:space="0" w:color="888899"/>
            </w:tcBorders>
            <w:vAlign w:val="center"/>
            <w:hideMark/>
          </w:tcPr>
          <w:p w:rsidR="008A059F" w:rsidRDefault="008A059F">
            <w:pPr>
              <w:rPr>
                <w:rFonts w:ascii="Arial" w:hAnsi="Arial" w:cs="Arial"/>
                <w:sz w:val="20"/>
                <w:szCs w:val="20"/>
              </w:rPr>
            </w:pPr>
            <w:r>
              <w:rPr>
                <w:rFonts w:ascii="Arial" w:hAnsi="Arial" w:cs="Arial"/>
                <w:sz w:val="17"/>
                <w:szCs w:val="17"/>
              </w:rPr>
              <w:t>з</w:t>
            </w:r>
            <w:r>
              <w:rPr>
                <w:rFonts w:ascii="Arial" w:hAnsi="Arial" w:cs="Arial"/>
                <w:sz w:val="20"/>
                <w:szCs w:val="20"/>
              </w:rPr>
              <w:t> 01.07.2012 </w:t>
            </w:r>
            <w:r>
              <w:rPr>
                <w:rFonts w:ascii="Arial" w:hAnsi="Arial" w:cs="Arial"/>
                <w:sz w:val="17"/>
                <w:szCs w:val="17"/>
              </w:rPr>
              <w:t>по</w:t>
            </w:r>
            <w:r>
              <w:rPr>
                <w:rFonts w:ascii="Arial" w:hAnsi="Arial" w:cs="Arial"/>
                <w:sz w:val="20"/>
                <w:szCs w:val="20"/>
              </w:rPr>
              <w:t> 30.09.2012</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1"/>
                <w:szCs w:val="21"/>
              </w:rPr>
              <w:t>382,39</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0"/>
                <w:szCs w:val="20"/>
              </w:rPr>
              <w:t>1102</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0"/>
                <w:szCs w:val="20"/>
              </w:rPr>
              <w:t>6500,70</w:t>
            </w:r>
          </w:p>
        </w:tc>
      </w:tr>
      <w:tr w:rsidR="008A059F" w:rsidTr="008A059F">
        <w:trPr>
          <w:tblCellSpacing w:w="0" w:type="dxa"/>
        </w:trPr>
        <w:tc>
          <w:tcPr>
            <w:tcW w:w="0" w:type="auto"/>
            <w:tcBorders>
              <w:bottom w:val="single" w:sz="6" w:space="0" w:color="888899"/>
            </w:tcBorders>
            <w:vAlign w:val="center"/>
            <w:hideMark/>
          </w:tcPr>
          <w:p w:rsidR="008A059F" w:rsidRDefault="008A059F">
            <w:pPr>
              <w:rPr>
                <w:rFonts w:ascii="Arial" w:hAnsi="Arial" w:cs="Arial"/>
                <w:sz w:val="20"/>
                <w:szCs w:val="20"/>
              </w:rPr>
            </w:pPr>
            <w:r>
              <w:rPr>
                <w:rFonts w:ascii="Arial" w:hAnsi="Arial" w:cs="Arial"/>
                <w:sz w:val="17"/>
                <w:szCs w:val="17"/>
              </w:rPr>
              <w:t>з</w:t>
            </w:r>
            <w:r>
              <w:rPr>
                <w:rFonts w:ascii="Arial" w:hAnsi="Arial" w:cs="Arial"/>
                <w:sz w:val="20"/>
                <w:szCs w:val="20"/>
              </w:rPr>
              <w:t> 01.04.2012 </w:t>
            </w:r>
            <w:r>
              <w:rPr>
                <w:rFonts w:ascii="Arial" w:hAnsi="Arial" w:cs="Arial"/>
                <w:sz w:val="17"/>
                <w:szCs w:val="17"/>
              </w:rPr>
              <w:t>по</w:t>
            </w:r>
            <w:r>
              <w:rPr>
                <w:rFonts w:ascii="Arial" w:hAnsi="Arial" w:cs="Arial"/>
                <w:sz w:val="20"/>
                <w:szCs w:val="20"/>
              </w:rPr>
              <w:t> 30.06.2012</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1"/>
                <w:szCs w:val="21"/>
              </w:rPr>
              <w:t>379,62</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0"/>
                <w:szCs w:val="20"/>
              </w:rPr>
              <w:t>1094</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0"/>
                <w:szCs w:val="20"/>
              </w:rPr>
              <w:t>6453,51</w:t>
            </w:r>
          </w:p>
        </w:tc>
      </w:tr>
      <w:tr w:rsidR="008A059F" w:rsidTr="008A059F">
        <w:trPr>
          <w:tblCellSpacing w:w="0" w:type="dxa"/>
        </w:trPr>
        <w:tc>
          <w:tcPr>
            <w:tcW w:w="0" w:type="auto"/>
            <w:tcBorders>
              <w:bottom w:val="single" w:sz="6" w:space="0" w:color="888899"/>
            </w:tcBorders>
            <w:vAlign w:val="center"/>
            <w:hideMark/>
          </w:tcPr>
          <w:p w:rsidR="008A059F" w:rsidRDefault="008A059F">
            <w:pPr>
              <w:rPr>
                <w:rFonts w:ascii="Arial" w:hAnsi="Arial" w:cs="Arial"/>
                <w:sz w:val="20"/>
                <w:szCs w:val="20"/>
              </w:rPr>
            </w:pPr>
            <w:r>
              <w:rPr>
                <w:rFonts w:ascii="Arial" w:hAnsi="Arial" w:cs="Arial"/>
                <w:sz w:val="17"/>
                <w:szCs w:val="17"/>
              </w:rPr>
              <w:t>з</w:t>
            </w:r>
            <w:r>
              <w:rPr>
                <w:rFonts w:ascii="Arial" w:hAnsi="Arial" w:cs="Arial"/>
                <w:sz w:val="20"/>
                <w:szCs w:val="20"/>
              </w:rPr>
              <w:t> 01.01.2012 </w:t>
            </w:r>
            <w:r>
              <w:rPr>
                <w:rFonts w:ascii="Arial" w:hAnsi="Arial" w:cs="Arial"/>
                <w:sz w:val="17"/>
                <w:szCs w:val="17"/>
              </w:rPr>
              <w:t>по</w:t>
            </w:r>
            <w:r>
              <w:rPr>
                <w:rFonts w:ascii="Arial" w:hAnsi="Arial" w:cs="Arial"/>
                <w:sz w:val="20"/>
                <w:szCs w:val="20"/>
              </w:rPr>
              <w:t> 31.03.2012</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1"/>
                <w:szCs w:val="21"/>
              </w:rPr>
              <w:t>372,33</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0"/>
                <w:szCs w:val="20"/>
              </w:rPr>
              <w:t>1073</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0"/>
                <w:szCs w:val="20"/>
              </w:rPr>
              <w:t>6329,63</w:t>
            </w:r>
          </w:p>
        </w:tc>
      </w:tr>
      <w:tr w:rsidR="008A059F" w:rsidTr="008A059F">
        <w:trPr>
          <w:tblCellSpacing w:w="0" w:type="dxa"/>
        </w:trPr>
        <w:tc>
          <w:tcPr>
            <w:tcW w:w="0" w:type="auto"/>
            <w:tcBorders>
              <w:bottom w:val="single" w:sz="6" w:space="0" w:color="888899"/>
            </w:tcBorders>
            <w:vAlign w:val="center"/>
            <w:hideMark/>
          </w:tcPr>
          <w:p w:rsidR="008A059F" w:rsidRDefault="008A059F">
            <w:pPr>
              <w:rPr>
                <w:rFonts w:ascii="Arial" w:hAnsi="Arial" w:cs="Arial"/>
                <w:sz w:val="20"/>
                <w:szCs w:val="20"/>
              </w:rPr>
            </w:pPr>
            <w:r>
              <w:rPr>
                <w:rFonts w:ascii="Arial" w:hAnsi="Arial" w:cs="Arial"/>
                <w:sz w:val="17"/>
                <w:szCs w:val="17"/>
              </w:rPr>
              <w:t>з</w:t>
            </w:r>
            <w:r>
              <w:rPr>
                <w:rFonts w:ascii="Arial" w:hAnsi="Arial" w:cs="Arial"/>
                <w:sz w:val="20"/>
                <w:szCs w:val="20"/>
              </w:rPr>
              <w:t> 01.12.2011 </w:t>
            </w:r>
            <w:r>
              <w:rPr>
                <w:rFonts w:ascii="Arial" w:hAnsi="Arial" w:cs="Arial"/>
                <w:sz w:val="17"/>
                <w:szCs w:val="17"/>
              </w:rPr>
              <w:t>по</w:t>
            </w:r>
            <w:r>
              <w:rPr>
                <w:rFonts w:ascii="Arial" w:hAnsi="Arial" w:cs="Arial"/>
                <w:sz w:val="20"/>
                <w:szCs w:val="20"/>
              </w:rPr>
              <w:t> 31.12.2011</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1"/>
                <w:szCs w:val="21"/>
              </w:rPr>
              <w:t>348,39</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0"/>
                <w:szCs w:val="20"/>
              </w:rPr>
              <w:t>1004</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0"/>
                <w:szCs w:val="20"/>
              </w:rPr>
              <w:t>5922,60</w:t>
            </w:r>
          </w:p>
        </w:tc>
      </w:tr>
      <w:tr w:rsidR="008A059F" w:rsidTr="008A059F">
        <w:trPr>
          <w:tblCellSpacing w:w="0" w:type="dxa"/>
        </w:trPr>
        <w:tc>
          <w:tcPr>
            <w:tcW w:w="0" w:type="auto"/>
            <w:tcBorders>
              <w:bottom w:val="single" w:sz="6" w:space="0" w:color="888899"/>
            </w:tcBorders>
            <w:vAlign w:val="center"/>
            <w:hideMark/>
          </w:tcPr>
          <w:p w:rsidR="008A059F" w:rsidRDefault="008A059F">
            <w:pPr>
              <w:rPr>
                <w:rFonts w:ascii="Arial" w:hAnsi="Arial" w:cs="Arial"/>
                <w:sz w:val="20"/>
                <w:szCs w:val="20"/>
              </w:rPr>
            </w:pPr>
            <w:r>
              <w:rPr>
                <w:rFonts w:ascii="Arial" w:hAnsi="Arial" w:cs="Arial"/>
                <w:sz w:val="17"/>
                <w:szCs w:val="17"/>
              </w:rPr>
              <w:t>з</w:t>
            </w:r>
            <w:r>
              <w:rPr>
                <w:rFonts w:ascii="Arial" w:hAnsi="Arial" w:cs="Arial"/>
                <w:sz w:val="20"/>
                <w:szCs w:val="20"/>
              </w:rPr>
              <w:t> 01.10.2011 </w:t>
            </w:r>
            <w:r>
              <w:rPr>
                <w:rFonts w:ascii="Arial" w:hAnsi="Arial" w:cs="Arial"/>
                <w:sz w:val="17"/>
                <w:szCs w:val="17"/>
              </w:rPr>
              <w:t>по</w:t>
            </w:r>
            <w:r>
              <w:rPr>
                <w:rFonts w:ascii="Arial" w:hAnsi="Arial" w:cs="Arial"/>
                <w:sz w:val="20"/>
                <w:szCs w:val="20"/>
              </w:rPr>
              <w:t> 30.11.2011</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1"/>
                <w:szCs w:val="21"/>
              </w:rPr>
              <w:t>341,80</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0"/>
                <w:szCs w:val="20"/>
              </w:rPr>
              <w:t>985</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0"/>
                <w:szCs w:val="20"/>
              </w:rPr>
              <w:t>5810,52</w:t>
            </w:r>
          </w:p>
        </w:tc>
      </w:tr>
      <w:tr w:rsidR="008A059F" w:rsidTr="008A059F">
        <w:trPr>
          <w:tblCellSpacing w:w="0" w:type="dxa"/>
        </w:trPr>
        <w:tc>
          <w:tcPr>
            <w:tcW w:w="0" w:type="auto"/>
            <w:tcBorders>
              <w:bottom w:val="single" w:sz="6" w:space="0" w:color="888899"/>
            </w:tcBorders>
            <w:vAlign w:val="center"/>
            <w:hideMark/>
          </w:tcPr>
          <w:p w:rsidR="008A059F" w:rsidRDefault="008A059F">
            <w:pPr>
              <w:rPr>
                <w:rFonts w:ascii="Arial" w:hAnsi="Arial" w:cs="Arial"/>
                <w:sz w:val="20"/>
                <w:szCs w:val="20"/>
              </w:rPr>
            </w:pPr>
            <w:r>
              <w:rPr>
                <w:rFonts w:ascii="Arial" w:hAnsi="Arial" w:cs="Arial"/>
                <w:sz w:val="17"/>
                <w:szCs w:val="17"/>
              </w:rPr>
              <w:t>з</w:t>
            </w:r>
            <w:r>
              <w:rPr>
                <w:rFonts w:ascii="Arial" w:hAnsi="Arial" w:cs="Arial"/>
                <w:sz w:val="20"/>
                <w:szCs w:val="20"/>
              </w:rPr>
              <w:t> 01.04.2011 </w:t>
            </w:r>
            <w:r>
              <w:rPr>
                <w:rFonts w:ascii="Arial" w:hAnsi="Arial" w:cs="Arial"/>
                <w:sz w:val="17"/>
                <w:szCs w:val="17"/>
              </w:rPr>
              <w:t>по</w:t>
            </w:r>
            <w:r>
              <w:rPr>
                <w:rFonts w:ascii="Arial" w:hAnsi="Arial" w:cs="Arial"/>
                <w:sz w:val="20"/>
                <w:szCs w:val="20"/>
              </w:rPr>
              <w:t> 30.09.2011</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1"/>
                <w:szCs w:val="21"/>
              </w:rPr>
              <w:t>333,12</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0"/>
                <w:szCs w:val="20"/>
              </w:rPr>
              <w:t>960</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0"/>
                <w:szCs w:val="20"/>
              </w:rPr>
              <w:t>4996,80</w:t>
            </w:r>
          </w:p>
        </w:tc>
      </w:tr>
      <w:tr w:rsidR="008A059F" w:rsidTr="008A059F">
        <w:trPr>
          <w:tblCellSpacing w:w="0" w:type="dxa"/>
        </w:trPr>
        <w:tc>
          <w:tcPr>
            <w:tcW w:w="0" w:type="auto"/>
            <w:tcBorders>
              <w:bottom w:val="single" w:sz="6" w:space="0" w:color="888899"/>
            </w:tcBorders>
            <w:vAlign w:val="center"/>
            <w:hideMark/>
          </w:tcPr>
          <w:p w:rsidR="008A059F" w:rsidRDefault="008A059F">
            <w:pPr>
              <w:rPr>
                <w:rFonts w:ascii="Arial" w:hAnsi="Arial" w:cs="Arial"/>
                <w:sz w:val="20"/>
                <w:szCs w:val="20"/>
              </w:rPr>
            </w:pPr>
            <w:r>
              <w:rPr>
                <w:rFonts w:ascii="Arial" w:hAnsi="Arial" w:cs="Arial"/>
                <w:sz w:val="17"/>
                <w:szCs w:val="17"/>
              </w:rPr>
              <w:t>з</w:t>
            </w:r>
            <w:r>
              <w:rPr>
                <w:rFonts w:ascii="Arial" w:hAnsi="Arial" w:cs="Arial"/>
                <w:sz w:val="20"/>
                <w:szCs w:val="20"/>
              </w:rPr>
              <w:t> 01.01.2011 </w:t>
            </w:r>
            <w:r>
              <w:rPr>
                <w:rFonts w:ascii="Arial" w:hAnsi="Arial" w:cs="Arial"/>
                <w:sz w:val="17"/>
                <w:szCs w:val="17"/>
              </w:rPr>
              <w:t>по</w:t>
            </w:r>
            <w:r>
              <w:rPr>
                <w:rFonts w:ascii="Arial" w:hAnsi="Arial" w:cs="Arial"/>
                <w:sz w:val="20"/>
                <w:szCs w:val="20"/>
              </w:rPr>
              <w:t> 31.03.2011</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1"/>
                <w:szCs w:val="21"/>
              </w:rPr>
              <w:t>326,53</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0"/>
                <w:szCs w:val="20"/>
              </w:rPr>
              <w:t>941</w:t>
            </w:r>
          </w:p>
        </w:tc>
        <w:tc>
          <w:tcPr>
            <w:tcW w:w="0" w:type="auto"/>
            <w:tcBorders>
              <w:bottom w:val="single" w:sz="6" w:space="0" w:color="888899"/>
            </w:tcBorders>
            <w:vAlign w:val="center"/>
            <w:hideMark/>
          </w:tcPr>
          <w:p w:rsidR="008A059F" w:rsidRDefault="008A059F">
            <w:pPr>
              <w:jc w:val="right"/>
              <w:rPr>
                <w:rFonts w:ascii="Arial" w:hAnsi="Arial" w:cs="Arial"/>
                <w:sz w:val="20"/>
                <w:szCs w:val="20"/>
              </w:rPr>
            </w:pPr>
            <w:r>
              <w:rPr>
                <w:rFonts w:ascii="Arial" w:hAnsi="Arial" w:cs="Arial"/>
                <w:sz w:val="20"/>
                <w:szCs w:val="20"/>
              </w:rPr>
              <w:t>4897,91</w:t>
            </w:r>
          </w:p>
        </w:tc>
      </w:tr>
    </w:tbl>
    <w:p w:rsidR="008A059F" w:rsidRDefault="008A059F" w:rsidP="008A059F">
      <w:pPr>
        <w:shd w:val="clear" w:color="auto" w:fill="FFFFFF"/>
        <w:rPr>
          <w:rFonts w:ascii="Arial" w:hAnsi="Arial" w:cs="Arial"/>
          <w:color w:val="000000"/>
          <w:sz w:val="21"/>
          <w:szCs w:val="21"/>
        </w:rPr>
      </w:pPr>
    </w:p>
    <w:p w:rsidR="008A059F" w:rsidRDefault="008A059F" w:rsidP="008A059F">
      <w:pPr>
        <w:pStyle w:val="a3"/>
        <w:shd w:val="clear" w:color="auto" w:fill="FFFFFF"/>
        <w:rPr>
          <w:rFonts w:ascii="Arial" w:hAnsi="Arial" w:cs="Arial"/>
          <w:color w:val="000000"/>
          <w:sz w:val="21"/>
          <w:szCs w:val="21"/>
        </w:rPr>
      </w:pPr>
      <w:r>
        <w:rPr>
          <w:rFonts w:ascii="Arial" w:hAnsi="Arial" w:cs="Arial"/>
          <w:color w:val="000000"/>
          <w:sz w:val="21"/>
          <w:szCs w:val="21"/>
        </w:rPr>
        <w:lastRenderedPageBreak/>
        <w:t>Загальні положення, що визначають порядок збору ЄСВ, встановлені Законом України "Про збір та облік єдиного внеску на загальнообов'язкове державне соціальне страхування" № 2464-VI від 08.07.2010 (набрав чинності з 01.01.2011).</w:t>
      </w:r>
    </w:p>
    <w:p w:rsidR="008A059F" w:rsidRDefault="008A059F" w:rsidP="008A059F">
      <w:pPr>
        <w:pStyle w:val="a3"/>
        <w:shd w:val="clear" w:color="auto" w:fill="FFFFFF"/>
        <w:rPr>
          <w:rFonts w:ascii="Arial" w:hAnsi="Arial" w:cs="Arial"/>
          <w:color w:val="000000"/>
          <w:sz w:val="21"/>
          <w:szCs w:val="21"/>
        </w:rPr>
      </w:pPr>
      <w:r>
        <w:rPr>
          <w:rStyle w:val="aa"/>
          <w:rFonts w:ascii="Arial" w:hAnsi="Arial" w:cs="Arial"/>
          <w:color w:val="000000"/>
          <w:sz w:val="21"/>
          <w:szCs w:val="21"/>
        </w:rPr>
        <w:t>Єдиний соціальний внесок</w:t>
      </w:r>
      <w:r>
        <w:rPr>
          <w:rFonts w:ascii="Arial" w:hAnsi="Arial" w:cs="Arial"/>
          <w:color w:val="000000"/>
          <w:sz w:val="21"/>
          <w:szCs w:val="21"/>
        </w:rPr>
        <w:t> замінив собою чотири раніше існуючих обов'язкових державних соціальних збору: пенсійний, "безробіття", соцстрах (лікарняні), "нещасний випадок". Ставки ЄСВ диференціювалися в залежності від виду платника, а також в залежності від класів професійного ризику виду діяльності.</w:t>
      </w:r>
    </w:p>
    <w:p w:rsidR="008A059F" w:rsidRDefault="008A059F" w:rsidP="008A059F">
      <w:pPr>
        <w:pStyle w:val="a3"/>
        <w:shd w:val="clear" w:color="auto" w:fill="FFFFFF"/>
        <w:rPr>
          <w:rFonts w:ascii="Arial" w:hAnsi="Arial" w:cs="Arial"/>
          <w:color w:val="000000"/>
          <w:sz w:val="21"/>
          <w:szCs w:val="21"/>
        </w:rPr>
      </w:pPr>
      <w:r>
        <w:rPr>
          <w:rFonts w:ascii="Arial" w:hAnsi="Arial" w:cs="Arial"/>
          <w:color w:val="000000"/>
          <w:sz w:val="21"/>
          <w:szCs w:val="21"/>
        </w:rPr>
        <w:t>Слід зазначити, що </w:t>
      </w:r>
      <w:r>
        <w:rPr>
          <w:rStyle w:val="aa"/>
          <w:rFonts w:ascii="Arial" w:hAnsi="Arial" w:cs="Arial"/>
          <w:color w:val="000000"/>
          <w:sz w:val="21"/>
          <w:szCs w:val="21"/>
        </w:rPr>
        <w:t>з 1 січня 2015</w:t>
      </w:r>
      <w:r>
        <w:rPr>
          <w:rFonts w:ascii="Arial" w:hAnsi="Arial" w:cs="Arial"/>
          <w:color w:val="000000"/>
          <w:sz w:val="21"/>
          <w:szCs w:val="21"/>
        </w:rPr>
        <w:t> роботодавці зобов'язані сплачувати розмір </w:t>
      </w:r>
      <w:r>
        <w:rPr>
          <w:rStyle w:val="aa"/>
          <w:rFonts w:ascii="Arial" w:hAnsi="Arial" w:cs="Arial"/>
          <w:color w:val="000000"/>
          <w:sz w:val="21"/>
          <w:szCs w:val="21"/>
        </w:rPr>
        <w:t>ЄСВ не меншій, ніж мінімальний</w:t>
      </w:r>
      <w:r>
        <w:rPr>
          <w:rFonts w:ascii="Arial" w:hAnsi="Arial" w:cs="Arial"/>
          <w:color w:val="000000"/>
          <w:sz w:val="21"/>
          <w:szCs w:val="21"/>
        </w:rPr>
        <w:t> (розмір якого розраховується виходячи з мінімальної заробітної плати), незалежно від суми нарахованої заробітної плати. При цьому слід врахувати, що відповідно до пп.4 п.2 ст.41 Бюджетного кодексу до вступу в силу Закону про Державний бюджет України на поточний бюджетний період мінімальна заробітна плата застосовується в розмірах і на умовах, що діяли в грудні попереднього бюджетного періоду.</w:t>
      </w:r>
    </w:p>
    <w:p w:rsidR="008A059F" w:rsidRDefault="008A059F" w:rsidP="008A059F">
      <w:pPr>
        <w:pStyle w:val="a3"/>
        <w:shd w:val="clear" w:color="auto" w:fill="FFFFFF"/>
        <w:rPr>
          <w:rFonts w:ascii="Arial" w:hAnsi="Arial" w:cs="Arial"/>
          <w:color w:val="000000"/>
          <w:sz w:val="21"/>
          <w:szCs w:val="21"/>
        </w:rPr>
      </w:pPr>
      <w:r>
        <w:rPr>
          <w:rFonts w:ascii="Arial" w:hAnsi="Arial" w:cs="Arial"/>
          <w:color w:val="000000"/>
          <w:sz w:val="21"/>
          <w:szCs w:val="21"/>
        </w:rPr>
        <w:t>Для фізичних осіб – підприємців мінімальний ЄСВ до 2016 року становив </w:t>
      </w:r>
      <w:r>
        <w:rPr>
          <w:rFonts w:ascii="Arial" w:hAnsi="Arial" w:cs="Arial"/>
          <w:color w:val="000000"/>
          <w:sz w:val="23"/>
          <w:szCs w:val="23"/>
        </w:rPr>
        <w:t>34,7%</w:t>
      </w:r>
      <w:r>
        <w:rPr>
          <w:rFonts w:ascii="Arial" w:hAnsi="Arial" w:cs="Arial"/>
          <w:color w:val="000000"/>
          <w:sz w:val="21"/>
          <w:szCs w:val="21"/>
        </w:rPr>
        <w:t> від розміру мінімальної зарплати.</w:t>
      </w:r>
      <w:r>
        <w:rPr>
          <w:rFonts w:ascii="Arial" w:hAnsi="Arial" w:cs="Arial"/>
          <w:color w:val="000000"/>
          <w:sz w:val="21"/>
          <w:szCs w:val="21"/>
        </w:rPr>
        <w:br/>
        <w:t>З 01.01.2016 року ставка ЄСВ знижена до </w:t>
      </w:r>
      <w:r>
        <w:rPr>
          <w:rFonts w:ascii="Arial" w:hAnsi="Arial" w:cs="Arial"/>
          <w:b/>
          <w:bCs/>
          <w:color w:val="000000"/>
          <w:sz w:val="23"/>
          <w:szCs w:val="23"/>
        </w:rPr>
        <w:t>22</w:t>
      </w:r>
      <w:r>
        <w:rPr>
          <w:rFonts w:ascii="Arial" w:hAnsi="Arial" w:cs="Arial"/>
          <w:b/>
          <w:bCs/>
          <w:color w:val="000000"/>
          <w:sz w:val="21"/>
          <w:szCs w:val="21"/>
        </w:rPr>
        <w:t>%</w:t>
      </w:r>
      <w:r>
        <w:rPr>
          <w:rFonts w:ascii="Arial" w:hAnsi="Arial" w:cs="Arial"/>
          <w:color w:val="000000"/>
          <w:sz w:val="21"/>
          <w:szCs w:val="21"/>
        </w:rPr>
        <w:t> (для всіх категорій платників).</w:t>
      </w:r>
    </w:p>
    <w:p w:rsidR="008A059F" w:rsidRDefault="008A059F" w:rsidP="008A059F">
      <w:pPr>
        <w:pStyle w:val="a3"/>
        <w:shd w:val="clear" w:color="auto" w:fill="FFFFFF"/>
        <w:rPr>
          <w:rFonts w:ascii="Arial" w:hAnsi="Arial" w:cs="Arial"/>
          <w:color w:val="000000"/>
          <w:sz w:val="21"/>
          <w:szCs w:val="21"/>
        </w:rPr>
      </w:pPr>
      <w:r>
        <w:rPr>
          <w:rFonts w:ascii="Arial" w:hAnsi="Arial" w:cs="Arial"/>
          <w:color w:val="000000"/>
          <w:sz w:val="21"/>
          <w:szCs w:val="21"/>
        </w:rPr>
        <w:t>Звертаємо увагу, що з 01.01.2017 року для </w:t>
      </w:r>
      <w:r>
        <w:rPr>
          <w:rStyle w:val="aa"/>
          <w:rFonts w:ascii="Arial" w:hAnsi="Arial" w:cs="Arial"/>
          <w:color w:val="000000"/>
          <w:sz w:val="21"/>
          <w:szCs w:val="21"/>
        </w:rPr>
        <w:t>ФОП</w:t>
      </w:r>
      <w:r>
        <w:rPr>
          <w:rFonts w:ascii="Arial" w:hAnsi="Arial" w:cs="Arial"/>
          <w:color w:val="000000"/>
          <w:sz w:val="21"/>
          <w:szCs w:val="21"/>
        </w:rPr>
        <w:t> (фізичних осіб – підприємців) — платників єдиного податку </w:t>
      </w:r>
      <w:r>
        <w:rPr>
          <w:rStyle w:val="aa"/>
          <w:rFonts w:ascii="Arial" w:hAnsi="Arial" w:cs="Arial"/>
          <w:color w:val="000000"/>
          <w:sz w:val="21"/>
          <w:szCs w:val="21"/>
        </w:rPr>
        <w:t>1-ї групи</w:t>
      </w:r>
      <w:r>
        <w:rPr>
          <w:rFonts w:ascii="Arial" w:hAnsi="Arial" w:cs="Arial"/>
          <w:color w:val="000000"/>
          <w:sz w:val="21"/>
          <w:szCs w:val="21"/>
        </w:rPr>
        <w:t> — мінімальний ЄСВ склав </w:t>
      </w:r>
      <w:r>
        <w:rPr>
          <w:rStyle w:val="aa"/>
          <w:rFonts w:ascii="Arial" w:hAnsi="Arial" w:cs="Arial"/>
          <w:color w:val="000000"/>
          <w:sz w:val="21"/>
          <w:szCs w:val="21"/>
        </w:rPr>
        <w:t>352 грн.</w:t>
      </w:r>
      <w:r>
        <w:rPr>
          <w:rFonts w:ascii="Arial" w:hAnsi="Arial" w:cs="Arial"/>
          <w:color w:val="000000"/>
          <w:sz w:val="21"/>
          <w:szCs w:val="21"/>
        </w:rPr>
        <w:t> (на відміну від інших категорій платників). Однак, ті гаразди були для них не вельми тривалими: вже з 01.01.2018 мінімальний ЄСВ для всіх осіб, включаючи всіх ФОП, склав ті ж 22% від МЗП.</w:t>
      </w:r>
    </w:p>
    <w:p w:rsidR="00793873" w:rsidRPr="00793873" w:rsidRDefault="00793873" w:rsidP="00793873">
      <w:pPr>
        <w:pStyle w:val="a4"/>
        <w:rPr>
          <w:rFonts w:ascii="Times New Roman" w:hAnsi="Times New Roman"/>
          <w:b/>
          <w:bCs/>
          <w:iCs/>
          <w:sz w:val="28"/>
          <w:szCs w:val="28"/>
          <w:lang w:val="uk-UA"/>
        </w:rPr>
      </w:pPr>
      <w:r w:rsidRPr="00793873">
        <w:rPr>
          <w:rFonts w:ascii="Times New Roman" w:hAnsi="Times New Roman"/>
          <w:b/>
          <w:bCs/>
          <w:iCs/>
          <w:sz w:val="28"/>
          <w:szCs w:val="28"/>
          <w:highlight w:val="green"/>
          <w:lang w:val="uk-UA"/>
        </w:rPr>
        <w:t>Практична робота № 14</w:t>
      </w:r>
    </w:p>
    <w:p w:rsidR="00793873" w:rsidRDefault="00793873" w:rsidP="00793873">
      <w:pPr>
        <w:pStyle w:val="a4"/>
        <w:rPr>
          <w:rFonts w:ascii="Times New Roman" w:hAnsi="Times New Roman"/>
          <w:bCs/>
          <w:iCs/>
          <w:sz w:val="28"/>
          <w:szCs w:val="28"/>
          <w:lang w:val="uk-UA"/>
        </w:rPr>
      </w:pPr>
      <w:r>
        <w:rPr>
          <w:rFonts w:ascii="Times New Roman" w:hAnsi="Times New Roman"/>
          <w:bCs/>
          <w:iCs/>
          <w:sz w:val="28"/>
          <w:szCs w:val="28"/>
        </w:rPr>
        <w:t>Рішення задач з теми</w:t>
      </w:r>
      <w:r>
        <w:rPr>
          <w:rFonts w:ascii="Times New Roman" w:hAnsi="Times New Roman"/>
          <w:bCs/>
          <w:iCs/>
          <w:sz w:val="28"/>
          <w:szCs w:val="28"/>
          <w:lang w:val="uk-UA"/>
        </w:rPr>
        <w:t xml:space="preserve"> «Місцеві податки»</w:t>
      </w:r>
    </w:p>
    <w:p w:rsidR="00793873" w:rsidRPr="00110132" w:rsidRDefault="00793873" w:rsidP="00793873">
      <w:pPr>
        <w:pStyle w:val="a4"/>
        <w:rPr>
          <w:rFonts w:ascii="Times New Roman" w:hAnsi="Times New Roman"/>
          <w:b/>
          <w:sz w:val="28"/>
          <w:szCs w:val="28"/>
          <w:lang w:val="uk-UA"/>
        </w:rPr>
      </w:pPr>
      <w:r w:rsidRPr="00110132">
        <w:rPr>
          <w:rFonts w:ascii="Times New Roman" w:hAnsi="Times New Roman"/>
          <w:b/>
          <w:sz w:val="28"/>
          <w:szCs w:val="28"/>
          <w:lang w:val="uk-UA"/>
        </w:rPr>
        <w:t xml:space="preserve">Завдання: </w:t>
      </w:r>
    </w:p>
    <w:p w:rsidR="00793873" w:rsidRPr="00110132" w:rsidRDefault="00793873" w:rsidP="00793873">
      <w:pPr>
        <w:pStyle w:val="a4"/>
        <w:rPr>
          <w:rFonts w:ascii="Times New Roman" w:hAnsi="Times New Roman"/>
          <w:b/>
          <w:sz w:val="28"/>
          <w:szCs w:val="28"/>
          <w:lang w:val="uk-UA"/>
        </w:rPr>
      </w:pPr>
      <w:r w:rsidRPr="00110132">
        <w:rPr>
          <w:rFonts w:ascii="Times New Roman" w:hAnsi="Times New Roman"/>
          <w:b/>
          <w:sz w:val="28"/>
          <w:szCs w:val="28"/>
          <w:lang w:val="uk-UA"/>
        </w:rPr>
        <w:t xml:space="preserve"> 1) Відкрити посилання</w:t>
      </w:r>
    </w:p>
    <w:p w:rsidR="00793873" w:rsidRPr="004D1583" w:rsidRDefault="00793873" w:rsidP="00793873">
      <w:pPr>
        <w:pStyle w:val="a4"/>
        <w:rPr>
          <w:rFonts w:ascii="Times New Roman" w:hAnsi="Times New Roman"/>
          <w:b/>
          <w:sz w:val="28"/>
          <w:szCs w:val="28"/>
          <w:lang w:val="uk-UA"/>
        </w:rPr>
      </w:pPr>
      <w:r w:rsidRPr="00110132">
        <w:rPr>
          <w:rFonts w:ascii="Times New Roman" w:hAnsi="Times New Roman"/>
          <w:b/>
          <w:sz w:val="28"/>
          <w:szCs w:val="28"/>
          <w:lang w:val="uk-UA"/>
        </w:rPr>
        <w:t>2) Дати відповіді на тести</w:t>
      </w:r>
      <w:r w:rsidRPr="004D1583">
        <w:rPr>
          <w:rFonts w:ascii="Times New Roman" w:hAnsi="Times New Roman"/>
          <w:b/>
          <w:sz w:val="28"/>
          <w:szCs w:val="28"/>
          <w:lang w:val="uk-UA"/>
        </w:rPr>
        <w:t xml:space="preserve"> </w:t>
      </w:r>
    </w:p>
    <w:p w:rsidR="00793873" w:rsidRPr="00571EF1" w:rsidRDefault="00793873" w:rsidP="00793873">
      <w:pPr>
        <w:rPr>
          <w:sz w:val="28"/>
          <w:szCs w:val="28"/>
        </w:rPr>
      </w:pPr>
      <w:r>
        <w:rPr>
          <w:sz w:val="28"/>
          <w:szCs w:val="28"/>
        </w:rPr>
        <w:t xml:space="preserve">Посилання: </w:t>
      </w:r>
      <w:hyperlink r:id="rId62" w:history="1">
        <w:r w:rsidRPr="00571EF1">
          <w:rPr>
            <w:rStyle w:val="a8"/>
            <w:sz w:val="28"/>
            <w:szCs w:val="28"/>
          </w:rPr>
          <w:t>http://cpto.dp.ua/public_html/posibnyky/posibnyk/page11.html</w:t>
        </w:r>
      </w:hyperlink>
    </w:p>
    <w:p w:rsidR="00793873" w:rsidRPr="00571EF1" w:rsidRDefault="00793873" w:rsidP="00793873">
      <w:pPr>
        <w:textAlignment w:val="baseline"/>
        <w:rPr>
          <w:color w:val="666666"/>
          <w:sz w:val="28"/>
          <w:szCs w:val="28"/>
          <w:lang w:eastAsia="ru-RU"/>
        </w:rPr>
      </w:pPr>
      <w:r w:rsidRPr="00571EF1">
        <w:rPr>
          <w:b/>
          <w:bCs/>
          <w:color w:val="666666"/>
          <w:sz w:val="28"/>
          <w:szCs w:val="28"/>
          <w:lang w:eastAsia="ru-RU"/>
        </w:rPr>
        <w:t>1. Назвіть передумови виникнення і подальшого розвитку податків:</w:t>
      </w:r>
    </w:p>
    <w:p w:rsidR="00793873" w:rsidRPr="00571EF1" w:rsidRDefault="00A87F8A" w:rsidP="00793873">
      <w:pPr>
        <w:textAlignment w:val="baseline"/>
        <w:rPr>
          <w:color w:val="666666"/>
          <w:sz w:val="28"/>
          <w:szCs w:val="28"/>
          <w:lang w:eastAsia="ru-RU"/>
        </w:rPr>
      </w:pPr>
      <w:r w:rsidRPr="00571EF1">
        <w:rPr>
          <w:color w:val="666666"/>
          <w:sz w:val="28"/>
          <w:szCs w:val="28"/>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6" type="#_x0000_t75" style="width:20.25pt;height:18pt" o:ole="">
            <v:imagedata r:id="rId63" o:title=""/>
          </v:shape>
          <w:control r:id="rId64" w:name="DefaultOcxName" w:shapeid="_x0000_i1156"/>
        </w:object>
      </w:r>
      <w:r w:rsidR="00793873" w:rsidRPr="00571EF1">
        <w:rPr>
          <w:color w:val="666666"/>
          <w:sz w:val="28"/>
          <w:szCs w:val="28"/>
          <w:lang w:eastAsia="ru-RU"/>
        </w:rPr>
        <w:t> 1. існування держави, суспільний поділ праці</w:t>
      </w:r>
      <w:r w:rsidR="00793873" w:rsidRPr="00571EF1">
        <w:rPr>
          <w:color w:val="666666"/>
          <w:sz w:val="28"/>
          <w:szCs w:val="28"/>
          <w:lang w:eastAsia="ru-RU"/>
        </w:rPr>
        <w:br/>
      </w:r>
      <w:r w:rsidRPr="00571EF1">
        <w:rPr>
          <w:color w:val="666666"/>
          <w:sz w:val="28"/>
          <w:szCs w:val="28"/>
        </w:rPr>
        <w:object w:dxaOrig="225" w:dyaOrig="225">
          <v:shape id="_x0000_i1159" type="#_x0000_t75" style="width:20.25pt;height:18pt" o:ole="">
            <v:imagedata r:id="rId63" o:title=""/>
          </v:shape>
          <w:control r:id="rId65" w:name="DefaultOcxName1" w:shapeid="_x0000_i1159"/>
        </w:object>
      </w:r>
      <w:r w:rsidR="00793873" w:rsidRPr="00571EF1">
        <w:rPr>
          <w:color w:val="666666"/>
          <w:sz w:val="28"/>
          <w:szCs w:val="28"/>
          <w:lang w:eastAsia="ru-RU"/>
        </w:rPr>
        <w:t> 2. виникнення грошей</w:t>
      </w:r>
      <w:r w:rsidR="00793873" w:rsidRPr="00571EF1">
        <w:rPr>
          <w:color w:val="666666"/>
          <w:sz w:val="28"/>
          <w:szCs w:val="28"/>
          <w:lang w:eastAsia="ru-RU"/>
        </w:rPr>
        <w:br/>
      </w:r>
      <w:r w:rsidRPr="00571EF1">
        <w:rPr>
          <w:color w:val="666666"/>
          <w:sz w:val="28"/>
          <w:szCs w:val="28"/>
        </w:rPr>
        <w:object w:dxaOrig="225" w:dyaOrig="225">
          <v:shape id="_x0000_i1162" type="#_x0000_t75" style="width:20.25pt;height:18pt" o:ole="">
            <v:imagedata r:id="rId63" o:title=""/>
          </v:shape>
          <w:control r:id="rId66" w:name="DefaultOcxName2" w:shapeid="_x0000_i1162"/>
        </w:object>
      </w:r>
      <w:r w:rsidR="00793873" w:rsidRPr="00571EF1">
        <w:rPr>
          <w:color w:val="666666"/>
          <w:sz w:val="28"/>
          <w:szCs w:val="28"/>
          <w:lang w:eastAsia="ru-RU"/>
        </w:rPr>
        <w:t> 3. існування держави, розвиток товарно-грошових відносин</w:t>
      </w:r>
      <w:r w:rsidR="00793873" w:rsidRPr="00571EF1">
        <w:rPr>
          <w:color w:val="666666"/>
          <w:sz w:val="28"/>
          <w:szCs w:val="28"/>
          <w:lang w:eastAsia="ru-RU"/>
        </w:rPr>
        <w:br/>
      </w:r>
      <w:r w:rsidRPr="00571EF1">
        <w:rPr>
          <w:color w:val="666666"/>
          <w:sz w:val="28"/>
          <w:szCs w:val="28"/>
        </w:rPr>
        <w:object w:dxaOrig="225" w:dyaOrig="225">
          <v:shape id="_x0000_i1165" type="#_x0000_t75" style="width:20.25pt;height:18pt" o:ole="">
            <v:imagedata r:id="rId63" o:title=""/>
          </v:shape>
          <w:control r:id="rId67" w:name="DefaultOcxName3" w:shapeid="_x0000_i1165"/>
        </w:object>
      </w:r>
      <w:r w:rsidR="00793873" w:rsidRPr="00571EF1">
        <w:rPr>
          <w:color w:val="666666"/>
          <w:sz w:val="28"/>
          <w:szCs w:val="28"/>
          <w:lang w:eastAsia="ru-RU"/>
        </w:rPr>
        <w:t> 4. створення грошей</w:t>
      </w:r>
      <w:r w:rsidR="00793873" w:rsidRPr="00571EF1">
        <w:rPr>
          <w:color w:val="666666"/>
          <w:sz w:val="28"/>
          <w:szCs w:val="28"/>
          <w:lang w:eastAsia="ru-RU"/>
        </w:rPr>
        <w:br/>
      </w:r>
      <w:r w:rsidRPr="00571EF1">
        <w:rPr>
          <w:color w:val="666666"/>
          <w:sz w:val="28"/>
          <w:szCs w:val="28"/>
        </w:rPr>
        <w:object w:dxaOrig="225" w:dyaOrig="225">
          <v:shape id="_x0000_i1168" type="#_x0000_t75" style="width:20.25pt;height:18pt" o:ole="">
            <v:imagedata r:id="rId63" o:title=""/>
          </v:shape>
          <w:control r:id="rId68" w:name="DefaultOcxName4" w:shapeid="_x0000_i1168"/>
        </w:object>
      </w:r>
      <w:r w:rsidR="00793873" w:rsidRPr="00571EF1">
        <w:rPr>
          <w:color w:val="666666"/>
          <w:sz w:val="28"/>
          <w:szCs w:val="28"/>
          <w:lang w:eastAsia="ru-RU"/>
        </w:rPr>
        <w:t> 5. усі пункти правильні</w:t>
      </w:r>
    </w:p>
    <w:p w:rsidR="00793873" w:rsidRPr="00571EF1" w:rsidRDefault="00793873" w:rsidP="00793873">
      <w:pPr>
        <w:textAlignment w:val="baseline"/>
        <w:rPr>
          <w:color w:val="666666"/>
          <w:sz w:val="28"/>
          <w:szCs w:val="28"/>
          <w:lang w:eastAsia="ru-RU"/>
        </w:rPr>
      </w:pPr>
      <w:r w:rsidRPr="00571EF1">
        <w:rPr>
          <w:b/>
          <w:bCs/>
          <w:color w:val="666666"/>
          <w:sz w:val="28"/>
          <w:szCs w:val="28"/>
          <w:lang w:eastAsia="ru-RU"/>
        </w:rPr>
        <w:t>2. Вкажіть, яка риса найбільш притаманна податковій системі України?</w:t>
      </w:r>
    </w:p>
    <w:p w:rsidR="00793873" w:rsidRPr="00571EF1" w:rsidRDefault="00A87F8A" w:rsidP="00793873">
      <w:pPr>
        <w:textAlignment w:val="baseline"/>
        <w:rPr>
          <w:color w:val="666666"/>
          <w:sz w:val="28"/>
          <w:szCs w:val="28"/>
          <w:lang w:eastAsia="ru-RU"/>
        </w:rPr>
      </w:pPr>
      <w:r w:rsidRPr="00571EF1">
        <w:rPr>
          <w:color w:val="666666"/>
          <w:sz w:val="28"/>
          <w:szCs w:val="28"/>
        </w:rPr>
        <w:object w:dxaOrig="225" w:dyaOrig="225">
          <v:shape id="_x0000_i1171" type="#_x0000_t75" style="width:20.25pt;height:18pt" o:ole="">
            <v:imagedata r:id="rId63" o:title=""/>
          </v:shape>
          <w:control r:id="rId69" w:name="DefaultOcxName5" w:shapeid="_x0000_i1171"/>
        </w:object>
      </w:r>
      <w:r w:rsidR="00793873" w:rsidRPr="00571EF1">
        <w:rPr>
          <w:color w:val="666666"/>
          <w:sz w:val="28"/>
          <w:szCs w:val="28"/>
          <w:lang w:eastAsia="ru-RU"/>
        </w:rPr>
        <w:t> 1. системність</w:t>
      </w:r>
      <w:r w:rsidR="00793873" w:rsidRPr="00571EF1">
        <w:rPr>
          <w:color w:val="666666"/>
          <w:sz w:val="28"/>
          <w:szCs w:val="28"/>
          <w:lang w:eastAsia="ru-RU"/>
        </w:rPr>
        <w:br/>
      </w:r>
      <w:r w:rsidRPr="00571EF1">
        <w:rPr>
          <w:color w:val="666666"/>
          <w:sz w:val="28"/>
          <w:szCs w:val="28"/>
        </w:rPr>
        <w:object w:dxaOrig="225" w:dyaOrig="225">
          <v:shape id="_x0000_i1174" type="#_x0000_t75" style="width:20.25pt;height:18pt" o:ole="">
            <v:imagedata r:id="rId63" o:title=""/>
          </v:shape>
          <w:control r:id="rId70" w:name="DefaultOcxName6" w:shapeid="_x0000_i1174"/>
        </w:object>
      </w:r>
      <w:r w:rsidR="00793873" w:rsidRPr="00571EF1">
        <w:rPr>
          <w:color w:val="666666"/>
          <w:sz w:val="28"/>
          <w:szCs w:val="28"/>
          <w:lang w:eastAsia="ru-RU"/>
        </w:rPr>
        <w:t> 2. висока мобільність</w:t>
      </w:r>
      <w:r w:rsidR="00793873" w:rsidRPr="00571EF1">
        <w:rPr>
          <w:color w:val="666666"/>
          <w:sz w:val="28"/>
          <w:szCs w:val="28"/>
          <w:lang w:eastAsia="ru-RU"/>
        </w:rPr>
        <w:br/>
      </w:r>
      <w:r w:rsidRPr="00571EF1">
        <w:rPr>
          <w:color w:val="666666"/>
          <w:sz w:val="28"/>
          <w:szCs w:val="28"/>
        </w:rPr>
        <w:object w:dxaOrig="225" w:dyaOrig="225">
          <v:shape id="_x0000_i1177" type="#_x0000_t75" style="width:20.25pt;height:18pt" o:ole="">
            <v:imagedata r:id="rId63" o:title=""/>
          </v:shape>
          <w:control r:id="rId71" w:name="DefaultOcxName7" w:shapeid="_x0000_i1177"/>
        </w:object>
      </w:r>
      <w:r w:rsidR="00793873" w:rsidRPr="00571EF1">
        <w:rPr>
          <w:color w:val="666666"/>
          <w:sz w:val="28"/>
          <w:szCs w:val="28"/>
          <w:lang w:eastAsia="ru-RU"/>
        </w:rPr>
        <w:t> 3. фіскальний характер</w:t>
      </w:r>
      <w:r w:rsidR="00793873" w:rsidRPr="00571EF1">
        <w:rPr>
          <w:color w:val="666666"/>
          <w:sz w:val="28"/>
          <w:szCs w:val="28"/>
          <w:lang w:eastAsia="ru-RU"/>
        </w:rPr>
        <w:br/>
      </w:r>
      <w:r w:rsidRPr="00571EF1">
        <w:rPr>
          <w:color w:val="666666"/>
          <w:sz w:val="28"/>
          <w:szCs w:val="28"/>
        </w:rPr>
        <w:object w:dxaOrig="225" w:dyaOrig="225">
          <v:shape id="_x0000_i1180" type="#_x0000_t75" style="width:20.25pt;height:18pt" o:ole="">
            <v:imagedata r:id="rId63" o:title=""/>
          </v:shape>
          <w:control r:id="rId72" w:name="DefaultOcxName8" w:shapeid="_x0000_i1180"/>
        </w:object>
      </w:r>
      <w:r w:rsidR="00793873" w:rsidRPr="00571EF1">
        <w:rPr>
          <w:color w:val="666666"/>
          <w:sz w:val="28"/>
          <w:szCs w:val="28"/>
          <w:lang w:eastAsia="ru-RU"/>
        </w:rPr>
        <w:t> 4. неоднозначність тлумачення норм податкового законодавства</w:t>
      </w:r>
      <w:r w:rsidR="00793873" w:rsidRPr="00571EF1">
        <w:rPr>
          <w:color w:val="666666"/>
          <w:sz w:val="28"/>
          <w:szCs w:val="28"/>
          <w:lang w:eastAsia="ru-RU"/>
        </w:rPr>
        <w:br/>
      </w:r>
      <w:r w:rsidRPr="00571EF1">
        <w:rPr>
          <w:color w:val="666666"/>
          <w:sz w:val="28"/>
          <w:szCs w:val="28"/>
        </w:rPr>
        <w:object w:dxaOrig="225" w:dyaOrig="225">
          <v:shape id="_x0000_i1183" type="#_x0000_t75" style="width:20.25pt;height:18pt" o:ole="">
            <v:imagedata r:id="rId63" o:title=""/>
          </v:shape>
          <w:control r:id="rId73" w:name="DefaultOcxName9" w:shapeid="_x0000_i1183"/>
        </w:object>
      </w:r>
      <w:r w:rsidR="00793873" w:rsidRPr="00571EF1">
        <w:rPr>
          <w:color w:val="666666"/>
          <w:sz w:val="28"/>
          <w:szCs w:val="28"/>
          <w:lang w:eastAsia="ru-RU"/>
        </w:rPr>
        <w:t> 5. соціальна спрямованість</w:t>
      </w:r>
    </w:p>
    <w:p w:rsidR="00793873" w:rsidRPr="00571EF1" w:rsidRDefault="00793873" w:rsidP="00793873">
      <w:pPr>
        <w:textAlignment w:val="baseline"/>
        <w:rPr>
          <w:color w:val="666666"/>
          <w:sz w:val="28"/>
          <w:szCs w:val="28"/>
          <w:lang w:eastAsia="ru-RU"/>
        </w:rPr>
      </w:pPr>
      <w:r w:rsidRPr="00571EF1">
        <w:rPr>
          <w:b/>
          <w:bCs/>
          <w:color w:val="666666"/>
          <w:sz w:val="28"/>
          <w:szCs w:val="28"/>
          <w:lang w:eastAsia="ru-RU"/>
        </w:rPr>
        <w:t>3. Вкажіть, надходження від яких податків переважають у доходах Державного бюджету України:</w:t>
      </w:r>
    </w:p>
    <w:p w:rsidR="00793873" w:rsidRPr="00571EF1" w:rsidRDefault="00A87F8A" w:rsidP="00793873">
      <w:pPr>
        <w:textAlignment w:val="baseline"/>
        <w:rPr>
          <w:color w:val="666666"/>
          <w:sz w:val="28"/>
          <w:szCs w:val="28"/>
          <w:lang w:eastAsia="ru-RU"/>
        </w:rPr>
      </w:pPr>
      <w:r w:rsidRPr="00571EF1">
        <w:rPr>
          <w:color w:val="666666"/>
          <w:sz w:val="28"/>
          <w:szCs w:val="28"/>
        </w:rPr>
        <w:object w:dxaOrig="225" w:dyaOrig="225">
          <v:shape id="_x0000_i1186" type="#_x0000_t75" style="width:20.25pt;height:18pt" o:ole="">
            <v:imagedata r:id="rId63" o:title=""/>
          </v:shape>
          <w:control r:id="rId74" w:name="DefaultOcxName10" w:shapeid="_x0000_i1186"/>
        </w:object>
      </w:r>
      <w:r w:rsidR="00793873" w:rsidRPr="00571EF1">
        <w:rPr>
          <w:color w:val="666666"/>
          <w:sz w:val="28"/>
          <w:szCs w:val="28"/>
          <w:lang w:eastAsia="ru-RU"/>
        </w:rPr>
        <w:t> 1. прямих податків</w:t>
      </w:r>
      <w:r w:rsidR="00793873" w:rsidRPr="00571EF1">
        <w:rPr>
          <w:color w:val="666666"/>
          <w:sz w:val="28"/>
          <w:szCs w:val="28"/>
          <w:lang w:eastAsia="ru-RU"/>
        </w:rPr>
        <w:br/>
      </w:r>
      <w:r w:rsidRPr="00571EF1">
        <w:rPr>
          <w:color w:val="666666"/>
          <w:sz w:val="28"/>
          <w:szCs w:val="28"/>
        </w:rPr>
        <w:object w:dxaOrig="225" w:dyaOrig="225">
          <v:shape id="_x0000_i1189" type="#_x0000_t75" style="width:20.25pt;height:18pt" o:ole="">
            <v:imagedata r:id="rId75" o:title=""/>
          </v:shape>
          <w:control r:id="rId76" w:name="DefaultOcxName11" w:shapeid="_x0000_i1189"/>
        </w:object>
      </w:r>
      <w:r w:rsidR="00793873" w:rsidRPr="00571EF1">
        <w:rPr>
          <w:color w:val="666666"/>
          <w:sz w:val="28"/>
          <w:szCs w:val="28"/>
          <w:lang w:eastAsia="ru-RU"/>
        </w:rPr>
        <w:t> 2. непрямих податків</w:t>
      </w:r>
      <w:r w:rsidR="00793873" w:rsidRPr="00571EF1">
        <w:rPr>
          <w:color w:val="666666"/>
          <w:sz w:val="28"/>
          <w:szCs w:val="28"/>
          <w:lang w:eastAsia="ru-RU"/>
        </w:rPr>
        <w:br/>
      </w:r>
      <w:r w:rsidRPr="00571EF1">
        <w:rPr>
          <w:color w:val="666666"/>
          <w:sz w:val="28"/>
          <w:szCs w:val="28"/>
        </w:rPr>
        <w:object w:dxaOrig="225" w:dyaOrig="225">
          <v:shape id="_x0000_i1192" type="#_x0000_t75" style="width:20.25pt;height:18pt" o:ole="">
            <v:imagedata r:id="rId63" o:title=""/>
          </v:shape>
          <w:control r:id="rId77" w:name="DefaultOcxName12" w:shapeid="_x0000_i1192"/>
        </w:object>
      </w:r>
      <w:r w:rsidR="00793873" w:rsidRPr="00571EF1">
        <w:rPr>
          <w:color w:val="666666"/>
          <w:sz w:val="28"/>
          <w:szCs w:val="28"/>
          <w:lang w:eastAsia="ru-RU"/>
        </w:rPr>
        <w:t> 3. питома вага прямих і непрямих податків приблизно однакового рівня</w:t>
      </w:r>
      <w:r w:rsidR="00793873" w:rsidRPr="00571EF1">
        <w:rPr>
          <w:color w:val="666666"/>
          <w:sz w:val="28"/>
          <w:szCs w:val="28"/>
          <w:lang w:eastAsia="ru-RU"/>
        </w:rPr>
        <w:br/>
      </w:r>
      <w:r w:rsidRPr="00571EF1">
        <w:rPr>
          <w:color w:val="666666"/>
          <w:sz w:val="28"/>
          <w:szCs w:val="28"/>
        </w:rPr>
        <w:lastRenderedPageBreak/>
        <w:object w:dxaOrig="225" w:dyaOrig="225">
          <v:shape id="_x0000_i1195" type="#_x0000_t75" style="width:20.25pt;height:18pt" o:ole="">
            <v:imagedata r:id="rId63" o:title=""/>
          </v:shape>
          <w:control r:id="rId78" w:name="DefaultOcxName13" w:shapeid="_x0000_i1195"/>
        </w:object>
      </w:r>
      <w:r w:rsidR="00793873" w:rsidRPr="00571EF1">
        <w:rPr>
          <w:color w:val="666666"/>
          <w:sz w:val="28"/>
          <w:szCs w:val="28"/>
          <w:lang w:eastAsia="ru-RU"/>
        </w:rPr>
        <w:t> 4. платежів за ресурси</w:t>
      </w:r>
      <w:r w:rsidR="00793873" w:rsidRPr="00571EF1">
        <w:rPr>
          <w:color w:val="666666"/>
          <w:sz w:val="28"/>
          <w:szCs w:val="28"/>
          <w:lang w:eastAsia="ru-RU"/>
        </w:rPr>
        <w:br/>
      </w:r>
      <w:r w:rsidRPr="00571EF1">
        <w:rPr>
          <w:color w:val="666666"/>
          <w:sz w:val="28"/>
          <w:szCs w:val="28"/>
        </w:rPr>
        <w:object w:dxaOrig="225" w:dyaOrig="225">
          <v:shape id="_x0000_i1198" type="#_x0000_t75" style="width:20.25pt;height:18pt" o:ole="">
            <v:imagedata r:id="rId63" o:title=""/>
          </v:shape>
          <w:control r:id="rId79" w:name="DefaultOcxName14" w:shapeid="_x0000_i1198"/>
        </w:object>
      </w:r>
      <w:r w:rsidR="00793873" w:rsidRPr="00571EF1">
        <w:rPr>
          <w:color w:val="666666"/>
          <w:sz w:val="28"/>
          <w:szCs w:val="28"/>
          <w:lang w:eastAsia="ru-RU"/>
        </w:rPr>
        <w:t> 5. інші доходи та обов'язкові платежі</w:t>
      </w:r>
    </w:p>
    <w:p w:rsidR="00793873" w:rsidRPr="00571EF1" w:rsidRDefault="00793873" w:rsidP="00793873">
      <w:pPr>
        <w:textAlignment w:val="baseline"/>
        <w:rPr>
          <w:color w:val="666666"/>
          <w:sz w:val="28"/>
          <w:szCs w:val="28"/>
          <w:lang w:eastAsia="ru-RU"/>
        </w:rPr>
      </w:pPr>
      <w:r w:rsidRPr="00571EF1">
        <w:rPr>
          <w:b/>
          <w:bCs/>
          <w:color w:val="666666"/>
          <w:sz w:val="28"/>
          <w:szCs w:val="28"/>
          <w:lang w:eastAsia="ru-RU"/>
        </w:rPr>
        <w:t>4. Вкажіть, який податок займає найбільшу питому вагу у структурі доходів Державного бюджету України:</w:t>
      </w:r>
    </w:p>
    <w:p w:rsidR="00793873" w:rsidRPr="00571EF1" w:rsidRDefault="00A87F8A" w:rsidP="00793873">
      <w:pPr>
        <w:textAlignment w:val="baseline"/>
        <w:rPr>
          <w:color w:val="666666"/>
          <w:sz w:val="28"/>
          <w:szCs w:val="28"/>
          <w:lang w:eastAsia="ru-RU"/>
        </w:rPr>
      </w:pPr>
      <w:r w:rsidRPr="00571EF1">
        <w:rPr>
          <w:color w:val="666666"/>
          <w:sz w:val="28"/>
          <w:szCs w:val="28"/>
        </w:rPr>
        <w:object w:dxaOrig="225" w:dyaOrig="225">
          <v:shape id="_x0000_i1201" type="#_x0000_t75" style="width:20.25pt;height:18pt" o:ole="">
            <v:imagedata r:id="rId63" o:title=""/>
          </v:shape>
          <w:control r:id="rId80" w:name="DefaultOcxName15" w:shapeid="_x0000_i1201"/>
        </w:object>
      </w:r>
      <w:r w:rsidR="00793873" w:rsidRPr="00571EF1">
        <w:rPr>
          <w:color w:val="666666"/>
          <w:sz w:val="28"/>
          <w:szCs w:val="28"/>
          <w:lang w:eastAsia="ru-RU"/>
        </w:rPr>
        <w:t> 1. податок з доходів фізичних осіб</w:t>
      </w:r>
      <w:r w:rsidR="00793873" w:rsidRPr="00571EF1">
        <w:rPr>
          <w:color w:val="666666"/>
          <w:sz w:val="28"/>
          <w:szCs w:val="28"/>
          <w:lang w:eastAsia="ru-RU"/>
        </w:rPr>
        <w:br/>
      </w:r>
      <w:r w:rsidRPr="00571EF1">
        <w:rPr>
          <w:color w:val="666666"/>
          <w:sz w:val="28"/>
          <w:szCs w:val="28"/>
        </w:rPr>
        <w:object w:dxaOrig="225" w:dyaOrig="225">
          <v:shape id="_x0000_i1204" type="#_x0000_t75" style="width:20.25pt;height:18pt" o:ole="">
            <v:imagedata r:id="rId63" o:title=""/>
          </v:shape>
          <w:control r:id="rId81" w:name="DefaultOcxName16" w:shapeid="_x0000_i1204"/>
        </w:object>
      </w:r>
      <w:r w:rsidR="00793873" w:rsidRPr="00571EF1">
        <w:rPr>
          <w:color w:val="666666"/>
          <w:sz w:val="28"/>
          <w:szCs w:val="28"/>
          <w:lang w:eastAsia="ru-RU"/>
        </w:rPr>
        <w:t> 2. податок на додану вартість</w:t>
      </w:r>
      <w:r w:rsidR="00793873" w:rsidRPr="00571EF1">
        <w:rPr>
          <w:color w:val="666666"/>
          <w:sz w:val="28"/>
          <w:szCs w:val="28"/>
          <w:lang w:eastAsia="ru-RU"/>
        </w:rPr>
        <w:br/>
      </w:r>
      <w:r w:rsidRPr="00571EF1">
        <w:rPr>
          <w:color w:val="666666"/>
          <w:sz w:val="28"/>
          <w:szCs w:val="28"/>
        </w:rPr>
        <w:object w:dxaOrig="225" w:dyaOrig="225">
          <v:shape id="_x0000_i1207" type="#_x0000_t75" style="width:20.25pt;height:18pt" o:ole="">
            <v:imagedata r:id="rId63" o:title=""/>
          </v:shape>
          <w:control r:id="rId82" w:name="DefaultOcxName17" w:shapeid="_x0000_i1207"/>
        </w:object>
      </w:r>
      <w:r w:rsidR="00793873" w:rsidRPr="00571EF1">
        <w:rPr>
          <w:color w:val="666666"/>
          <w:sz w:val="28"/>
          <w:szCs w:val="28"/>
          <w:lang w:eastAsia="ru-RU"/>
        </w:rPr>
        <w:t> 3. акцизний збір</w:t>
      </w:r>
      <w:r w:rsidR="00793873" w:rsidRPr="00571EF1">
        <w:rPr>
          <w:color w:val="666666"/>
          <w:sz w:val="28"/>
          <w:szCs w:val="28"/>
          <w:lang w:eastAsia="ru-RU"/>
        </w:rPr>
        <w:br/>
      </w:r>
      <w:r w:rsidRPr="00571EF1">
        <w:rPr>
          <w:color w:val="666666"/>
          <w:sz w:val="28"/>
          <w:szCs w:val="28"/>
        </w:rPr>
        <w:object w:dxaOrig="225" w:dyaOrig="225">
          <v:shape id="_x0000_i1210" type="#_x0000_t75" style="width:20.25pt;height:18pt" o:ole="">
            <v:imagedata r:id="rId63" o:title=""/>
          </v:shape>
          <w:control r:id="rId83" w:name="DefaultOcxName18" w:shapeid="_x0000_i1210"/>
        </w:object>
      </w:r>
      <w:r w:rsidR="00793873" w:rsidRPr="00571EF1">
        <w:rPr>
          <w:color w:val="666666"/>
          <w:sz w:val="28"/>
          <w:szCs w:val="28"/>
          <w:lang w:eastAsia="ru-RU"/>
        </w:rPr>
        <w:t> 4. податок на прибуток підприємств</w:t>
      </w:r>
      <w:r w:rsidR="00793873" w:rsidRPr="00571EF1">
        <w:rPr>
          <w:color w:val="666666"/>
          <w:sz w:val="28"/>
          <w:szCs w:val="28"/>
          <w:lang w:eastAsia="ru-RU"/>
        </w:rPr>
        <w:br/>
      </w:r>
      <w:r w:rsidRPr="00571EF1">
        <w:rPr>
          <w:color w:val="666666"/>
          <w:sz w:val="28"/>
          <w:szCs w:val="28"/>
        </w:rPr>
        <w:object w:dxaOrig="225" w:dyaOrig="225">
          <v:shape id="_x0000_i1213" type="#_x0000_t75" style="width:20.25pt;height:18pt" o:ole="">
            <v:imagedata r:id="rId63" o:title=""/>
          </v:shape>
          <w:control r:id="rId84" w:name="DefaultOcxName19" w:shapeid="_x0000_i1213"/>
        </w:object>
      </w:r>
      <w:r w:rsidR="00793873" w:rsidRPr="00571EF1">
        <w:rPr>
          <w:color w:val="666666"/>
          <w:sz w:val="28"/>
          <w:szCs w:val="28"/>
          <w:lang w:eastAsia="ru-RU"/>
        </w:rPr>
        <w:t> 5. плата за землю</w:t>
      </w:r>
    </w:p>
    <w:p w:rsidR="00793873" w:rsidRPr="00571EF1" w:rsidRDefault="00793873" w:rsidP="00793873">
      <w:pPr>
        <w:textAlignment w:val="baseline"/>
        <w:rPr>
          <w:color w:val="666666"/>
          <w:sz w:val="28"/>
          <w:szCs w:val="28"/>
          <w:lang w:eastAsia="ru-RU"/>
        </w:rPr>
      </w:pPr>
      <w:r w:rsidRPr="00571EF1">
        <w:rPr>
          <w:b/>
          <w:bCs/>
          <w:color w:val="666666"/>
          <w:sz w:val="28"/>
          <w:szCs w:val="28"/>
          <w:lang w:eastAsia="ru-RU"/>
        </w:rPr>
        <w:t>5. Вкажіть вірне визначення, що таке податки:</w:t>
      </w:r>
    </w:p>
    <w:p w:rsidR="00793873" w:rsidRPr="00571EF1" w:rsidRDefault="00A87F8A" w:rsidP="00793873">
      <w:pPr>
        <w:textAlignment w:val="baseline"/>
        <w:rPr>
          <w:color w:val="666666"/>
          <w:sz w:val="28"/>
          <w:szCs w:val="28"/>
          <w:lang w:eastAsia="ru-RU"/>
        </w:rPr>
      </w:pPr>
      <w:r w:rsidRPr="00571EF1">
        <w:rPr>
          <w:color w:val="666666"/>
          <w:sz w:val="28"/>
          <w:szCs w:val="28"/>
        </w:rPr>
        <w:object w:dxaOrig="225" w:dyaOrig="225">
          <v:shape id="_x0000_i1216" type="#_x0000_t75" style="width:20.25pt;height:18pt" o:ole="">
            <v:imagedata r:id="rId63" o:title=""/>
          </v:shape>
          <w:control r:id="rId85" w:name="DefaultOcxName20" w:shapeid="_x0000_i1216"/>
        </w:object>
      </w:r>
      <w:r w:rsidR="00793873" w:rsidRPr="00571EF1">
        <w:rPr>
          <w:color w:val="666666"/>
          <w:sz w:val="28"/>
          <w:szCs w:val="28"/>
          <w:lang w:eastAsia="ru-RU"/>
        </w:rPr>
        <w:t> 1. Податки – це обов'язкові платежі юридичних осіб до місцевих бюджетів залежно від розміру доходів</w:t>
      </w:r>
      <w:r w:rsidR="00793873" w:rsidRPr="00571EF1">
        <w:rPr>
          <w:color w:val="666666"/>
          <w:sz w:val="28"/>
          <w:szCs w:val="28"/>
          <w:lang w:eastAsia="ru-RU"/>
        </w:rPr>
        <w:br/>
      </w:r>
      <w:r w:rsidRPr="00571EF1">
        <w:rPr>
          <w:color w:val="666666"/>
          <w:sz w:val="28"/>
          <w:szCs w:val="28"/>
        </w:rPr>
        <w:object w:dxaOrig="225" w:dyaOrig="225">
          <v:shape id="_x0000_i1219" type="#_x0000_t75" style="width:20.25pt;height:18pt" o:ole="">
            <v:imagedata r:id="rId63" o:title=""/>
          </v:shape>
          <w:control r:id="rId86" w:name="DefaultOcxName21" w:shapeid="_x0000_i1219"/>
        </w:object>
      </w:r>
      <w:r w:rsidR="00793873" w:rsidRPr="00571EF1">
        <w:rPr>
          <w:color w:val="666666"/>
          <w:sz w:val="28"/>
          <w:szCs w:val="28"/>
          <w:lang w:eastAsia="ru-RU"/>
        </w:rPr>
        <w:t> 2. Податки – це обов'язкові платежі фізичних осіб до державного бюджету залежно від вартості майна</w:t>
      </w:r>
      <w:r w:rsidR="00793873" w:rsidRPr="00571EF1">
        <w:rPr>
          <w:color w:val="666666"/>
          <w:sz w:val="28"/>
          <w:szCs w:val="28"/>
          <w:lang w:eastAsia="ru-RU"/>
        </w:rPr>
        <w:br/>
      </w:r>
      <w:r w:rsidRPr="00571EF1">
        <w:rPr>
          <w:color w:val="666666"/>
          <w:sz w:val="28"/>
          <w:szCs w:val="28"/>
        </w:rPr>
        <w:object w:dxaOrig="225" w:dyaOrig="225">
          <v:shape id="_x0000_i1222" type="#_x0000_t75" style="width:20.25pt;height:18pt" o:ole="">
            <v:imagedata r:id="rId63" o:title=""/>
          </v:shape>
          <w:control r:id="rId87" w:name="DefaultOcxName22" w:shapeid="_x0000_i1222"/>
        </w:object>
      </w:r>
      <w:r w:rsidR="00793873" w:rsidRPr="00571EF1">
        <w:rPr>
          <w:color w:val="666666"/>
          <w:sz w:val="28"/>
          <w:szCs w:val="28"/>
          <w:lang w:eastAsia="ru-RU"/>
        </w:rPr>
        <w:t> 3. Податки – обов'язкові, безумовні платежі до відповідного бюджету, що справляються з платників податку відповідно до законів про оподаткування</w:t>
      </w:r>
      <w:r w:rsidR="00793873" w:rsidRPr="00571EF1">
        <w:rPr>
          <w:color w:val="666666"/>
          <w:sz w:val="28"/>
          <w:szCs w:val="28"/>
          <w:lang w:eastAsia="ru-RU"/>
        </w:rPr>
        <w:br/>
      </w:r>
      <w:r w:rsidRPr="00571EF1">
        <w:rPr>
          <w:color w:val="666666"/>
          <w:sz w:val="28"/>
          <w:szCs w:val="28"/>
        </w:rPr>
        <w:object w:dxaOrig="225" w:dyaOrig="225">
          <v:shape id="_x0000_i1225" type="#_x0000_t75" style="width:20.25pt;height:18pt" o:ole="">
            <v:imagedata r:id="rId63" o:title=""/>
          </v:shape>
          <w:control r:id="rId88" w:name="DefaultOcxName23" w:shapeid="_x0000_i1225"/>
        </w:object>
      </w:r>
      <w:r w:rsidR="00793873" w:rsidRPr="00571EF1">
        <w:rPr>
          <w:color w:val="666666"/>
          <w:sz w:val="28"/>
          <w:szCs w:val="28"/>
          <w:lang w:eastAsia="ru-RU"/>
        </w:rPr>
        <w:t> 4. Податки – еквівалентні платежі до бюджетів усіх рівнів, що мають законодавчу основу</w:t>
      </w:r>
      <w:r w:rsidR="00793873" w:rsidRPr="00571EF1">
        <w:rPr>
          <w:color w:val="666666"/>
          <w:sz w:val="28"/>
          <w:szCs w:val="28"/>
          <w:lang w:eastAsia="ru-RU"/>
        </w:rPr>
        <w:br/>
      </w:r>
      <w:r w:rsidRPr="00571EF1">
        <w:rPr>
          <w:color w:val="666666"/>
          <w:sz w:val="28"/>
          <w:szCs w:val="28"/>
        </w:rPr>
        <w:object w:dxaOrig="225" w:dyaOrig="225">
          <v:shape id="_x0000_i1228" type="#_x0000_t75" style="width:20.25pt;height:18pt" o:ole="">
            <v:imagedata r:id="rId63" o:title=""/>
          </v:shape>
          <w:control r:id="rId89" w:name="DefaultOcxName24" w:shapeid="_x0000_i1228"/>
        </w:object>
      </w:r>
      <w:r w:rsidR="00793873" w:rsidRPr="00571EF1">
        <w:rPr>
          <w:color w:val="666666"/>
          <w:sz w:val="28"/>
          <w:szCs w:val="28"/>
          <w:lang w:eastAsia="ru-RU"/>
        </w:rPr>
        <w:t> 5. усі відповіді правильні</w:t>
      </w:r>
    </w:p>
    <w:p w:rsidR="00793873" w:rsidRPr="00571EF1" w:rsidRDefault="00793873" w:rsidP="00793873">
      <w:pPr>
        <w:textAlignment w:val="baseline"/>
        <w:rPr>
          <w:color w:val="666666"/>
          <w:sz w:val="28"/>
          <w:szCs w:val="28"/>
          <w:lang w:eastAsia="ru-RU"/>
        </w:rPr>
      </w:pPr>
      <w:r w:rsidRPr="00571EF1">
        <w:rPr>
          <w:b/>
          <w:bCs/>
          <w:color w:val="666666"/>
          <w:sz w:val="28"/>
          <w:szCs w:val="28"/>
          <w:lang w:eastAsia="ru-RU"/>
        </w:rPr>
        <w:t>6. Вкажіть, що з перерахованого не відноситься до основних елементів оподаткування згідно з Податковим кодексом України :</w:t>
      </w:r>
    </w:p>
    <w:p w:rsidR="00793873" w:rsidRPr="00571EF1" w:rsidRDefault="00A87F8A" w:rsidP="00793873">
      <w:pPr>
        <w:textAlignment w:val="baseline"/>
        <w:rPr>
          <w:color w:val="666666"/>
          <w:sz w:val="28"/>
          <w:szCs w:val="28"/>
          <w:lang w:eastAsia="ru-RU"/>
        </w:rPr>
      </w:pPr>
      <w:r w:rsidRPr="00571EF1">
        <w:rPr>
          <w:color w:val="666666"/>
          <w:sz w:val="28"/>
          <w:szCs w:val="28"/>
        </w:rPr>
        <w:object w:dxaOrig="225" w:dyaOrig="225">
          <v:shape id="_x0000_i1231" type="#_x0000_t75" style="width:20.25pt;height:18pt" o:ole="">
            <v:imagedata r:id="rId63" o:title=""/>
          </v:shape>
          <w:control r:id="rId90" w:name="DefaultOcxName25" w:shapeid="_x0000_i1231"/>
        </w:object>
      </w:r>
      <w:r w:rsidR="00793873" w:rsidRPr="00571EF1">
        <w:rPr>
          <w:color w:val="666666"/>
          <w:sz w:val="28"/>
          <w:szCs w:val="28"/>
          <w:lang w:eastAsia="ru-RU"/>
        </w:rPr>
        <w:t> 1. ставка податку</w:t>
      </w:r>
      <w:r w:rsidR="00793873" w:rsidRPr="00571EF1">
        <w:rPr>
          <w:color w:val="666666"/>
          <w:sz w:val="28"/>
          <w:szCs w:val="28"/>
          <w:lang w:eastAsia="ru-RU"/>
        </w:rPr>
        <w:br/>
      </w:r>
      <w:r w:rsidRPr="00571EF1">
        <w:rPr>
          <w:color w:val="666666"/>
          <w:sz w:val="28"/>
          <w:szCs w:val="28"/>
        </w:rPr>
        <w:object w:dxaOrig="225" w:dyaOrig="225">
          <v:shape id="_x0000_i1234" type="#_x0000_t75" style="width:20.25pt;height:18pt" o:ole="">
            <v:imagedata r:id="rId63" o:title=""/>
          </v:shape>
          <w:control r:id="rId91" w:name="DefaultOcxName26" w:shapeid="_x0000_i1234"/>
        </w:object>
      </w:r>
      <w:r w:rsidR="00793873" w:rsidRPr="00571EF1">
        <w:rPr>
          <w:color w:val="666666"/>
          <w:sz w:val="28"/>
          <w:szCs w:val="28"/>
          <w:lang w:eastAsia="ru-RU"/>
        </w:rPr>
        <w:t> 2. платник податку</w:t>
      </w:r>
      <w:r w:rsidR="00793873" w:rsidRPr="00571EF1">
        <w:rPr>
          <w:color w:val="666666"/>
          <w:sz w:val="28"/>
          <w:szCs w:val="28"/>
          <w:lang w:eastAsia="ru-RU"/>
        </w:rPr>
        <w:br/>
      </w:r>
      <w:r w:rsidRPr="00571EF1">
        <w:rPr>
          <w:color w:val="666666"/>
          <w:sz w:val="28"/>
          <w:szCs w:val="28"/>
        </w:rPr>
        <w:object w:dxaOrig="225" w:dyaOrig="225">
          <v:shape id="_x0000_i1237" type="#_x0000_t75" style="width:20.25pt;height:18pt" o:ole="">
            <v:imagedata r:id="rId63" o:title=""/>
          </v:shape>
          <w:control r:id="rId92" w:name="DefaultOcxName27" w:shapeid="_x0000_i1237"/>
        </w:object>
      </w:r>
      <w:r w:rsidR="00793873" w:rsidRPr="00571EF1">
        <w:rPr>
          <w:color w:val="666666"/>
          <w:sz w:val="28"/>
          <w:szCs w:val="28"/>
          <w:lang w:eastAsia="ru-RU"/>
        </w:rPr>
        <w:t> 3. одиниця оподаткування</w:t>
      </w:r>
      <w:r w:rsidR="00793873" w:rsidRPr="00571EF1">
        <w:rPr>
          <w:color w:val="666666"/>
          <w:sz w:val="28"/>
          <w:szCs w:val="28"/>
          <w:lang w:eastAsia="ru-RU"/>
        </w:rPr>
        <w:br/>
      </w:r>
      <w:r w:rsidRPr="00571EF1">
        <w:rPr>
          <w:color w:val="666666"/>
          <w:sz w:val="28"/>
          <w:szCs w:val="28"/>
        </w:rPr>
        <w:object w:dxaOrig="225" w:dyaOrig="225">
          <v:shape id="_x0000_i1240" type="#_x0000_t75" style="width:20.25pt;height:18pt" o:ole="">
            <v:imagedata r:id="rId63" o:title=""/>
          </v:shape>
          <w:control r:id="rId93" w:name="DefaultOcxName28" w:shapeid="_x0000_i1240"/>
        </w:object>
      </w:r>
      <w:r w:rsidR="00793873" w:rsidRPr="00571EF1">
        <w:rPr>
          <w:color w:val="666666"/>
          <w:sz w:val="28"/>
          <w:szCs w:val="28"/>
          <w:lang w:eastAsia="ru-RU"/>
        </w:rPr>
        <w:t> 4. порядок обчислення податку</w:t>
      </w:r>
      <w:r w:rsidR="00793873" w:rsidRPr="00571EF1">
        <w:rPr>
          <w:color w:val="666666"/>
          <w:sz w:val="28"/>
          <w:szCs w:val="28"/>
          <w:lang w:eastAsia="ru-RU"/>
        </w:rPr>
        <w:br/>
      </w:r>
      <w:r w:rsidRPr="00571EF1">
        <w:rPr>
          <w:color w:val="666666"/>
          <w:sz w:val="28"/>
          <w:szCs w:val="28"/>
        </w:rPr>
        <w:object w:dxaOrig="225" w:dyaOrig="225">
          <v:shape id="_x0000_i1243" type="#_x0000_t75" style="width:20.25pt;height:18pt" o:ole="">
            <v:imagedata r:id="rId63" o:title=""/>
          </v:shape>
          <w:control r:id="rId94" w:name="DefaultOcxName29" w:shapeid="_x0000_i1243"/>
        </w:object>
      </w:r>
      <w:r w:rsidR="00793873" w:rsidRPr="00571EF1">
        <w:rPr>
          <w:color w:val="666666"/>
          <w:sz w:val="28"/>
          <w:szCs w:val="28"/>
          <w:lang w:eastAsia="ru-RU"/>
        </w:rPr>
        <w:t> 5. база оподаткування</w:t>
      </w:r>
    </w:p>
    <w:p w:rsidR="00793873" w:rsidRPr="00571EF1" w:rsidRDefault="00793873" w:rsidP="00793873">
      <w:pPr>
        <w:textAlignment w:val="baseline"/>
        <w:rPr>
          <w:color w:val="666666"/>
          <w:sz w:val="28"/>
          <w:szCs w:val="28"/>
          <w:lang w:eastAsia="ru-RU"/>
        </w:rPr>
      </w:pPr>
      <w:r w:rsidRPr="00571EF1">
        <w:rPr>
          <w:b/>
          <w:bCs/>
          <w:color w:val="666666"/>
          <w:sz w:val="28"/>
          <w:szCs w:val="28"/>
          <w:lang w:eastAsia="ru-RU"/>
        </w:rPr>
        <w:t>7. Вкажіть, у чому полягає фіскальна функція податків?</w:t>
      </w:r>
    </w:p>
    <w:p w:rsidR="00793873" w:rsidRPr="00571EF1" w:rsidRDefault="00A87F8A" w:rsidP="00793873">
      <w:pPr>
        <w:textAlignment w:val="baseline"/>
        <w:rPr>
          <w:color w:val="666666"/>
          <w:sz w:val="28"/>
          <w:szCs w:val="28"/>
          <w:lang w:eastAsia="ru-RU"/>
        </w:rPr>
      </w:pPr>
      <w:r w:rsidRPr="00571EF1">
        <w:rPr>
          <w:color w:val="666666"/>
          <w:sz w:val="28"/>
          <w:szCs w:val="28"/>
        </w:rPr>
        <w:object w:dxaOrig="225" w:dyaOrig="225">
          <v:shape id="_x0000_i1246" type="#_x0000_t75" style="width:20.25pt;height:18pt" o:ole="">
            <v:imagedata r:id="rId63" o:title=""/>
          </v:shape>
          <w:control r:id="rId95" w:name="DefaultOcxName30" w:shapeid="_x0000_i1246"/>
        </w:object>
      </w:r>
      <w:r w:rsidR="00793873" w:rsidRPr="00571EF1">
        <w:rPr>
          <w:color w:val="666666"/>
          <w:sz w:val="28"/>
          <w:szCs w:val="28"/>
          <w:lang w:eastAsia="ru-RU"/>
        </w:rPr>
        <w:t> 1. забезпечення фінансування та надходження грошових коштів до бюджетів усіх рівнів</w:t>
      </w:r>
      <w:r w:rsidR="00793873" w:rsidRPr="00571EF1">
        <w:rPr>
          <w:color w:val="666666"/>
          <w:sz w:val="28"/>
          <w:szCs w:val="28"/>
          <w:lang w:eastAsia="ru-RU"/>
        </w:rPr>
        <w:br/>
      </w:r>
      <w:r w:rsidRPr="00571EF1">
        <w:rPr>
          <w:color w:val="666666"/>
          <w:sz w:val="28"/>
          <w:szCs w:val="28"/>
        </w:rPr>
        <w:object w:dxaOrig="225" w:dyaOrig="225">
          <v:shape id="_x0000_i1249" type="#_x0000_t75" style="width:20.25pt;height:18pt" o:ole="">
            <v:imagedata r:id="rId63" o:title=""/>
          </v:shape>
          <w:control r:id="rId96" w:name="DefaultOcxName31" w:shapeid="_x0000_i1249"/>
        </w:object>
      </w:r>
      <w:r w:rsidR="00793873" w:rsidRPr="00571EF1">
        <w:rPr>
          <w:color w:val="666666"/>
          <w:sz w:val="28"/>
          <w:szCs w:val="28"/>
          <w:lang w:eastAsia="ru-RU"/>
        </w:rPr>
        <w:t> 2. у застосуванні штрафних санкцій до порушників податкового законодавства</w:t>
      </w:r>
      <w:r w:rsidR="00793873" w:rsidRPr="00571EF1">
        <w:rPr>
          <w:color w:val="666666"/>
          <w:sz w:val="28"/>
          <w:szCs w:val="28"/>
          <w:lang w:eastAsia="ru-RU"/>
        </w:rPr>
        <w:br/>
      </w:r>
      <w:r w:rsidRPr="00571EF1">
        <w:rPr>
          <w:color w:val="666666"/>
          <w:sz w:val="28"/>
          <w:szCs w:val="28"/>
        </w:rPr>
        <w:object w:dxaOrig="225" w:dyaOrig="225">
          <v:shape id="_x0000_i1252" type="#_x0000_t75" style="width:20.25pt;height:18pt" o:ole="">
            <v:imagedata r:id="rId63" o:title=""/>
          </v:shape>
          <w:control r:id="rId97" w:name="DefaultOcxName32" w:shapeid="_x0000_i1252"/>
        </w:object>
      </w:r>
      <w:r w:rsidR="00793873" w:rsidRPr="00571EF1">
        <w:rPr>
          <w:color w:val="666666"/>
          <w:sz w:val="28"/>
          <w:szCs w:val="28"/>
          <w:lang w:eastAsia="ru-RU"/>
        </w:rPr>
        <w:t> 3. у проведенні перевірок суб'єктів підприємницької діяльності</w:t>
      </w:r>
      <w:r w:rsidR="00793873" w:rsidRPr="00571EF1">
        <w:rPr>
          <w:color w:val="666666"/>
          <w:sz w:val="28"/>
          <w:szCs w:val="28"/>
          <w:lang w:eastAsia="ru-RU"/>
        </w:rPr>
        <w:br/>
      </w:r>
      <w:r w:rsidRPr="00571EF1">
        <w:rPr>
          <w:color w:val="666666"/>
          <w:sz w:val="28"/>
          <w:szCs w:val="28"/>
        </w:rPr>
        <w:object w:dxaOrig="225" w:dyaOrig="225">
          <v:shape id="_x0000_i1255" type="#_x0000_t75" style="width:20.25pt;height:18pt" o:ole="">
            <v:imagedata r:id="rId63" o:title=""/>
          </v:shape>
          <w:control r:id="rId98" w:name="DefaultOcxName33" w:shapeid="_x0000_i1255"/>
        </w:object>
      </w:r>
      <w:r w:rsidR="00793873" w:rsidRPr="00571EF1">
        <w:rPr>
          <w:color w:val="666666"/>
          <w:sz w:val="28"/>
          <w:szCs w:val="28"/>
          <w:lang w:eastAsia="ru-RU"/>
        </w:rPr>
        <w:t> 4. підвищення ставок та розмірів податкових платежів</w:t>
      </w:r>
      <w:r w:rsidR="00793873" w:rsidRPr="00571EF1">
        <w:rPr>
          <w:color w:val="666666"/>
          <w:sz w:val="28"/>
          <w:szCs w:val="28"/>
          <w:lang w:eastAsia="ru-RU"/>
        </w:rPr>
        <w:br/>
      </w:r>
      <w:r w:rsidRPr="00571EF1">
        <w:rPr>
          <w:color w:val="666666"/>
          <w:sz w:val="28"/>
          <w:szCs w:val="28"/>
        </w:rPr>
        <w:object w:dxaOrig="225" w:dyaOrig="225">
          <v:shape id="_x0000_i1258" type="#_x0000_t75" style="width:20.25pt;height:18pt" o:ole="">
            <v:imagedata r:id="rId63" o:title=""/>
          </v:shape>
          <w:control r:id="rId99" w:name="DefaultOcxName34" w:shapeid="_x0000_i1258"/>
        </w:object>
      </w:r>
      <w:r w:rsidR="00793873" w:rsidRPr="00571EF1">
        <w:rPr>
          <w:color w:val="666666"/>
          <w:sz w:val="28"/>
          <w:szCs w:val="28"/>
          <w:lang w:eastAsia="ru-RU"/>
        </w:rPr>
        <w:t> 5. у розподілі бюджетних коштів на основні потреби держави</w:t>
      </w:r>
    </w:p>
    <w:p w:rsidR="00793873" w:rsidRPr="00571EF1" w:rsidRDefault="00793873" w:rsidP="00793873">
      <w:pPr>
        <w:textAlignment w:val="baseline"/>
        <w:rPr>
          <w:color w:val="666666"/>
          <w:sz w:val="28"/>
          <w:szCs w:val="28"/>
          <w:lang w:eastAsia="ru-RU"/>
        </w:rPr>
      </w:pPr>
      <w:r w:rsidRPr="00571EF1">
        <w:rPr>
          <w:b/>
          <w:bCs/>
          <w:color w:val="666666"/>
          <w:sz w:val="28"/>
          <w:szCs w:val="28"/>
          <w:lang w:eastAsia="ru-RU"/>
        </w:rPr>
        <w:t>8. Вкажіть вірне визначення:</w:t>
      </w:r>
    </w:p>
    <w:p w:rsidR="00793873" w:rsidRPr="00571EF1" w:rsidRDefault="00A87F8A" w:rsidP="00793873">
      <w:pPr>
        <w:textAlignment w:val="baseline"/>
        <w:rPr>
          <w:color w:val="666666"/>
          <w:sz w:val="28"/>
          <w:szCs w:val="28"/>
          <w:lang w:eastAsia="ru-RU"/>
        </w:rPr>
      </w:pPr>
      <w:r w:rsidRPr="00571EF1">
        <w:rPr>
          <w:color w:val="666666"/>
          <w:sz w:val="28"/>
          <w:szCs w:val="28"/>
        </w:rPr>
        <w:object w:dxaOrig="225" w:dyaOrig="225">
          <v:shape id="_x0000_i1261" type="#_x0000_t75" style="width:20.25pt;height:18pt" o:ole="">
            <v:imagedata r:id="rId63" o:title=""/>
          </v:shape>
          <w:control r:id="rId100" w:name="DefaultOcxName35" w:shapeid="_x0000_i1261"/>
        </w:object>
      </w:r>
      <w:r w:rsidR="00793873" w:rsidRPr="00571EF1">
        <w:rPr>
          <w:color w:val="666666"/>
          <w:sz w:val="28"/>
          <w:szCs w:val="28"/>
          <w:lang w:eastAsia="ru-RU"/>
        </w:rPr>
        <w:t> 1. податкова база – це фізичний, вартісний чи інший характерний вираз об'єкта оподаткування, до якого застосовується податкова ставка і який використовується для визначення розміру податкового зобов'язання</w:t>
      </w:r>
      <w:r w:rsidR="00793873" w:rsidRPr="00571EF1">
        <w:rPr>
          <w:color w:val="666666"/>
          <w:sz w:val="28"/>
          <w:szCs w:val="28"/>
          <w:lang w:eastAsia="ru-RU"/>
        </w:rPr>
        <w:br/>
      </w:r>
      <w:r w:rsidRPr="00571EF1">
        <w:rPr>
          <w:color w:val="666666"/>
          <w:sz w:val="28"/>
          <w:szCs w:val="28"/>
        </w:rPr>
        <w:object w:dxaOrig="225" w:dyaOrig="225">
          <v:shape id="_x0000_i1264" type="#_x0000_t75" style="width:20.25pt;height:18pt" o:ole="">
            <v:imagedata r:id="rId63" o:title=""/>
          </v:shape>
          <w:control r:id="rId101" w:name="DefaultOcxName36" w:shapeid="_x0000_i1264"/>
        </w:object>
      </w:r>
      <w:r w:rsidR="00793873" w:rsidRPr="00571EF1">
        <w:rPr>
          <w:color w:val="666666"/>
          <w:sz w:val="28"/>
          <w:szCs w:val="28"/>
          <w:lang w:eastAsia="ru-RU"/>
        </w:rPr>
        <w:t> 2.податкова база – одиниця виміру об’єкта оподаткування</w:t>
      </w:r>
      <w:r w:rsidR="00793873" w:rsidRPr="00571EF1">
        <w:rPr>
          <w:color w:val="666666"/>
          <w:sz w:val="28"/>
          <w:szCs w:val="28"/>
          <w:lang w:eastAsia="ru-RU"/>
        </w:rPr>
        <w:br/>
      </w:r>
      <w:r w:rsidRPr="00571EF1">
        <w:rPr>
          <w:color w:val="666666"/>
          <w:sz w:val="28"/>
          <w:szCs w:val="28"/>
        </w:rPr>
        <w:object w:dxaOrig="225" w:dyaOrig="225">
          <v:shape id="_x0000_i1267" type="#_x0000_t75" style="width:20.25pt;height:18pt" o:ole="">
            <v:imagedata r:id="rId63" o:title=""/>
          </v:shape>
          <w:control r:id="rId102" w:name="DefaultOcxName37" w:shapeid="_x0000_i1267"/>
        </w:object>
      </w:r>
      <w:r w:rsidR="00793873" w:rsidRPr="00571EF1">
        <w:rPr>
          <w:color w:val="666666"/>
          <w:sz w:val="28"/>
          <w:szCs w:val="28"/>
          <w:lang w:eastAsia="ru-RU"/>
        </w:rPr>
        <w:t> 3. податкова база – це доходи чи їхня частина, вартість ряду товарів, майно платника податків, окремі види їхньої діяльності, додана вартість і інші об’єкти, встановлені законодавчими актами</w:t>
      </w:r>
      <w:r w:rsidR="00793873" w:rsidRPr="00571EF1">
        <w:rPr>
          <w:color w:val="666666"/>
          <w:sz w:val="28"/>
          <w:szCs w:val="28"/>
          <w:lang w:eastAsia="ru-RU"/>
        </w:rPr>
        <w:br/>
      </w:r>
      <w:r w:rsidRPr="00571EF1">
        <w:rPr>
          <w:color w:val="666666"/>
          <w:sz w:val="28"/>
          <w:szCs w:val="28"/>
        </w:rPr>
        <w:lastRenderedPageBreak/>
        <w:object w:dxaOrig="225" w:dyaOrig="225">
          <v:shape id="_x0000_i1270" type="#_x0000_t75" style="width:20.25pt;height:18pt" o:ole="">
            <v:imagedata r:id="rId63" o:title=""/>
          </v:shape>
          <w:control r:id="rId103" w:name="DefaultOcxName38" w:shapeid="_x0000_i1270"/>
        </w:object>
      </w:r>
      <w:r w:rsidR="00793873" w:rsidRPr="00571EF1">
        <w:rPr>
          <w:color w:val="666666"/>
          <w:sz w:val="28"/>
          <w:szCs w:val="28"/>
          <w:lang w:eastAsia="ru-RU"/>
        </w:rPr>
        <w:t> 4. податкова база – це сукупність базових ідей, застосовуваних у податковій сфері</w:t>
      </w:r>
      <w:r w:rsidR="00793873" w:rsidRPr="00571EF1">
        <w:rPr>
          <w:color w:val="666666"/>
          <w:sz w:val="28"/>
          <w:szCs w:val="28"/>
          <w:lang w:eastAsia="ru-RU"/>
        </w:rPr>
        <w:br/>
      </w:r>
      <w:r w:rsidRPr="00571EF1">
        <w:rPr>
          <w:color w:val="666666"/>
          <w:sz w:val="28"/>
          <w:szCs w:val="28"/>
        </w:rPr>
        <w:object w:dxaOrig="225" w:dyaOrig="225">
          <v:shape id="_x0000_i1273" type="#_x0000_t75" style="width:20.25pt;height:18pt" o:ole="">
            <v:imagedata r:id="rId63" o:title=""/>
          </v:shape>
          <w:control r:id="rId104" w:name="DefaultOcxName39" w:shapeid="_x0000_i1273"/>
        </w:object>
      </w:r>
      <w:r w:rsidR="00793873" w:rsidRPr="00571EF1">
        <w:rPr>
          <w:color w:val="666666"/>
          <w:sz w:val="28"/>
          <w:szCs w:val="28"/>
          <w:lang w:eastAsia="ru-RU"/>
        </w:rPr>
        <w:t> 5. податкова база – це перелік загальнодержавних та місцевих податків та зборів, що стягуються у державі</w:t>
      </w:r>
    </w:p>
    <w:p w:rsidR="00793873" w:rsidRPr="00571EF1" w:rsidRDefault="00793873" w:rsidP="00793873">
      <w:pPr>
        <w:textAlignment w:val="baseline"/>
        <w:rPr>
          <w:color w:val="666666"/>
          <w:sz w:val="28"/>
          <w:szCs w:val="28"/>
          <w:lang w:eastAsia="ru-RU"/>
        </w:rPr>
      </w:pPr>
      <w:r w:rsidRPr="00571EF1">
        <w:rPr>
          <w:b/>
          <w:bCs/>
          <w:color w:val="666666"/>
          <w:sz w:val="28"/>
          <w:szCs w:val="28"/>
          <w:lang w:eastAsia="ru-RU"/>
        </w:rPr>
        <w:t>9. Вкажіть, як поділяються податки залежно від об’єкта оподаткування:</w:t>
      </w:r>
    </w:p>
    <w:p w:rsidR="00793873" w:rsidRPr="00571EF1" w:rsidRDefault="00A87F8A" w:rsidP="00793873">
      <w:pPr>
        <w:textAlignment w:val="baseline"/>
        <w:rPr>
          <w:color w:val="666666"/>
          <w:sz w:val="28"/>
          <w:szCs w:val="28"/>
          <w:lang w:eastAsia="ru-RU"/>
        </w:rPr>
      </w:pPr>
      <w:r w:rsidRPr="00571EF1">
        <w:rPr>
          <w:color w:val="666666"/>
          <w:sz w:val="28"/>
          <w:szCs w:val="28"/>
        </w:rPr>
        <w:object w:dxaOrig="225" w:dyaOrig="225">
          <v:shape id="_x0000_i1276" type="#_x0000_t75" style="width:20.25pt;height:18pt" o:ole="">
            <v:imagedata r:id="rId63" o:title=""/>
          </v:shape>
          <w:control r:id="rId105" w:name="DefaultOcxName40" w:shapeid="_x0000_i1276"/>
        </w:object>
      </w:r>
      <w:r w:rsidR="00793873" w:rsidRPr="00571EF1">
        <w:rPr>
          <w:color w:val="666666"/>
          <w:sz w:val="28"/>
          <w:szCs w:val="28"/>
          <w:lang w:eastAsia="ru-RU"/>
        </w:rPr>
        <w:t> 1. загальнодержавні та місцеві</w:t>
      </w:r>
      <w:r w:rsidR="00793873" w:rsidRPr="00571EF1">
        <w:rPr>
          <w:color w:val="666666"/>
          <w:sz w:val="28"/>
          <w:szCs w:val="28"/>
          <w:lang w:eastAsia="ru-RU"/>
        </w:rPr>
        <w:br/>
      </w:r>
      <w:r w:rsidRPr="00571EF1">
        <w:rPr>
          <w:color w:val="666666"/>
          <w:sz w:val="28"/>
          <w:szCs w:val="28"/>
        </w:rPr>
        <w:object w:dxaOrig="225" w:dyaOrig="225">
          <v:shape id="_x0000_i1279" type="#_x0000_t75" style="width:20.25pt;height:18pt" o:ole="">
            <v:imagedata r:id="rId63" o:title=""/>
          </v:shape>
          <w:control r:id="rId106" w:name="DefaultOcxName41" w:shapeid="_x0000_i1279"/>
        </w:object>
      </w:r>
      <w:r w:rsidR="00793873" w:rsidRPr="00571EF1">
        <w:rPr>
          <w:color w:val="666666"/>
          <w:sz w:val="28"/>
          <w:szCs w:val="28"/>
          <w:lang w:eastAsia="ru-RU"/>
        </w:rPr>
        <w:t> 2.прямі і непрямі</w:t>
      </w:r>
      <w:r w:rsidR="00793873" w:rsidRPr="00571EF1">
        <w:rPr>
          <w:color w:val="666666"/>
          <w:sz w:val="28"/>
          <w:szCs w:val="28"/>
          <w:lang w:eastAsia="ru-RU"/>
        </w:rPr>
        <w:br/>
      </w:r>
      <w:r w:rsidRPr="00571EF1">
        <w:rPr>
          <w:color w:val="666666"/>
          <w:sz w:val="28"/>
          <w:szCs w:val="28"/>
        </w:rPr>
        <w:object w:dxaOrig="225" w:dyaOrig="225">
          <v:shape id="_x0000_i1282" type="#_x0000_t75" style="width:20.25pt;height:18pt" o:ole="">
            <v:imagedata r:id="rId63" o:title=""/>
          </v:shape>
          <w:control r:id="rId107" w:name="DefaultOcxName42" w:shapeid="_x0000_i1282"/>
        </w:object>
      </w:r>
      <w:r w:rsidR="00793873" w:rsidRPr="00571EF1">
        <w:rPr>
          <w:color w:val="666666"/>
          <w:sz w:val="28"/>
          <w:szCs w:val="28"/>
          <w:lang w:eastAsia="ru-RU"/>
        </w:rPr>
        <w:t> 3.податки на доходи, на майно і на споживання</w:t>
      </w:r>
      <w:r w:rsidR="00793873" w:rsidRPr="00571EF1">
        <w:rPr>
          <w:color w:val="666666"/>
          <w:sz w:val="28"/>
          <w:szCs w:val="28"/>
          <w:lang w:eastAsia="ru-RU"/>
        </w:rPr>
        <w:br/>
      </w:r>
      <w:r w:rsidRPr="00571EF1">
        <w:rPr>
          <w:color w:val="666666"/>
          <w:sz w:val="28"/>
          <w:szCs w:val="28"/>
        </w:rPr>
        <w:object w:dxaOrig="225" w:dyaOrig="225">
          <v:shape id="_x0000_i1285" type="#_x0000_t75" style="width:20.25pt;height:18pt" o:ole="">
            <v:imagedata r:id="rId63" o:title=""/>
          </v:shape>
          <w:control r:id="rId108" w:name="DefaultOcxName43" w:shapeid="_x0000_i1285"/>
        </w:object>
      </w:r>
      <w:r w:rsidR="00793873" w:rsidRPr="00571EF1">
        <w:rPr>
          <w:color w:val="666666"/>
          <w:sz w:val="28"/>
          <w:szCs w:val="28"/>
          <w:lang w:eastAsia="ru-RU"/>
        </w:rPr>
        <w:t> 4.податки, що включаються у валові витрати та собівартість, податки, що включаються в ціну товару, податки, що сплачуються з прибутку</w:t>
      </w:r>
      <w:r w:rsidR="00793873" w:rsidRPr="00571EF1">
        <w:rPr>
          <w:color w:val="666666"/>
          <w:sz w:val="28"/>
          <w:szCs w:val="28"/>
          <w:lang w:eastAsia="ru-RU"/>
        </w:rPr>
        <w:br/>
      </w:r>
      <w:r w:rsidRPr="00571EF1">
        <w:rPr>
          <w:color w:val="666666"/>
          <w:sz w:val="28"/>
          <w:szCs w:val="28"/>
        </w:rPr>
        <w:object w:dxaOrig="225" w:dyaOrig="225">
          <v:shape id="_x0000_i1288" type="#_x0000_t75" style="width:20.25pt;height:18pt" o:ole="">
            <v:imagedata r:id="rId63" o:title=""/>
          </v:shape>
          <w:control r:id="rId109" w:name="DefaultOcxName44" w:shapeid="_x0000_i1288"/>
        </w:object>
      </w:r>
      <w:r w:rsidR="00793873" w:rsidRPr="00571EF1">
        <w:rPr>
          <w:color w:val="666666"/>
          <w:sz w:val="28"/>
          <w:szCs w:val="28"/>
          <w:lang w:eastAsia="ru-RU"/>
        </w:rPr>
        <w:t> 5. розкладні та окладні</w:t>
      </w:r>
    </w:p>
    <w:p w:rsidR="00793873" w:rsidRPr="00571EF1" w:rsidRDefault="00793873" w:rsidP="00793873">
      <w:pPr>
        <w:textAlignment w:val="baseline"/>
        <w:rPr>
          <w:color w:val="666666"/>
          <w:sz w:val="28"/>
          <w:szCs w:val="28"/>
          <w:lang w:eastAsia="ru-RU"/>
        </w:rPr>
      </w:pPr>
      <w:r w:rsidRPr="00571EF1">
        <w:rPr>
          <w:b/>
          <w:bCs/>
          <w:color w:val="666666"/>
          <w:sz w:val="28"/>
          <w:szCs w:val="28"/>
          <w:lang w:eastAsia="ru-RU"/>
        </w:rPr>
        <w:t>10. Вкажіть яке ствердження вірне:</w:t>
      </w:r>
    </w:p>
    <w:p w:rsidR="00793873" w:rsidRPr="00571EF1" w:rsidRDefault="00A87F8A" w:rsidP="00793873">
      <w:pPr>
        <w:textAlignment w:val="baseline"/>
        <w:rPr>
          <w:color w:val="666666"/>
          <w:sz w:val="28"/>
          <w:szCs w:val="28"/>
          <w:lang w:eastAsia="ru-RU"/>
        </w:rPr>
      </w:pPr>
      <w:r w:rsidRPr="00571EF1">
        <w:rPr>
          <w:color w:val="666666"/>
          <w:sz w:val="28"/>
          <w:szCs w:val="28"/>
        </w:rPr>
        <w:object w:dxaOrig="225" w:dyaOrig="225">
          <v:shape id="_x0000_i1291" type="#_x0000_t75" style="width:20.25pt;height:18pt" o:ole="">
            <v:imagedata r:id="rId63" o:title=""/>
          </v:shape>
          <w:control r:id="rId110" w:name="DefaultOcxName45" w:shapeid="_x0000_i1291"/>
        </w:object>
      </w:r>
      <w:r w:rsidR="00793873" w:rsidRPr="00571EF1">
        <w:rPr>
          <w:color w:val="666666"/>
          <w:sz w:val="28"/>
          <w:szCs w:val="28"/>
          <w:lang w:eastAsia="ru-RU"/>
        </w:rPr>
        <w:t> 1.грошова сума, з якої стягують податок – це джерело сплати</w:t>
      </w:r>
      <w:r w:rsidR="00793873" w:rsidRPr="00571EF1">
        <w:rPr>
          <w:color w:val="666666"/>
          <w:sz w:val="28"/>
          <w:szCs w:val="28"/>
          <w:lang w:eastAsia="ru-RU"/>
        </w:rPr>
        <w:br/>
      </w:r>
      <w:r w:rsidRPr="00571EF1">
        <w:rPr>
          <w:color w:val="666666"/>
          <w:sz w:val="28"/>
          <w:szCs w:val="28"/>
        </w:rPr>
        <w:object w:dxaOrig="225" w:dyaOrig="225">
          <v:shape id="_x0000_i1294" type="#_x0000_t75" style="width:20.25pt;height:18pt" o:ole="">
            <v:imagedata r:id="rId63" o:title=""/>
          </v:shape>
          <w:control r:id="rId111" w:name="DefaultOcxName46" w:shapeid="_x0000_i1294"/>
        </w:object>
      </w:r>
      <w:r w:rsidR="00793873" w:rsidRPr="00571EF1">
        <w:rPr>
          <w:color w:val="666666"/>
          <w:sz w:val="28"/>
          <w:szCs w:val="28"/>
          <w:lang w:eastAsia="ru-RU"/>
        </w:rPr>
        <w:t> 2.грошова сума, з якої стягують податок – це податкова квота</w:t>
      </w:r>
      <w:r w:rsidR="00793873" w:rsidRPr="00571EF1">
        <w:rPr>
          <w:color w:val="666666"/>
          <w:sz w:val="28"/>
          <w:szCs w:val="28"/>
          <w:lang w:eastAsia="ru-RU"/>
        </w:rPr>
        <w:br/>
      </w:r>
      <w:r w:rsidRPr="00571EF1">
        <w:rPr>
          <w:color w:val="666666"/>
          <w:sz w:val="28"/>
          <w:szCs w:val="28"/>
        </w:rPr>
        <w:object w:dxaOrig="225" w:dyaOrig="225">
          <v:shape id="_x0000_i1297" type="#_x0000_t75" style="width:20.25pt;height:18pt" o:ole="">
            <v:imagedata r:id="rId63" o:title=""/>
          </v:shape>
          <w:control r:id="rId112" w:name="DefaultOcxName47" w:shapeid="_x0000_i1297"/>
        </w:object>
      </w:r>
      <w:r w:rsidR="00793873" w:rsidRPr="00571EF1">
        <w:rPr>
          <w:color w:val="666666"/>
          <w:sz w:val="28"/>
          <w:szCs w:val="28"/>
          <w:lang w:eastAsia="ru-RU"/>
        </w:rPr>
        <w:t> 3. грошова сума, з якої стягують податок – це податкова ставка</w:t>
      </w:r>
      <w:r w:rsidR="00793873" w:rsidRPr="00571EF1">
        <w:rPr>
          <w:color w:val="666666"/>
          <w:sz w:val="28"/>
          <w:szCs w:val="28"/>
          <w:lang w:eastAsia="ru-RU"/>
        </w:rPr>
        <w:br/>
      </w:r>
      <w:r w:rsidRPr="00571EF1">
        <w:rPr>
          <w:color w:val="666666"/>
          <w:sz w:val="28"/>
          <w:szCs w:val="28"/>
        </w:rPr>
        <w:object w:dxaOrig="225" w:dyaOrig="225">
          <v:shape id="_x0000_i1300" type="#_x0000_t75" style="width:20.25pt;height:18pt" o:ole="">
            <v:imagedata r:id="rId63" o:title=""/>
          </v:shape>
          <w:control r:id="rId113" w:name="DefaultOcxName48" w:shapeid="_x0000_i1300"/>
        </w:object>
      </w:r>
      <w:r w:rsidR="00793873" w:rsidRPr="00571EF1">
        <w:rPr>
          <w:color w:val="666666"/>
          <w:sz w:val="28"/>
          <w:szCs w:val="28"/>
          <w:lang w:eastAsia="ru-RU"/>
        </w:rPr>
        <w:t> 4.грошова сума, з якої стягують податок – це податкова база</w:t>
      </w:r>
      <w:r w:rsidR="00793873" w:rsidRPr="00571EF1">
        <w:rPr>
          <w:color w:val="666666"/>
          <w:sz w:val="28"/>
          <w:szCs w:val="28"/>
          <w:lang w:eastAsia="ru-RU"/>
        </w:rPr>
        <w:br/>
      </w:r>
      <w:r w:rsidRPr="00571EF1">
        <w:rPr>
          <w:color w:val="666666"/>
          <w:sz w:val="28"/>
          <w:szCs w:val="28"/>
        </w:rPr>
        <w:object w:dxaOrig="225" w:dyaOrig="225">
          <v:shape id="_x0000_i1303" type="#_x0000_t75" style="width:20.25pt;height:18pt" o:ole="">
            <v:imagedata r:id="rId63" o:title=""/>
          </v:shape>
          <w:control r:id="rId114" w:name="DefaultOcxName49" w:shapeid="_x0000_i1303"/>
        </w:object>
      </w:r>
      <w:r w:rsidR="00793873" w:rsidRPr="00571EF1">
        <w:rPr>
          <w:color w:val="666666"/>
          <w:sz w:val="28"/>
          <w:szCs w:val="28"/>
          <w:lang w:eastAsia="ru-RU"/>
        </w:rPr>
        <w:t> 5.грошова сума, з якої стягують податок – це податковий тягар</w:t>
      </w:r>
    </w:p>
    <w:p w:rsidR="00793873" w:rsidRPr="00571EF1" w:rsidRDefault="00793873" w:rsidP="00793873">
      <w:pPr>
        <w:textAlignment w:val="baseline"/>
        <w:rPr>
          <w:color w:val="666666"/>
          <w:sz w:val="28"/>
          <w:szCs w:val="28"/>
          <w:lang w:eastAsia="ru-RU"/>
        </w:rPr>
      </w:pPr>
      <w:r w:rsidRPr="00571EF1">
        <w:rPr>
          <w:b/>
          <w:bCs/>
          <w:color w:val="666666"/>
          <w:sz w:val="28"/>
          <w:szCs w:val="28"/>
          <w:lang w:eastAsia="ru-RU"/>
        </w:rPr>
        <w:t>11. Визначте, хто такий носій податку:</w:t>
      </w:r>
    </w:p>
    <w:p w:rsidR="00793873" w:rsidRPr="00571EF1" w:rsidRDefault="00A87F8A" w:rsidP="00793873">
      <w:pPr>
        <w:textAlignment w:val="baseline"/>
        <w:rPr>
          <w:color w:val="666666"/>
          <w:sz w:val="28"/>
          <w:szCs w:val="28"/>
          <w:lang w:eastAsia="ru-RU"/>
        </w:rPr>
      </w:pPr>
      <w:r w:rsidRPr="00571EF1">
        <w:rPr>
          <w:color w:val="666666"/>
          <w:sz w:val="28"/>
          <w:szCs w:val="28"/>
        </w:rPr>
        <w:object w:dxaOrig="225" w:dyaOrig="225">
          <v:shape id="_x0000_i1306" type="#_x0000_t75" style="width:20.25pt;height:18pt" o:ole="">
            <v:imagedata r:id="rId63" o:title=""/>
          </v:shape>
          <w:control r:id="rId115" w:name="DefaultOcxName50" w:shapeid="_x0000_i1306"/>
        </w:object>
      </w:r>
      <w:r w:rsidR="00793873" w:rsidRPr="00571EF1">
        <w:rPr>
          <w:color w:val="666666"/>
          <w:sz w:val="28"/>
          <w:szCs w:val="28"/>
          <w:lang w:eastAsia="ru-RU"/>
        </w:rPr>
        <w:t> 1. це юридична чи фізична особа, яка безпосередньо перераховує податок до бюджету</w:t>
      </w:r>
      <w:r w:rsidR="00793873" w:rsidRPr="00571EF1">
        <w:rPr>
          <w:color w:val="666666"/>
          <w:sz w:val="28"/>
          <w:szCs w:val="28"/>
          <w:lang w:eastAsia="ru-RU"/>
        </w:rPr>
        <w:br/>
      </w:r>
      <w:r w:rsidRPr="00571EF1">
        <w:rPr>
          <w:color w:val="666666"/>
          <w:sz w:val="28"/>
          <w:szCs w:val="28"/>
        </w:rPr>
        <w:object w:dxaOrig="225" w:dyaOrig="225">
          <v:shape id="_x0000_i1309" type="#_x0000_t75" style="width:20.25pt;height:18pt" o:ole="">
            <v:imagedata r:id="rId63" o:title=""/>
          </v:shape>
          <w:control r:id="rId116" w:name="DefaultOcxName51" w:shapeid="_x0000_i1309"/>
        </w:object>
      </w:r>
      <w:r w:rsidR="00793873" w:rsidRPr="00571EF1">
        <w:rPr>
          <w:color w:val="666666"/>
          <w:sz w:val="28"/>
          <w:szCs w:val="28"/>
          <w:lang w:eastAsia="ru-RU"/>
        </w:rPr>
        <w:t> 2.це суб'єкт підприємницької діяльності, який сплачує податки</w:t>
      </w:r>
      <w:r w:rsidR="00793873" w:rsidRPr="00571EF1">
        <w:rPr>
          <w:color w:val="666666"/>
          <w:sz w:val="28"/>
          <w:szCs w:val="28"/>
          <w:lang w:eastAsia="ru-RU"/>
        </w:rPr>
        <w:br/>
      </w:r>
      <w:r w:rsidRPr="00571EF1">
        <w:rPr>
          <w:color w:val="666666"/>
          <w:sz w:val="28"/>
          <w:szCs w:val="28"/>
        </w:rPr>
        <w:object w:dxaOrig="225" w:dyaOrig="225">
          <v:shape id="_x0000_i1312" type="#_x0000_t75" style="width:20.25pt;height:18pt" o:ole="">
            <v:imagedata r:id="rId63" o:title=""/>
          </v:shape>
          <w:control r:id="rId117" w:name="DefaultOcxName52" w:shapeid="_x0000_i1312"/>
        </w:object>
      </w:r>
      <w:r w:rsidR="00793873" w:rsidRPr="00571EF1">
        <w:rPr>
          <w:color w:val="666666"/>
          <w:sz w:val="28"/>
          <w:szCs w:val="28"/>
          <w:lang w:eastAsia="ru-RU"/>
        </w:rPr>
        <w:t> 3.це фізична особа, яка є споживачем товарів і послуг та яка сплачуючи їх вартість, сплачує і всі податки</w:t>
      </w:r>
      <w:r w:rsidR="00793873" w:rsidRPr="00571EF1">
        <w:rPr>
          <w:color w:val="666666"/>
          <w:sz w:val="28"/>
          <w:szCs w:val="28"/>
          <w:lang w:eastAsia="ru-RU"/>
        </w:rPr>
        <w:br/>
      </w:r>
      <w:r w:rsidRPr="00571EF1">
        <w:rPr>
          <w:color w:val="666666"/>
          <w:sz w:val="28"/>
          <w:szCs w:val="28"/>
        </w:rPr>
        <w:object w:dxaOrig="225" w:dyaOrig="225">
          <v:shape id="_x0000_i1315" type="#_x0000_t75" style="width:20.25pt;height:18pt" o:ole="">
            <v:imagedata r:id="rId63" o:title=""/>
          </v:shape>
          <w:control r:id="rId118" w:name="DefaultOcxName53" w:shapeid="_x0000_i1315"/>
        </w:object>
      </w:r>
      <w:r w:rsidR="00793873" w:rsidRPr="00571EF1">
        <w:rPr>
          <w:color w:val="666666"/>
          <w:sz w:val="28"/>
          <w:szCs w:val="28"/>
          <w:lang w:eastAsia="ru-RU"/>
        </w:rPr>
        <w:t> 4.це юридична особа, яка сплачує прямі податки за рахунок доходів, отриманих від реалізації товарів і послуг</w:t>
      </w:r>
      <w:r w:rsidR="00793873" w:rsidRPr="00571EF1">
        <w:rPr>
          <w:color w:val="666666"/>
          <w:sz w:val="28"/>
          <w:szCs w:val="28"/>
          <w:lang w:eastAsia="ru-RU"/>
        </w:rPr>
        <w:br/>
      </w:r>
      <w:r w:rsidRPr="00571EF1">
        <w:rPr>
          <w:color w:val="666666"/>
          <w:sz w:val="28"/>
          <w:szCs w:val="28"/>
        </w:rPr>
        <w:object w:dxaOrig="225" w:dyaOrig="225">
          <v:shape id="_x0000_i1318" type="#_x0000_t75" style="width:20.25pt;height:18pt" o:ole="">
            <v:imagedata r:id="rId63" o:title=""/>
          </v:shape>
          <w:control r:id="rId119" w:name="DefaultOcxName54" w:shapeid="_x0000_i1318"/>
        </w:object>
      </w:r>
      <w:r w:rsidR="00793873" w:rsidRPr="00571EF1">
        <w:rPr>
          <w:color w:val="666666"/>
          <w:sz w:val="28"/>
          <w:szCs w:val="28"/>
          <w:lang w:eastAsia="ru-RU"/>
        </w:rPr>
        <w:t> 5.є бюджет відповідного рівня, до якого надходять податки чи збори</w:t>
      </w:r>
    </w:p>
    <w:p w:rsidR="00793873" w:rsidRPr="00571EF1" w:rsidRDefault="00793873" w:rsidP="00793873">
      <w:pPr>
        <w:textAlignment w:val="baseline"/>
        <w:rPr>
          <w:color w:val="666666"/>
          <w:sz w:val="28"/>
          <w:szCs w:val="28"/>
          <w:lang w:eastAsia="ru-RU"/>
        </w:rPr>
      </w:pPr>
      <w:r w:rsidRPr="00571EF1">
        <w:rPr>
          <w:b/>
          <w:bCs/>
          <w:color w:val="666666"/>
          <w:sz w:val="28"/>
          <w:szCs w:val="28"/>
          <w:lang w:eastAsia="ru-RU"/>
        </w:rPr>
        <w:t>12. Визначте, що таке об'єкт оподаткування:</w:t>
      </w:r>
    </w:p>
    <w:p w:rsidR="00793873" w:rsidRPr="00571EF1" w:rsidRDefault="00A87F8A" w:rsidP="00793873">
      <w:pPr>
        <w:textAlignment w:val="baseline"/>
        <w:rPr>
          <w:color w:val="666666"/>
          <w:sz w:val="28"/>
          <w:szCs w:val="28"/>
          <w:lang w:eastAsia="ru-RU"/>
        </w:rPr>
      </w:pPr>
      <w:r w:rsidRPr="00571EF1">
        <w:rPr>
          <w:color w:val="666666"/>
          <w:sz w:val="28"/>
          <w:szCs w:val="28"/>
        </w:rPr>
        <w:object w:dxaOrig="225" w:dyaOrig="225">
          <v:shape id="_x0000_i1321" type="#_x0000_t75" style="width:20.25pt;height:18pt" o:ole="">
            <v:imagedata r:id="rId63" o:title=""/>
          </v:shape>
          <w:control r:id="rId120" w:name="DefaultOcxName55" w:shapeid="_x0000_i1321"/>
        </w:object>
      </w:r>
      <w:r w:rsidR="00793873" w:rsidRPr="00571EF1">
        <w:rPr>
          <w:color w:val="666666"/>
          <w:sz w:val="28"/>
          <w:szCs w:val="28"/>
          <w:lang w:eastAsia="ru-RU"/>
        </w:rPr>
        <w:t> 1. майно, товари, дохід (прибуток) або його частина, обороти з реалізації товарів (робіт, послуг), операції з постачання товарів (робіт, послуг) та інші об'єкти, визначені податковим законодавством, з наявністю яких податкове законодавство пов'язує виникнення у платника податкового обов'язку</w:t>
      </w:r>
      <w:r w:rsidR="00793873" w:rsidRPr="00571EF1">
        <w:rPr>
          <w:color w:val="666666"/>
          <w:sz w:val="28"/>
          <w:szCs w:val="28"/>
          <w:lang w:eastAsia="ru-RU"/>
        </w:rPr>
        <w:br/>
      </w:r>
      <w:r w:rsidRPr="00571EF1">
        <w:rPr>
          <w:color w:val="666666"/>
          <w:sz w:val="28"/>
          <w:szCs w:val="28"/>
        </w:rPr>
        <w:object w:dxaOrig="225" w:dyaOrig="225">
          <v:shape id="_x0000_i1324" type="#_x0000_t75" style="width:20.25pt;height:18pt" o:ole="">
            <v:imagedata r:id="rId63" o:title=""/>
          </v:shape>
          <w:control r:id="rId121" w:name="DefaultOcxName56" w:shapeid="_x0000_i1324"/>
        </w:object>
      </w:r>
      <w:r w:rsidR="00793873" w:rsidRPr="00571EF1">
        <w:rPr>
          <w:color w:val="666666"/>
          <w:sz w:val="28"/>
          <w:szCs w:val="28"/>
          <w:lang w:eastAsia="ru-RU"/>
        </w:rPr>
        <w:t> 2.це фізична величина, щодо якої нараховується податок</w:t>
      </w:r>
      <w:r w:rsidR="00793873" w:rsidRPr="00571EF1">
        <w:rPr>
          <w:color w:val="666666"/>
          <w:sz w:val="28"/>
          <w:szCs w:val="28"/>
          <w:lang w:eastAsia="ru-RU"/>
        </w:rPr>
        <w:br/>
      </w:r>
      <w:r w:rsidRPr="00571EF1">
        <w:rPr>
          <w:color w:val="666666"/>
          <w:sz w:val="28"/>
          <w:szCs w:val="28"/>
        </w:rPr>
        <w:object w:dxaOrig="225" w:dyaOrig="225">
          <v:shape id="_x0000_i1327" type="#_x0000_t75" style="width:20.25pt;height:18pt" o:ole="">
            <v:imagedata r:id="rId63" o:title=""/>
          </v:shape>
          <w:control r:id="rId122" w:name="DefaultOcxName57" w:shapeid="_x0000_i1327"/>
        </w:object>
      </w:r>
      <w:r w:rsidR="00793873" w:rsidRPr="00571EF1">
        <w:rPr>
          <w:color w:val="666666"/>
          <w:sz w:val="28"/>
          <w:szCs w:val="28"/>
          <w:lang w:eastAsia="ru-RU"/>
        </w:rPr>
        <w:t> 3.це вартісна величина, щодо якої нараховується податок</w:t>
      </w:r>
      <w:r w:rsidR="00793873" w:rsidRPr="00571EF1">
        <w:rPr>
          <w:color w:val="666666"/>
          <w:sz w:val="28"/>
          <w:szCs w:val="28"/>
          <w:lang w:eastAsia="ru-RU"/>
        </w:rPr>
        <w:br/>
      </w:r>
      <w:r w:rsidRPr="00571EF1">
        <w:rPr>
          <w:color w:val="666666"/>
          <w:sz w:val="28"/>
          <w:szCs w:val="28"/>
        </w:rPr>
        <w:object w:dxaOrig="225" w:dyaOrig="225">
          <v:shape id="_x0000_i1330" type="#_x0000_t75" style="width:20.25pt;height:18pt" o:ole="">
            <v:imagedata r:id="rId63" o:title=""/>
          </v:shape>
          <w:control r:id="rId123" w:name="DefaultOcxName58" w:shapeid="_x0000_i1330"/>
        </w:object>
      </w:r>
      <w:r w:rsidR="00793873" w:rsidRPr="00571EF1">
        <w:rPr>
          <w:color w:val="666666"/>
          <w:sz w:val="28"/>
          <w:szCs w:val="28"/>
          <w:lang w:eastAsia="ru-RU"/>
        </w:rPr>
        <w:t> 4.це особа, на яку законом покладено обов'язок сплачувати податок</w:t>
      </w:r>
      <w:r w:rsidR="00793873" w:rsidRPr="00571EF1">
        <w:rPr>
          <w:color w:val="666666"/>
          <w:sz w:val="28"/>
          <w:szCs w:val="28"/>
          <w:lang w:eastAsia="ru-RU"/>
        </w:rPr>
        <w:br/>
      </w:r>
      <w:r w:rsidRPr="00571EF1">
        <w:rPr>
          <w:color w:val="666666"/>
          <w:sz w:val="28"/>
          <w:szCs w:val="28"/>
        </w:rPr>
        <w:object w:dxaOrig="225" w:dyaOrig="225">
          <v:shape id="_x0000_i1333" type="#_x0000_t75" style="width:20.25pt;height:18pt" o:ole="">
            <v:imagedata r:id="rId63" o:title=""/>
          </v:shape>
          <w:control r:id="rId124" w:name="DefaultOcxName59" w:shapeid="_x0000_i1333"/>
        </w:object>
      </w:r>
      <w:r w:rsidR="00793873" w:rsidRPr="00571EF1">
        <w:rPr>
          <w:color w:val="666666"/>
          <w:sz w:val="28"/>
          <w:szCs w:val="28"/>
          <w:lang w:eastAsia="ru-RU"/>
        </w:rPr>
        <w:t> 5. вірних відповідей немає</w:t>
      </w:r>
    </w:p>
    <w:p w:rsidR="00793873" w:rsidRPr="00571EF1" w:rsidRDefault="00793873" w:rsidP="00793873">
      <w:pPr>
        <w:textAlignment w:val="baseline"/>
        <w:rPr>
          <w:color w:val="666666"/>
          <w:sz w:val="28"/>
          <w:szCs w:val="28"/>
          <w:lang w:eastAsia="ru-RU"/>
        </w:rPr>
      </w:pPr>
      <w:r w:rsidRPr="00571EF1">
        <w:rPr>
          <w:b/>
          <w:bCs/>
          <w:color w:val="666666"/>
          <w:sz w:val="28"/>
          <w:szCs w:val="28"/>
          <w:lang w:eastAsia="ru-RU"/>
        </w:rPr>
        <w:t>13. Визначте, що таке податкові пільги:</w:t>
      </w:r>
    </w:p>
    <w:p w:rsidR="00793873" w:rsidRPr="00571EF1" w:rsidRDefault="00A87F8A" w:rsidP="00793873">
      <w:pPr>
        <w:textAlignment w:val="baseline"/>
        <w:rPr>
          <w:color w:val="666666"/>
          <w:sz w:val="28"/>
          <w:szCs w:val="28"/>
          <w:lang w:eastAsia="ru-RU"/>
        </w:rPr>
      </w:pPr>
      <w:r w:rsidRPr="00571EF1">
        <w:rPr>
          <w:color w:val="666666"/>
          <w:sz w:val="28"/>
          <w:szCs w:val="28"/>
        </w:rPr>
        <w:object w:dxaOrig="225" w:dyaOrig="225">
          <v:shape id="_x0000_i1336" type="#_x0000_t75" style="width:20.25pt;height:18pt" o:ole="">
            <v:imagedata r:id="rId63" o:title=""/>
          </v:shape>
          <w:control r:id="rId125" w:name="DefaultOcxName60" w:shapeid="_x0000_i1336"/>
        </w:object>
      </w:r>
      <w:r w:rsidR="00793873" w:rsidRPr="00571EF1">
        <w:rPr>
          <w:color w:val="666666"/>
          <w:sz w:val="28"/>
          <w:szCs w:val="28"/>
          <w:lang w:eastAsia="ru-RU"/>
        </w:rPr>
        <w:t> 1. податкове вирахування (знижка), що зменшує базу оподаткування до нарахування податку та збору</w:t>
      </w:r>
      <w:r w:rsidR="00793873" w:rsidRPr="00571EF1">
        <w:rPr>
          <w:color w:val="666666"/>
          <w:sz w:val="28"/>
          <w:szCs w:val="28"/>
          <w:lang w:eastAsia="ru-RU"/>
        </w:rPr>
        <w:br/>
      </w:r>
      <w:r w:rsidRPr="00571EF1">
        <w:rPr>
          <w:color w:val="666666"/>
          <w:sz w:val="28"/>
          <w:szCs w:val="28"/>
        </w:rPr>
        <w:object w:dxaOrig="225" w:dyaOrig="225">
          <v:shape id="_x0000_i1339" type="#_x0000_t75" style="width:20.25pt;height:18pt" o:ole="">
            <v:imagedata r:id="rId63" o:title=""/>
          </v:shape>
          <w:control r:id="rId126" w:name="DefaultOcxName61" w:shapeid="_x0000_i1339"/>
        </w:object>
      </w:r>
      <w:r w:rsidR="00793873" w:rsidRPr="00571EF1">
        <w:rPr>
          <w:color w:val="666666"/>
          <w:sz w:val="28"/>
          <w:szCs w:val="28"/>
          <w:lang w:eastAsia="ru-RU"/>
        </w:rPr>
        <w:t> 2. зменшення податкового зобов'язання після нарахування податку та збору</w:t>
      </w:r>
      <w:r w:rsidR="00793873" w:rsidRPr="00571EF1">
        <w:rPr>
          <w:color w:val="666666"/>
          <w:sz w:val="28"/>
          <w:szCs w:val="28"/>
          <w:lang w:eastAsia="ru-RU"/>
        </w:rPr>
        <w:br/>
      </w:r>
      <w:r w:rsidRPr="00571EF1">
        <w:rPr>
          <w:color w:val="666666"/>
          <w:sz w:val="28"/>
          <w:szCs w:val="28"/>
        </w:rPr>
        <w:object w:dxaOrig="225" w:dyaOrig="225">
          <v:shape id="_x0000_i1342" type="#_x0000_t75" style="width:20.25pt;height:18pt" o:ole="">
            <v:imagedata r:id="rId63" o:title=""/>
          </v:shape>
          <w:control r:id="rId127" w:name="DefaultOcxName62" w:shapeid="_x0000_i1342"/>
        </w:object>
      </w:r>
      <w:r w:rsidR="00793873" w:rsidRPr="00571EF1">
        <w:rPr>
          <w:color w:val="666666"/>
          <w:sz w:val="28"/>
          <w:szCs w:val="28"/>
          <w:lang w:eastAsia="ru-RU"/>
        </w:rPr>
        <w:t> 3. встановлення зниженої ставки податку та збору</w:t>
      </w:r>
      <w:r w:rsidR="00793873" w:rsidRPr="00571EF1">
        <w:rPr>
          <w:color w:val="666666"/>
          <w:sz w:val="28"/>
          <w:szCs w:val="28"/>
          <w:lang w:eastAsia="ru-RU"/>
        </w:rPr>
        <w:br/>
      </w:r>
      <w:r w:rsidRPr="00571EF1">
        <w:rPr>
          <w:color w:val="666666"/>
          <w:sz w:val="28"/>
          <w:szCs w:val="28"/>
        </w:rPr>
        <w:lastRenderedPageBreak/>
        <w:object w:dxaOrig="225" w:dyaOrig="225">
          <v:shape id="_x0000_i1345" type="#_x0000_t75" style="width:20.25pt;height:18pt" o:ole="">
            <v:imagedata r:id="rId63" o:title=""/>
          </v:shape>
          <w:control r:id="rId128" w:name="DefaultOcxName63" w:shapeid="_x0000_i1345"/>
        </w:object>
      </w:r>
      <w:r w:rsidR="00793873" w:rsidRPr="00571EF1">
        <w:rPr>
          <w:color w:val="666666"/>
          <w:sz w:val="28"/>
          <w:szCs w:val="28"/>
          <w:lang w:eastAsia="ru-RU"/>
        </w:rPr>
        <w:t> 4. звільнення від сплати податку та збору</w:t>
      </w:r>
      <w:r w:rsidR="00793873" w:rsidRPr="00571EF1">
        <w:rPr>
          <w:color w:val="666666"/>
          <w:sz w:val="28"/>
          <w:szCs w:val="28"/>
          <w:lang w:eastAsia="ru-RU"/>
        </w:rPr>
        <w:br/>
      </w:r>
      <w:r w:rsidRPr="00571EF1">
        <w:rPr>
          <w:color w:val="666666"/>
          <w:sz w:val="28"/>
          <w:szCs w:val="28"/>
        </w:rPr>
        <w:object w:dxaOrig="225" w:dyaOrig="225">
          <v:shape id="_x0000_i1348" type="#_x0000_t75" style="width:20.25pt;height:18pt" o:ole="">
            <v:imagedata r:id="rId63" o:title=""/>
          </v:shape>
          <w:control r:id="rId129" w:name="DefaultOcxName64" w:shapeid="_x0000_i1348"/>
        </w:object>
      </w:r>
      <w:r w:rsidR="00793873" w:rsidRPr="00571EF1">
        <w:rPr>
          <w:color w:val="666666"/>
          <w:sz w:val="28"/>
          <w:szCs w:val="28"/>
          <w:lang w:eastAsia="ru-RU"/>
        </w:rPr>
        <w:t> 5. всі відповіді вірні</w:t>
      </w:r>
    </w:p>
    <w:p w:rsidR="00793873" w:rsidRPr="00571EF1" w:rsidRDefault="00793873" w:rsidP="00793873">
      <w:pPr>
        <w:textAlignment w:val="baseline"/>
        <w:rPr>
          <w:color w:val="666666"/>
          <w:sz w:val="28"/>
          <w:szCs w:val="28"/>
          <w:lang w:eastAsia="ru-RU"/>
        </w:rPr>
      </w:pPr>
      <w:r w:rsidRPr="00571EF1">
        <w:rPr>
          <w:b/>
          <w:bCs/>
          <w:color w:val="666666"/>
          <w:sz w:val="28"/>
          <w:szCs w:val="28"/>
          <w:lang w:eastAsia="ru-RU"/>
        </w:rPr>
        <w:t>14. Вкажіть вірну відповідь. Прямим податком є:</w:t>
      </w:r>
    </w:p>
    <w:p w:rsidR="00793873" w:rsidRPr="00571EF1" w:rsidRDefault="00A87F8A" w:rsidP="00793873">
      <w:pPr>
        <w:textAlignment w:val="baseline"/>
        <w:rPr>
          <w:color w:val="666666"/>
          <w:sz w:val="28"/>
          <w:szCs w:val="28"/>
          <w:lang w:eastAsia="ru-RU"/>
        </w:rPr>
      </w:pPr>
      <w:r w:rsidRPr="00571EF1">
        <w:rPr>
          <w:color w:val="666666"/>
          <w:sz w:val="28"/>
          <w:szCs w:val="28"/>
        </w:rPr>
        <w:object w:dxaOrig="225" w:dyaOrig="225">
          <v:shape id="_x0000_i1351" type="#_x0000_t75" style="width:20.25pt;height:18pt" o:ole="">
            <v:imagedata r:id="rId63" o:title=""/>
          </v:shape>
          <w:control r:id="rId130" w:name="DefaultOcxName65" w:shapeid="_x0000_i1351"/>
        </w:object>
      </w:r>
      <w:r w:rsidR="00793873" w:rsidRPr="00571EF1">
        <w:rPr>
          <w:color w:val="666666"/>
          <w:sz w:val="28"/>
          <w:szCs w:val="28"/>
          <w:lang w:eastAsia="ru-RU"/>
        </w:rPr>
        <w:t> 1. мито</w:t>
      </w:r>
      <w:r w:rsidR="00793873" w:rsidRPr="00571EF1">
        <w:rPr>
          <w:color w:val="666666"/>
          <w:sz w:val="28"/>
          <w:szCs w:val="28"/>
          <w:lang w:eastAsia="ru-RU"/>
        </w:rPr>
        <w:br/>
      </w:r>
      <w:r w:rsidRPr="00571EF1">
        <w:rPr>
          <w:color w:val="666666"/>
          <w:sz w:val="28"/>
          <w:szCs w:val="28"/>
        </w:rPr>
        <w:object w:dxaOrig="225" w:dyaOrig="225">
          <v:shape id="_x0000_i1354" type="#_x0000_t75" style="width:20.25pt;height:18pt" o:ole="">
            <v:imagedata r:id="rId63" o:title=""/>
          </v:shape>
          <w:control r:id="rId131" w:name="DefaultOcxName66" w:shapeid="_x0000_i1354"/>
        </w:object>
      </w:r>
      <w:r w:rsidR="00793873" w:rsidRPr="00571EF1">
        <w:rPr>
          <w:color w:val="666666"/>
          <w:sz w:val="28"/>
          <w:szCs w:val="28"/>
          <w:lang w:eastAsia="ru-RU"/>
        </w:rPr>
        <w:t> 2. плата за землю</w:t>
      </w:r>
      <w:r w:rsidR="00793873" w:rsidRPr="00571EF1">
        <w:rPr>
          <w:color w:val="666666"/>
          <w:sz w:val="28"/>
          <w:szCs w:val="28"/>
          <w:lang w:eastAsia="ru-RU"/>
        </w:rPr>
        <w:br/>
      </w:r>
      <w:r w:rsidRPr="00571EF1">
        <w:rPr>
          <w:color w:val="666666"/>
          <w:sz w:val="28"/>
          <w:szCs w:val="28"/>
        </w:rPr>
        <w:object w:dxaOrig="225" w:dyaOrig="225">
          <v:shape id="_x0000_i1357" type="#_x0000_t75" style="width:20.25pt;height:18pt" o:ole="">
            <v:imagedata r:id="rId63" o:title=""/>
          </v:shape>
          <w:control r:id="rId132" w:name="DefaultOcxName67" w:shapeid="_x0000_i1357"/>
        </w:object>
      </w:r>
      <w:r w:rsidR="00793873" w:rsidRPr="00571EF1">
        <w:rPr>
          <w:color w:val="666666"/>
          <w:sz w:val="28"/>
          <w:szCs w:val="28"/>
          <w:lang w:eastAsia="ru-RU"/>
        </w:rPr>
        <w:t> 3. податок на додану вартість</w:t>
      </w:r>
      <w:r w:rsidR="00793873" w:rsidRPr="00571EF1">
        <w:rPr>
          <w:color w:val="666666"/>
          <w:sz w:val="28"/>
          <w:szCs w:val="28"/>
          <w:lang w:eastAsia="ru-RU"/>
        </w:rPr>
        <w:br/>
      </w:r>
      <w:r w:rsidRPr="00571EF1">
        <w:rPr>
          <w:color w:val="666666"/>
          <w:sz w:val="28"/>
          <w:szCs w:val="28"/>
        </w:rPr>
        <w:object w:dxaOrig="225" w:dyaOrig="225">
          <v:shape id="_x0000_i1360" type="#_x0000_t75" style="width:20.25pt;height:18pt" o:ole="">
            <v:imagedata r:id="rId63" o:title=""/>
          </v:shape>
          <w:control r:id="rId133" w:name="DefaultOcxName68" w:shapeid="_x0000_i1360"/>
        </w:object>
      </w:r>
      <w:r w:rsidR="00793873" w:rsidRPr="00571EF1">
        <w:rPr>
          <w:color w:val="666666"/>
          <w:sz w:val="28"/>
          <w:szCs w:val="28"/>
          <w:lang w:eastAsia="ru-RU"/>
        </w:rPr>
        <w:t> 4. акцизний податок</w:t>
      </w:r>
      <w:r w:rsidR="00793873" w:rsidRPr="00571EF1">
        <w:rPr>
          <w:color w:val="666666"/>
          <w:sz w:val="28"/>
          <w:szCs w:val="28"/>
          <w:lang w:eastAsia="ru-RU"/>
        </w:rPr>
        <w:br/>
      </w:r>
      <w:r w:rsidRPr="00571EF1">
        <w:rPr>
          <w:color w:val="666666"/>
          <w:sz w:val="28"/>
          <w:szCs w:val="28"/>
        </w:rPr>
        <w:object w:dxaOrig="225" w:dyaOrig="225">
          <v:shape id="_x0000_i1363" type="#_x0000_t75" style="width:20.25pt;height:18pt" o:ole="">
            <v:imagedata r:id="rId63" o:title=""/>
          </v:shape>
          <w:control r:id="rId134" w:name="DefaultOcxName69" w:shapeid="_x0000_i1363"/>
        </w:object>
      </w:r>
      <w:r w:rsidR="00793873" w:rsidRPr="00571EF1">
        <w:rPr>
          <w:color w:val="666666"/>
          <w:sz w:val="28"/>
          <w:szCs w:val="28"/>
          <w:lang w:eastAsia="ru-RU"/>
        </w:rPr>
        <w:t> 5. вірних відповідей немає</w:t>
      </w:r>
    </w:p>
    <w:p w:rsidR="00793873" w:rsidRPr="00571EF1" w:rsidRDefault="00793873" w:rsidP="00793873">
      <w:pPr>
        <w:textAlignment w:val="baseline"/>
        <w:rPr>
          <w:color w:val="666666"/>
          <w:sz w:val="28"/>
          <w:szCs w:val="28"/>
          <w:lang w:eastAsia="ru-RU"/>
        </w:rPr>
      </w:pPr>
      <w:r w:rsidRPr="00571EF1">
        <w:rPr>
          <w:b/>
          <w:bCs/>
          <w:color w:val="666666"/>
          <w:sz w:val="28"/>
          <w:szCs w:val="28"/>
          <w:lang w:eastAsia="ru-RU"/>
        </w:rPr>
        <w:t>15. Вкажіть вірну відповідь. Непрямим податком є:</w:t>
      </w:r>
    </w:p>
    <w:p w:rsidR="00793873" w:rsidRPr="00571EF1" w:rsidRDefault="00A87F8A" w:rsidP="00793873">
      <w:pPr>
        <w:textAlignment w:val="baseline"/>
        <w:rPr>
          <w:color w:val="666666"/>
          <w:sz w:val="28"/>
          <w:szCs w:val="28"/>
          <w:lang w:eastAsia="ru-RU"/>
        </w:rPr>
      </w:pPr>
      <w:r w:rsidRPr="00571EF1">
        <w:rPr>
          <w:color w:val="666666"/>
          <w:sz w:val="28"/>
          <w:szCs w:val="28"/>
        </w:rPr>
        <w:object w:dxaOrig="225" w:dyaOrig="225">
          <v:shape id="_x0000_i1366" type="#_x0000_t75" style="width:20.25pt;height:18pt" o:ole="">
            <v:imagedata r:id="rId63" o:title=""/>
          </v:shape>
          <w:control r:id="rId135" w:name="DefaultOcxName70" w:shapeid="_x0000_i1366"/>
        </w:object>
      </w:r>
      <w:r w:rsidR="00793873" w:rsidRPr="00571EF1">
        <w:rPr>
          <w:color w:val="666666"/>
          <w:sz w:val="28"/>
          <w:szCs w:val="28"/>
          <w:lang w:eastAsia="ru-RU"/>
        </w:rPr>
        <w:t> 1. мито</w:t>
      </w:r>
      <w:r w:rsidR="00793873" w:rsidRPr="00571EF1">
        <w:rPr>
          <w:color w:val="666666"/>
          <w:sz w:val="28"/>
          <w:szCs w:val="28"/>
          <w:lang w:eastAsia="ru-RU"/>
        </w:rPr>
        <w:br/>
      </w:r>
      <w:r w:rsidRPr="00571EF1">
        <w:rPr>
          <w:color w:val="666666"/>
          <w:sz w:val="28"/>
          <w:szCs w:val="28"/>
        </w:rPr>
        <w:object w:dxaOrig="225" w:dyaOrig="225">
          <v:shape id="_x0000_i1369" type="#_x0000_t75" style="width:20.25pt;height:18pt" o:ole="">
            <v:imagedata r:id="rId63" o:title=""/>
          </v:shape>
          <w:control r:id="rId136" w:name="DefaultOcxName71" w:shapeid="_x0000_i1369"/>
        </w:object>
      </w:r>
      <w:r w:rsidR="00793873" w:rsidRPr="00571EF1">
        <w:rPr>
          <w:color w:val="666666"/>
          <w:sz w:val="28"/>
          <w:szCs w:val="28"/>
          <w:lang w:eastAsia="ru-RU"/>
        </w:rPr>
        <w:t> 2. екологічний податок</w:t>
      </w:r>
      <w:r w:rsidR="00793873" w:rsidRPr="00571EF1">
        <w:rPr>
          <w:color w:val="666666"/>
          <w:sz w:val="28"/>
          <w:szCs w:val="28"/>
          <w:lang w:eastAsia="ru-RU"/>
        </w:rPr>
        <w:br/>
      </w:r>
      <w:r w:rsidRPr="00571EF1">
        <w:rPr>
          <w:color w:val="666666"/>
          <w:sz w:val="28"/>
          <w:szCs w:val="28"/>
        </w:rPr>
        <w:object w:dxaOrig="225" w:dyaOrig="225">
          <v:shape id="_x0000_i1372" type="#_x0000_t75" style="width:20.25pt;height:18pt" o:ole="">
            <v:imagedata r:id="rId63" o:title=""/>
          </v:shape>
          <w:control r:id="rId137" w:name="DefaultOcxName72" w:shapeid="_x0000_i1372"/>
        </w:object>
      </w:r>
      <w:r w:rsidR="00793873" w:rsidRPr="00571EF1">
        <w:rPr>
          <w:color w:val="666666"/>
          <w:sz w:val="28"/>
          <w:szCs w:val="28"/>
          <w:lang w:eastAsia="ru-RU"/>
        </w:rPr>
        <w:t> 3. податок на доходи фізичних осіб</w:t>
      </w:r>
      <w:r w:rsidR="00793873" w:rsidRPr="00571EF1">
        <w:rPr>
          <w:color w:val="666666"/>
          <w:sz w:val="28"/>
          <w:szCs w:val="28"/>
          <w:lang w:eastAsia="ru-RU"/>
        </w:rPr>
        <w:br/>
      </w:r>
      <w:r w:rsidRPr="00571EF1">
        <w:rPr>
          <w:color w:val="666666"/>
          <w:sz w:val="28"/>
          <w:szCs w:val="28"/>
        </w:rPr>
        <w:object w:dxaOrig="225" w:dyaOrig="225">
          <v:shape id="_x0000_i1375" type="#_x0000_t75" style="width:20.25pt;height:18pt" o:ole="">
            <v:imagedata r:id="rId63" o:title=""/>
          </v:shape>
          <w:control r:id="rId138" w:name="DefaultOcxName73" w:shapeid="_x0000_i1375"/>
        </w:object>
      </w:r>
      <w:r w:rsidR="00793873" w:rsidRPr="00571EF1">
        <w:rPr>
          <w:color w:val="666666"/>
          <w:sz w:val="28"/>
          <w:szCs w:val="28"/>
          <w:lang w:eastAsia="ru-RU"/>
        </w:rPr>
        <w:t> 4. плата за землю</w:t>
      </w:r>
      <w:r w:rsidR="00793873" w:rsidRPr="00571EF1">
        <w:rPr>
          <w:color w:val="666666"/>
          <w:sz w:val="28"/>
          <w:szCs w:val="28"/>
          <w:lang w:eastAsia="ru-RU"/>
        </w:rPr>
        <w:br/>
      </w:r>
      <w:r w:rsidRPr="00571EF1">
        <w:rPr>
          <w:color w:val="666666"/>
          <w:sz w:val="28"/>
          <w:szCs w:val="28"/>
        </w:rPr>
        <w:object w:dxaOrig="225" w:dyaOrig="225">
          <v:shape id="_x0000_i1378" type="#_x0000_t75" style="width:20.25pt;height:18pt" o:ole="">
            <v:imagedata r:id="rId63" o:title=""/>
          </v:shape>
          <w:control r:id="rId139" w:name="DefaultOcxName74" w:shapeid="_x0000_i1378"/>
        </w:object>
      </w:r>
      <w:r w:rsidR="00793873" w:rsidRPr="00571EF1">
        <w:rPr>
          <w:color w:val="666666"/>
          <w:sz w:val="28"/>
          <w:szCs w:val="28"/>
          <w:lang w:eastAsia="ru-RU"/>
        </w:rPr>
        <w:t> 5. єдиний податок</w:t>
      </w:r>
    </w:p>
    <w:p w:rsidR="00793873" w:rsidRPr="00571EF1" w:rsidRDefault="00793873" w:rsidP="00793873">
      <w:pPr>
        <w:textAlignment w:val="baseline"/>
        <w:rPr>
          <w:color w:val="666666"/>
          <w:sz w:val="28"/>
          <w:szCs w:val="28"/>
          <w:lang w:eastAsia="ru-RU"/>
        </w:rPr>
      </w:pPr>
      <w:r w:rsidRPr="00571EF1">
        <w:rPr>
          <w:b/>
          <w:bCs/>
          <w:color w:val="666666"/>
          <w:sz w:val="28"/>
          <w:szCs w:val="28"/>
          <w:lang w:eastAsia="ru-RU"/>
        </w:rPr>
        <w:t>16. Вкажіть, який податок відноситься до загальнодержавних:</w:t>
      </w:r>
    </w:p>
    <w:p w:rsidR="00793873" w:rsidRPr="00571EF1" w:rsidRDefault="00A87F8A" w:rsidP="00793873">
      <w:pPr>
        <w:textAlignment w:val="baseline"/>
        <w:rPr>
          <w:color w:val="666666"/>
          <w:sz w:val="28"/>
          <w:szCs w:val="28"/>
          <w:lang w:eastAsia="ru-RU"/>
        </w:rPr>
      </w:pPr>
      <w:r w:rsidRPr="00571EF1">
        <w:rPr>
          <w:color w:val="666666"/>
          <w:sz w:val="28"/>
          <w:szCs w:val="28"/>
        </w:rPr>
        <w:object w:dxaOrig="225" w:dyaOrig="225">
          <v:shape id="_x0000_i1381" type="#_x0000_t75" style="width:20.25pt;height:18pt" o:ole="">
            <v:imagedata r:id="rId63" o:title=""/>
          </v:shape>
          <w:control r:id="rId140" w:name="DefaultOcxName75" w:shapeid="_x0000_i1381"/>
        </w:object>
      </w:r>
      <w:r w:rsidR="00793873" w:rsidRPr="00571EF1">
        <w:rPr>
          <w:color w:val="666666"/>
          <w:sz w:val="28"/>
          <w:szCs w:val="28"/>
          <w:lang w:eastAsia="ru-RU"/>
        </w:rPr>
        <w:t> 1. акцизний податок</w:t>
      </w:r>
      <w:r w:rsidR="00793873" w:rsidRPr="00571EF1">
        <w:rPr>
          <w:color w:val="666666"/>
          <w:sz w:val="28"/>
          <w:szCs w:val="28"/>
          <w:lang w:eastAsia="ru-RU"/>
        </w:rPr>
        <w:br/>
      </w:r>
      <w:r w:rsidRPr="00571EF1">
        <w:rPr>
          <w:color w:val="666666"/>
          <w:sz w:val="28"/>
          <w:szCs w:val="28"/>
        </w:rPr>
        <w:object w:dxaOrig="225" w:dyaOrig="225">
          <v:shape id="_x0000_i1384" type="#_x0000_t75" style="width:20.25pt;height:18pt" o:ole="">
            <v:imagedata r:id="rId63" o:title=""/>
          </v:shape>
          <w:control r:id="rId141" w:name="DefaultOcxName76" w:shapeid="_x0000_i1384"/>
        </w:object>
      </w:r>
      <w:r w:rsidR="00793873" w:rsidRPr="00571EF1">
        <w:rPr>
          <w:color w:val="666666"/>
          <w:sz w:val="28"/>
          <w:szCs w:val="28"/>
          <w:lang w:eastAsia="ru-RU"/>
        </w:rPr>
        <w:t> 2. податок за припаркування автотранспорту</w:t>
      </w:r>
      <w:r w:rsidR="00793873" w:rsidRPr="00571EF1">
        <w:rPr>
          <w:color w:val="666666"/>
          <w:sz w:val="28"/>
          <w:szCs w:val="28"/>
          <w:lang w:eastAsia="ru-RU"/>
        </w:rPr>
        <w:br/>
      </w:r>
      <w:r w:rsidRPr="00571EF1">
        <w:rPr>
          <w:color w:val="666666"/>
          <w:sz w:val="28"/>
          <w:szCs w:val="28"/>
        </w:rPr>
        <w:object w:dxaOrig="225" w:dyaOrig="225">
          <v:shape id="_x0000_i1387" type="#_x0000_t75" style="width:20.25pt;height:18pt" o:ole="">
            <v:imagedata r:id="rId63" o:title=""/>
          </v:shape>
          <w:control r:id="rId142" w:name="DefaultOcxName77" w:shapeid="_x0000_i1387"/>
        </w:object>
      </w:r>
      <w:r w:rsidR="00793873" w:rsidRPr="00571EF1">
        <w:rPr>
          <w:color w:val="666666"/>
          <w:sz w:val="28"/>
          <w:szCs w:val="28"/>
          <w:lang w:eastAsia="ru-RU"/>
        </w:rPr>
        <w:t> 3.податок на нерухоме майно</w:t>
      </w:r>
      <w:r w:rsidR="00793873" w:rsidRPr="00571EF1">
        <w:rPr>
          <w:color w:val="666666"/>
          <w:sz w:val="28"/>
          <w:szCs w:val="28"/>
          <w:lang w:eastAsia="ru-RU"/>
        </w:rPr>
        <w:br/>
      </w:r>
      <w:r w:rsidRPr="00571EF1">
        <w:rPr>
          <w:color w:val="666666"/>
          <w:sz w:val="28"/>
          <w:szCs w:val="28"/>
        </w:rPr>
        <w:object w:dxaOrig="225" w:dyaOrig="225">
          <v:shape id="_x0000_i1390" type="#_x0000_t75" style="width:20.25pt;height:18pt" o:ole="">
            <v:imagedata r:id="rId63" o:title=""/>
          </v:shape>
          <w:control r:id="rId143" w:name="DefaultOcxName78" w:shapeid="_x0000_i1390"/>
        </w:object>
      </w:r>
      <w:r w:rsidR="00793873" w:rsidRPr="00571EF1">
        <w:rPr>
          <w:color w:val="666666"/>
          <w:sz w:val="28"/>
          <w:szCs w:val="28"/>
          <w:lang w:eastAsia="ru-RU"/>
        </w:rPr>
        <w:t> 4. плата за землю</w:t>
      </w:r>
      <w:r w:rsidR="00793873" w:rsidRPr="00571EF1">
        <w:rPr>
          <w:color w:val="666666"/>
          <w:sz w:val="28"/>
          <w:szCs w:val="28"/>
          <w:lang w:eastAsia="ru-RU"/>
        </w:rPr>
        <w:br/>
      </w:r>
      <w:r w:rsidRPr="00571EF1">
        <w:rPr>
          <w:color w:val="666666"/>
          <w:sz w:val="28"/>
          <w:szCs w:val="28"/>
        </w:rPr>
        <w:object w:dxaOrig="225" w:dyaOrig="225">
          <v:shape id="_x0000_i1393" type="#_x0000_t75" style="width:20.25pt;height:18pt" o:ole="">
            <v:imagedata r:id="rId63" o:title=""/>
          </v:shape>
          <w:control r:id="rId144" w:name="DefaultOcxName79" w:shapeid="_x0000_i1393"/>
        </w:object>
      </w:r>
      <w:r w:rsidR="00793873" w:rsidRPr="00571EF1">
        <w:rPr>
          <w:color w:val="666666"/>
          <w:sz w:val="28"/>
          <w:szCs w:val="28"/>
          <w:lang w:eastAsia="ru-RU"/>
        </w:rPr>
        <w:t> 5. туристичний збір</w:t>
      </w:r>
    </w:p>
    <w:p w:rsidR="00793873" w:rsidRPr="00571EF1" w:rsidRDefault="00793873" w:rsidP="00793873">
      <w:pPr>
        <w:textAlignment w:val="baseline"/>
        <w:rPr>
          <w:color w:val="666666"/>
          <w:sz w:val="28"/>
          <w:szCs w:val="28"/>
          <w:lang w:eastAsia="ru-RU"/>
        </w:rPr>
      </w:pPr>
      <w:r w:rsidRPr="00571EF1">
        <w:rPr>
          <w:b/>
          <w:bCs/>
          <w:color w:val="666666"/>
          <w:sz w:val="28"/>
          <w:szCs w:val="28"/>
          <w:lang w:eastAsia="ru-RU"/>
        </w:rPr>
        <w:t>17. Вкажіть, який податок відноситься до місцевих:</w:t>
      </w:r>
    </w:p>
    <w:p w:rsidR="00793873" w:rsidRPr="00571EF1" w:rsidRDefault="00A87F8A" w:rsidP="00793873">
      <w:pPr>
        <w:textAlignment w:val="baseline"/>
        <w:rPr>
          <w:color w:val="666666"/>
          <w:sz w:val="28"/>
          <w:szCs w:val="28"/>
          <w:lang w:eastAsia="ru-RU"/>
        </w:rPr>
      </w:pPr>
      <w:r w:rsidRPr="00571EF1">
        <w:rPr>
          <w:color w:val="666666"/>
          <w:sz w:val="28"/>
          <w:szCs w:val="28"/>
        </w:rPr>
        <w:object w:dxaOrig="225" w:dyaOrig="225">
          <v:shape id="_x0000_i1396" type="#_x0000_t75" style="width:20.25pt;height:18pt" o:ole="">
            <v:imagedata r:id="rId63" o:title=""/>
          </v:shape>
          <w:control r:id="rId145" w:name="DefaultOcxName80" w:shapeid="_x0000_i1396"/>
        </w:object>
      </w:r>
      <w:r w:rsidR="00793873" w:rsidRPr="00571EF1">
        <w:rPr>
          <w:color w:val="666666"/>
          <w:sz w:val="28"/>
          <w:szCs w:val="28"/>
          <w:lang w:eastAsia="ru-RU"/>
        </w:rPr>
        <w:t> 1. лісовий податок</w:t>
      </w:r>
      <w:r w:rsidR="00793873" w:rsidRPr="00571EF1">
        <w:rPr>
          <w:color w:val="666666"/>
          <w:sz w:val="28"/>
          <w:szCs w:val="28"/>
          <w:lang w:eastAsia="ru-RU"/>
        </w:rPr>
        <w:br/>
      </w:r>
      <w:r w:rsidRPr="00571EF1">
        <w:rPr>
          <w:color w:val="666666"/>
          <w:sz w:val="28"/>
          <w:szCs w:val="28"/>
        </w:rPr>
        <w:object w:dxaOrig="225" w:dyaOrig="225">
          <v:shape id="_x0000_i1399" type="#_x0000_t75" style="width:20.25pt;height:18pt" o:ole="">
            <v:imagedata r:id="rId63" o:title=""/>
          </v:shape>
          <w:control r:id="rId146" w:name="DefaultOcxName81" w:shapeid="_x0000_i1399"/>
        </w:object>
      </w:r>
      <w:r w:rsidR="00793873" w:rsidRPr="00571EF1">
        <w:rPr>
          <w:color w:val="666666"/>
          <w:sz w:val="28"/>
          <w:szCs w:val="28"/>
          <w:lang w:eastAsia="ru-RU"/>
        </w:rPr>
        <w:t> 2. екологічний податок</w:t>
      </w:r>
      <w:r w:rsidR="00793873" w:rsidRPr="00571EF1">
        <w:rPr>
          <w:color w:val="666666"/>
          <w:sz w:val="28"/>
          <w:szCs w:val="28"/>
          <w:lang w:eastAsia="ru-RU"/>
        </w:rPr>
        <w:br/>
      </w:r>
      <w:r w:rsidRPr="00571EF1">
        <w:rPr>
          <w:color w:val="666666"/>
          <w:sz w:val="28"/>
          <w:szCs w:val="28"/>
        </w:rPr>
        <w:object w:dxaOrig="225" w:dyaOrig="225">
          <v:shape id="_x0000_i1402" type="#_x0000_t75" style="width:20.25pt;height:18pt" o:ole="">
            <v:imagedata r:id="rId63" o:title=""/>
          </v:shape>
          <w:control r:id="rId147" w:name="DefaultOcxName82" w:shapeid="_x0000_i1402"/>
        </w:object>
      </w:r>
      <w:r w:rsidR="00793873" w:rsidRPr="00571EF1">
        <w:rPr>
          <w:color w:val="666666"/>
          <w:sz w:val="28"/>
          <w:szCs w:val="28"/>
          <w:lang w:eastAsia="ru-RU"/>
        </w:rPr>
        <w:t> 3. єдиний податок</w:t>
      </w:r>
      <w:r w:rsidR="00793873" w:rsidRPr="00571EF1">
        <w:rPr>
          <w:color w:val="666666"/>
          <w:sz w:val="28"/>
          <w:szCs w:val="28"/>
          <w:lang w:eastAsia="ru-RU"/>
        </w:rPr>
        <w:br/>
      </w:r>
      <w:r w:rsidRPr="00571EF1">
        <w:rPr>
          <w:color w:val="666666"/>
          <w:sz w:val="28"/>
          <w:szCs w:val="28"/>
        </w:rPr>
        <w:object w:dxaOrig="225" w:dyaOrig="225">
          <v:shape id="_x0000_i1405" type="#_x0000_t75" style="width:20.25pt;height:18pt" o:ole="">
            <v:imagedata r:id="rId63" o:title=""/>
          </v:shape>
          <w:control r:id="rId148" w:name="DefaultOcxName83" w:shapeid="_x0000_i1405"/>
        </w:object>
      </w:r>
      <w:r w:rsidR="00793873" w:rsidRPr="00571EF1">
        <w:rPr>
          <w:color w:val="666666"/>
          <w:sz w:val="28"/>
          <w:szCs w:val="28"/>
          <w:lang w:eastAsia="ru-RU"/>
        </w:rPr>
        <w:t> 4. плата за землю</w:t>
      </w:r>
      <w:r w:rsidR="00793873" w:rsidRPr="00571EF1">
        <w:rPr>
          <w:color w:val="666666"/>
          <w:sz w:val="28"/>
          <w:szCs w:val="28"/>
          <w:lang w:eastAsia="ru-RU"/>
        </w:rPr>
        <w:br/>
      </w:r>
      <w:r w:rsidRPr="00571EF1">
        <w:rPr>
          <w:color w:val="666666"/>
          <w:sz w:val="28"/>
          <w:szCs w:val="28"/>
        </w:rPr>
        <w:object w:dxaOrig="225" w:dyaOrig="225">
          <v:shape id="_x0000_i1408" type="#_x0000_t75" style="width:20.25pt;height:18pt" o:ole="">
            <v:imagedata r:id="rId63" o:title=""/>
          </v:shape>
          <w:control r:id="rId149" w:name="DefaultOcxName84" w:shapeid="_x0000_i1408"/>
        </w:object>
      </w:r>
      <w:r w:rsidR="00793873" w:rsidRPr="00571EF1">
        <w:rPr>
          <w:color w:val="666666"/>
          <w:sz w:val="28"/>
          <w:szCs w:val="28"/>
          <w:lang w:eastAsia="ru-RU"/>
        </w:rPr>
        <w:t> 5. фіксований сільськогосподарський податок</w:t>
      </w:r>
    </w:p>
    <w:p w:rsidR="00793873" w:rsidRPr="00571EF1" w:rsidRDefault="00793873" w:rsidP="00793873">
      <w:pPr>
        <w:textAlignment w:val="baseline"/>
        <w:rPr>
          <w:color w:val="666666"/>
          <w:sz w:val="28"/>
          <w:szCs w:val="28"/>
          <w:lang w:eastAsia="ru-RU"/>
        </w:rPr>
      </w:pPr>
      <w:r w:rsidRPr="00571EF1">
        <w:rPr>
          <w:b/>
          <w:bCs/>
          <w:color w:val="666666"/>
          <w:sz w:val="28"/>
          <w:szCs w:val="28"/>
          <w:lang w:eastAsia="ru-RU"/>
        </w:rPr>
        <w:t>18. Вкажіть правильну відповідь. Податкова система – це</w:t>
      </w:r>
    </w:p>
    <w:p w:rsidR="00793873" w:rsidRPr="00571EF1" w:rsidRDefault="00A87F8A" w:rsidP="00793873">
      <w:pPr>
        <w:textAlignment w:val="baseline"/>
        <w:rPr>
          <w:color w:val="666666"/>
          <w:sz w:val="28"/>
          <w:szCs w:val="28"/>
          <w:lang w:eastAsia="ru-RU"/>
        </w:rPr>
      </w:pPr>
      <w:r w:rsidRPr="00571EF1">
        <w:rPr>
          <w:color w:val="666666"/>
          <w:sz w:val="28"/>
          <w:szCs w:val="28"/>
        </w:rPr>
        <w:object w:dxaOrig="225" w:dyaOrig="225">
          <v:shape id="_x0000_i1411" type="#_x0000_t75" style="width:20.25pt;height:18pt" o:ole="">
            <v:imagedata r:id="rId63" o:title=""/>
          </v:shape>
          <w:control r:id="rId150" w:name="DefaultOcxName85" w:shapeid="_x0000_i1411"/>
        </w:object>
      </w:r>
      <w:r w:rsidR="00793873" w:rsidRPr="00571EF1">
        <w:rPr>
          <w:color w:val="666666"/>
          <w:sz w:val="28"/>
          <w:szCs w:val="28"/>
          <w:lang w:eastAsia="ru-RU"/>
        </w:rPr>
        <w:t> 1. сукупність окремих ланок фінансових відносин, за допомогою яких держава формує і розподіляє централізовані фонди грошових ресурсів</w:t>
      </w:r>
      <w:r w:rsidR="00793873" w:rsidRPr="00571EF1">
        <w:rPr>
          <w:color w:val="666666"/>
          <w:sz w:val="28"/>
          <w:szCs w:val="28"/>
          <w:lang w:eastAsia="ru-RU"/>
        </w:rPr>
        <w:br/>
      </w:r>
      <w:r w:rsidRPr="00571EF1">
        <w:rPr>
          <w:color w:val="666666"/>
          <w:sz w:val="28"/>
          <w:szCs w:val="28"/>
        </w:rPr>
        <w:object w:dxaOrig="225" w:dyaOrig="225">
          <v:shape id="_x0000_i1414" type="#_x0000_t75" style="width:20.25pt;height:18pt" o:ole="">
            <v:imagedata r:id="rId63" o:title=""/>
          </v:shape>
          <w:control r:id="rId151" w:name="DefaultOcxName86" w:shapeid="_x0000_i1414"/>
        </w:object>
      </w:r>
      <w:r w:rsidR="00793873" w:rsidRPr="00571EF1">
        <w:rPr>
          <w:color w:val="666666"/>
          <w:sz w:val="28"/>
          <w:szCs w:val="28"/>
          <w:lang w:eastAsia="ru-RU"/>
        </w:rPr>
        <w:t> 2. сукупність обов'язкових платежів до бюджетів, що справляються в державі</w:t>
      </w:r>
      <w:r w:rsidR="00793873" w:rsidRPr="00571EF1">
        <w:rPr>
          <w:color w:val="666666"/>
          <w:sz w:val="28"/>
          <w:szCs w:val="28"/>
          <w:lang w:eastAsia="ru-RU"/>
        </w:rPr>
        <w:br/>
      </w:r>
      <w:r w:rsidRPr="00571EF1">
        <w:rPr>
          <w:color w:val="666666"/>
          <w:sz w:val="28"/>
          <w:szCs w:val="28"/>
        </w:rPr>
        <w:object w:dxaOrig="225" w:dyaOrig="225">
          <v:shape id="_x0000_i1417" type="#_x0000_t75" style="width:20.25pt;height:18pt" o:ole="">
            <v:imagedata r:id="rId63" o:title=""/>
          </v:shape>
          <w:control r:id="rId152" w:name="DefaultOcxName87" w:shapeid="_x0000_i1417"/>
        </w:object>
      </w:r>
      <w:r w:rsidR="00793873" w:rsidRPr="00571EF1">
        <w:rPr>
          <w:color w:val="666666"/>
          <w:sz w:val="28"/>
          <w:szCs w:val="28"/>
          <w:lang w:eastAsia="ru-RU"/>
        </w:rPr>
        <w:t> 3. сукупність загальнодержавних та місцевих податків та зборів , що справляються у законодавчому порядку</w:t>
      </w:r>
      <w:r w:rsidR="00793873" w:rsidRPr="00571EF1">
        <w:rPr>
          <w:color w:val="666666"/>
          <w:sz w:val="28"/>
          <w:szCs w:val="28"/>
          <w:lang w:eastAsia="ru-RU"/>
        </w:rPr>
        <w:br/>
      </w:r>
      <w:r w:rsidRPr="00571EF1">
        <w:rPr>
          <w:color w:val="666666"/>
          <w:sz w:val="28"/>
          <w:szCs w:val="28"/>
        </w:rPr>
        <w:object w:dxaOrig="225" w:dyaOrig="225">
          <v:shape id="_x0000_i1420" type="#_x0000_t75" style="width:20.25pt;height:18pt" o:ole="">
            <v:imagedata r:id="rId63" o:title=""/>
          </v:shape>
          <w:control r:id="rId153" w:name="DefaultOcxName88" w:shapeid="_x0000_i1420"/>
        </w:object>
      </w:r>
      <w:r w:rsidR="00793873" w:rsidRPr="00571EF1">
        <w:rPr>
          <w:color w:val="666666"/>
          <w:sz w:val="28"/>
          <w:szCs w:val="28"/>
          <w:lang w:eastAsia="ru-RU"/>
        </w:rPr>
        <w:t> 4. сукупність органів державної податкової служби та організація їх роботи щодо забезпечення своєчасного та повного надходження податків до бюджетів усіх рівнів</w:t>
      </w:r>
      <w:r w:rsidR="00793873" w:rsidRPr="00571EF1">
        <w:rPr>
          <w:color w:val="666666"/>
          <w:sz w:val="28"/>
          <w:szCs w:val="28"/>
          <w:lang w:eastAsia="ru-RU"/>
        </w:rPr>
        <w:br/>
      </w:r>
      <w:r w:rsidRPr="00571EF1">
        <w:rPr>
          <w:color w:val="666666"/>
          <w:sz w:val="28"/>
          <w:szCs w:val="28"/>
        </w:rPr>
        <w:object w:dxaOrig="225" w:dyaOrig="225">
          <v:shape id="_x0000_i1423" type="#_x0000_t75" style="width:20.25pt;height:18pt" o:ole="">
            <v:imagedata r:id="rId63" o:title=""/>
          </v:shape>
          <w:control r:id="rId154" w:name="DefaultOcxName89" w:shapeid="_x0000_i1423"/>
        </w:object>
      </w:r>
      <w:r w:rsidR="00793873" w:rsidRPr="00571EF1">
        <w:rPr>
          <w:color w:val="666666"/>
          <w:sz w:val="28"/>
          <w:szCs w:val="28"/>
          <w:lang w:eastAsia="ru-RU"/>
        </w:rPr>
        <w:t> 5. правильної відповіді немає</w:t>
      </w:r>
    </w:p>
    <w:p w:rsidR="00793873" w:rsidRPr="007069DE" w:rsidRDefault="00793873" w:rsidP="00793873"/>
    <w:p w:rsidR="00110132" w:rsidRDefault="00110132" w:rsidP="00793873">
      <w:pPr>
        <w:pStyle w:val="a4"/>
        <w:rPr>
          <w:rFonts w:ascii="Times New Roman" w:hAnsi="Times New Roman"/>
          <w:b/>
          <w:bCs/>
          <w:iCs/>
          <w:sz w:val="28"/>
          <w:szCs w:val="28"/>
          <w:highlight w:val="green"/>
          <w:lang w:val="uk-UA"/>
        </w:rPr>
      </w:pPr>
    </w:p>
    <w:p w:rsidR="009870BA" w:rsidRDefault="009870BA" w:rsidP="00793873">
      <w:pPr>
        <w:pStyle w:val="a4"/>
        <w:rPr>
          <w:rFonts w:ascii="Times New Roman" w:hAnsi="Times New Roman"/>
          <w:b/>
          <w:bCs/>
          <w:iCs/>
          <w:sz w:val="28"/>
          <w:szCs w:val="28"/>
          <w:highlight w:val="green"/>
          <w:lang w:val="uk-UA"/>
        </w:rPr>
      </w:pPr>
    </w:p>
    <w:p w:rsidR="009870BA" w:rsidRDefault="009870BA" w:rsidP="00793873">
      <w:pPr>
        <w:pStyle w:val="a4"/>
        <w:rPr>
          <w:rFonts w:ascii="Times New Roman" w:hAnsi="Times New Roman"/>
          <w:b/>
          <w:bCs/>
          <w:iCs/>
          <w:sz w:val="28"/>
          <w:szCs w:val="28"/>
          <w:highlight w:val="green"/>
          <w:lang w:val="uk-UA"/>
        </w:rPr>
      </w:pPr>
    </w:p>
    <w:p w:rsidR="00793873" w:rsidRPr="00793873" w:rsidRDefault="00793873" w:rsidP="00793873">
      <w:pPr>
        <w:pStyle w:val="a4"/>
        <w:rPr>
          <w:rFonts w:ascii="Times New Roman" w:hAnsi="Times New Roman"/>
          <w:b/>
          <w:bCs/>
          <w:iCs/>
          <w:sz w:val="28"/>
          <w:szCs w:val="28"/>
          <w:lang w:val="uk-UA"/>
        </w:rPr>
      </w:pPr>
      <w:r>
        <w:rPr>
          <w:rFonts w:ascii="Times New Roman" w:hAnsi="Times New Roman"/>
          <w:b/>
          <w:bCs/>
          <w:iCs/>
          <w:sz w:val="28"/>
          <w:szCs w:val="28"/>
          <w:highlight w:val="green"/>
          <w:lang w:val="uk-UA"/>
        </w:rPr>
        <w:lastRenderedPageBreak/>
        <w:t>Практична робота № 1</w:t>
      </w:r>
      <w:r w:rsidRPr="00793873">
        <w:rPr>
          <w:rFonts w:ascii="Times New Roman" w:hAnsi="Times New Roman"/>
          <w:b/>
          <w:bCs/>
          <w:iCs/>
          <w:sz w:val="28"/>
          <w:szCs w:val="28"/>
          <w:highlight w:val="green"/>
          <w:lang w:val="uk-UA"/>
        </w:rPr>
        <w:t>5</w:t>
      </w:r>
    </w:p>
    <w:p w:rsidR="00793873" w:rsidRDefault="00793873" w:rsidP="00793873">
      <w:pPr>
        <w:pStyle w:val="a4"/>
        <w:rPr>
          <w:rFonts w:ascii="Times New Roman" w:hAnsi="Times New Roman"/>
          <w:bCs/>
          <w:iCs/>
          <w:sz w:val="28"/>
          <w:szCs w:val="28"/>
          <w:lang w:val="uk-UA"/>
        </w:rPr>
      </w:pPr>
      <w:r>
        <w:rPr>
          <w:rFonts w:ascii="Times New Roman" w:hAnsi="Times New Roman"/>
          <w:bCs/>
          <w:iCs/>
          <w:sz w:val="28"/>
          <w:szCs w:val="28"/>
        </w:rPr>
        <w:t>Рішення задач з теми</w:t>
      </w:r>
      <w:r>
        <w:rPr>
          <w:rFonts w:ascii="Times New Roman" w:hAnsi="Times New Roman"/>
          <w:bCs/>
          <w:iCs/>
          <w:sz w:val="28"/>
          <w:szCs w:val="28"/>
          <w:lang w:val="uk-UA"/>
        </w:rPr>
        <w:t xml:space="preserve"> «Місцеві податки»</w:t>
      </w:r>
    </w:p>
    <w:p w:rsidR="008C6128" w:rsidRDefault="008C6128" w:rsidP="008C6128">
      <w:pPr>
        <w:pStyle w:val="ad"/>
        <w:ind w:left="700" w:right="705" w:firstLine="720"/>
        <w:jc w:val="both"/>
      </w:pPr>
      <w:r>
        <w:t>Необхідно</w:t>
      </w:r>
      <w:r>
        <w:rPr>
          <w:spacing w:val="1"/>
        </w:rPr>
        <w:t xml:space="preserve"> </w:t>
      </w:r>
      <w:r>
        <w:t>опанувати</w:t>
      </w:r>
      <w:r>
        <w:rPr>
          <w:spacing w:val="1"/>
        </w:rPr>
        <w:t xml:space="preserve"> </w:t>
      </w:r>
      <w:r>
        <w:t>особливості</w:t>
      </w:r>
      <w:r>
        <w:rPr>
          <w:spacing w:val="1"/>
        </w:rPr>
        <w:t xml:space="preserve"> </w:t>
      </w:r>
      <w:r>
        <w:t>місцевого</w:t>
      </w:r>
      <w:r>
        <w:rPr>
          <w:spacing w:val="1"/>
        </w:rPr>
        <w:t xml:space="preserve"> </w:t>
      </w:r>
      <w:r>
        <w:t>оподаткування,</w:t>
      </w:r>
      <w:r>
        <w:rPr>
          <w:spacing w:val="1"/>
        </w:rPr>
        <w:t xml:space="preserve"> </w:t>
      </w:r>
      <w:r>
        <w:t>розглянути</w:t>
      </w:r>
      <w:r>
        <w:rPr>
          <w:spacing w:val="1"/>
        </w:rPr>
        <w:t xml:space="preserve"> </w:t>
      </w:r>
      <w:r>
        <w:t>склад</w:t>
      </w:r>
      <w:r>
        <w:rPr>
          <w:spacing w:val="1"/>
        </w:rPr>
        <w:t xml:space="preserve"> </w:t>
      </w:r>
      <w:r>
        <w:t>і</w:t>
      </w:r>
      <w:r>
        <w:rPr>
          <w:spacing w:val="1"/>
        </w:rPr>
        <w:t xml:space="preserve"> </w:t>
      </w:r>
      <w:r>
        <w:t>призначення місцевий податків і зборів. При цьому рекомендуємо звернутися до Податкового</w:t>
      </w:r>
      <w:r>
        <w:rPr>
          <w:spacing w:val="1"/>
        </w:rPr>
        <w:t xml:space="preserve"> </w:t>
      </w:r>
      <w:r>
        <w:t>кодексу</w:t>
      </w:r>
      <w:r>
        <w:rPr>
          <w:spacing w:val="1"/>
        </w:rPr>
        <w:t xml:space="preserve"> </w:t>
      </w:r>
      <w:r>
        <w:t>України.</w:t>
      </w:r>
      <w:r>
        <w:rPr>
          <w:spacing w:val="1"/>
        </w:rPr>
        <w:t xml:space="preserve"> </w:t>
      </w:r>
      <w:r>
        <w:t>Місцеві</w:t>
      </w:r>
      <w:r>
        <w:rPr>
          <w:spacing w:val="1"/>
        </w:rPr>
        <w:t xml:space="preserve"> </w:t>
      </w:r>
      <w:r>
        <w:t>податки</w:t>
      </w:r>
      <w:r>
        <w:rPr>
          <w:spacing w:val="1"/>
        </w:rPr>
        <w:t xml:space="preserve"> </w:t>
      </w:r>
      <w:r>
        <w:t>і</w:t>
      </w:r>
      <w:r>
        <w:rPr>
          <w:spacing w:val="1"/>
        </w:rPr>
        <w:t xml:space="preserve"> </w:t>
      </w:r>
      <w:r>
        <w:t>збори</w:t>
      </w:r>
      <w:r>
        <w:rPr>
          <w:spacing w:val="1"/>
        </w:rPr>
        <w:t xml:space="preserve"> </w:t>
      </w:r>
      <w:r>
        <w:t>мали</w:t>
      </w:r>
      <w:r>
        <w:rPr>
          <w:spacing w:val="1"/>
        </w:rPr>
        <w:t xml:space="preserve"> </w:t>
      </w:r>
      <w:r>
        <w:t>б</w:t>
      </w:r>
      <w:r>
        <w:rPr>
          <w:spacing w:val="1"/>
        </w:rPr>
        <w:t xml:space="preserve"> </w:t>
      </w:r>
      <w:r>
        <w:t>складати</w:t>
      </w:r>
      <w:r>
        <w:rPr>
          <w:spacing w:val="1"/>
        </w:rPr>
        <w:t xml:space="preserve"> </w:t>
      </w:r>
      <w:r>
        <w:t>основу</w:t>
      </w:r>
      <w:r>
        <w:rPr>
          <w:spacing w:val="1"/>
        </w:rPr>
        <w:t xml:space="preserve"> </w:t>
      </w:r>
      <w:r>
        <w:t>місцевих</w:t>
      </w:r>
      <w:r>
        <w:rPr>
          <w:spacing w:val="1"/>
        </w:rPr>
        <w:t xml:space="preserve"> </w:t>
      </w:r>
      <w:r>
        <w:t>бюджетів</w:t>
      </w:r>
      <w:r>
        <w:rPr>
          <w:spacing w:val="1"/>
        </w:rPr>
        <w:t xml:space="preserve"> </w:t>
      </w:r>
      <w:r>
        <w:t>в</w:t>
      </w:r>
      <w:r>
        <w:rPr>
          <w:spacing w:val="1"/>
        </w:rPr>
        <w:t xml:space="preserve"> </w:t>
      </w:r>
      <w:r>
        <w:t>Україні. Однак їх досить великий перелік не забезпечує достатніх надходжень через низькі</w:t>
      </w:r>
      <w:r>
        <w:rPr>
          <w:spacing w:val="1"/>
        </w:rPr>
        <w:t xml:space="preserve"> </w:t>
      </w:r>
      <w:r>
        <w:t>ставки.</w:t>
      </w:r>
    </w:p>
    <w:p w:rsidR="008C6128" w:rsidRDefault="008C6128" w:rsidP="008C6128">
      <w:pPr>
        <w:pStyle w:val="ad"/>
        <w:spacing w:before="5"/>
        <w:ind w:left="0"/>
      </w:pPr>
    </w:p>
    <w:p w:rsidR="008C6128" w:rsidRDefault="008C6128" w:rsidP="008C6128">
      <w:pPr>
        <w:pStyle w:val="Heading1"/>
      </w:pPr>
      <w:r>
        <w:t>Задача №</w:t>
      </w:r>
      <w:r>
        <w:rPr>
          <w:spacing w:val="-2"/>
        </w:rPr>
        <w:t xml:space="preserve"> </w:t>
      </w:r>
      <w:r>
        <w:t>1</w:t>
      </w:r>
    </w:p>
    <w:p w:rsidR="008C6128" w:rsidRDefault="008C6128" w:rsidP="008C6128">
      <w:pPr>
        <w:pStyle w:val="ad"/>
        <w:ind w:left="700" w:right="708" w:firstLine="720"/>
        <w:jc w:val="both"/>
      </w:pPr>
      <w:r>
        <w:t>Громадянин</w:t>
      </w:r>
      <w:r>
        <w:rPr>
          <w:spacing w:val="1"/>
        </w:rPr>
        <w:t xml:space="preserve"> </w:t>
      </w:r>
      <w:r>
        <w:t>–</w:t>
      </w:r>
      <w:r>
        <w:rPr>
          <w:spacing w:val="1"/>
        </w:rPr>
        <w:t xml:space="preserve"> </w:t>
      </w:r>
      <w:r>
        <w:t>фізична</w:t>
      </w:r>
      <w:r>
        <w:rPr>
          <w:spacing w:val="1"/>
        </w:rPr>
        <w:t xml:space="preserve"> </w:t>
      </w:r>
      <w:r>
        <w:t>особа</w:t>
      </w:r>
      <w:r>
        <w:rPr>
          <w:spacing w:val="1"/>
        </w:rPr>
        <w:t xml:space="preserve"> </w:t>
      </w:r>
      <w:r>
        <w:t>має</w:t>
      </w:r>
      <w:r>
        <w:rPr>
          <w:spacing w:val="1"/>
        </w:rPr>
        <w:t xml:space="preserve"> </w:t>
      </w:r>
      <w:r>
        <w:t>у</w:t>
      </w:r>
      <w:r>
        <w:rPr>
          <w:spacing w:val="1"/>
        </w:rPr>
        <w:t xml:space="preserve"> </w:t>
      </w:r>
      <w:r>
        <w:t>власності</w:t>
      </w:r>
      <w:r>
        <w:rPr>
          <w:spacing w:val="1"/>
        </w:rPr>
        <w:t xml:space="preserve"> </w:t>
      </w:r>
      <w:r>
        <w:t>квартиру</w:t>
      </w:r>
      <w:r>
        <w:rPr>
          <w:spacing w:val="1"/>
        </w:rPr>
        <w:t xml:space="preserve"> </w:t>
      </w:r>
      <w:r>
        <w:t>загальною</w:t>
      </w:r>
      <w:r>
        <w:rPr>
          <w:spacing w:val="1"/>
        </w:rPr>
        <w:t xml:space="preserve"> </w:t>
      </w:r>
      <w:r>
        <w:t>площею</w:t>
      </w:r>
      <w:r>
        <w:rPr>
          <w:spacing w:val="1"/>
        </w:rPr>
        <w:t xml:space="preserve"> </w:t>
      </w:r>
      <w:r>
        <w:t>210</w:t>
      </w:r>
      <w:r>
        <w:rPr>
          <w:spacing w:val="1"/>
        </w:rPr>
        <w:t xml:space="preserve"> </w:t>
      </w:r>
      <w:r>
        <w:t>м2</w:t>
      </w:r>
      <w:r>
        <w:rPr>
          <w:spacing w:val="1"/>
        </w:rPr>
        <w:t xml:space="preserve"> </w:t>
      </w:r>
      <w:r>
        <w:t>(житлова площа – 180 м2), будинок – 590 м2 (житлова площа – 540 м2) та дачний будинок,</w:t>
      </w:r>
      <w:r>
        <w:rPr>
          <w:spacing w:val="1"/>
        </w:rPr>
        <w:t xml:space="preserve"> </w:t>
      </w:r>
      <w:r>
        <w:t>площею</w:t>
      </w:r>
      <w:r>
        <w:rPr>
          <w:spacing w:val="-1"/>
        </w:rPr>
        <w:t xml:space="preserve"> </w:t>
      </w:r>
      <w:r>
        <w:t>– 48 м2.</w:t>
      </w:r>
    </w:p>
    <w:p w:rsidR="008C6128" w:rsidRDefault="008C6128" w:rsidP="008C6128">
      <w:pPr>
        <w:pStyle w:val="ad"/>
        <w:ind w:left="700" w:right="710" w:firstLine="720"/>
        <w:jc w:val="both"/>
      </w:pPr>
      <w:r>
        <w:t>Необхідно обчислити суму податку на нерухоме майно, відмінне від земельної ділянки</w:t>
      </w:r>
      <w:r>
        <w:rPr>
          <w:spacing w:val="1"/>
        </w:rPr>
        <w:t xml:space="preserve"> </w:t>
      </w:r>
      <w:r>
        <w:t>для</w:t>
      </w:r>
      <w:r>
        <w:rPr>
          <w:spacing w:val="-1"/>
        </w:rPr>
        <w:t xml:space="preserve"> </w:t>
      </w:r>
      <w:r>
        <w:t>такої</w:t>
      </w:r>
      <w:r>
        <w:rPr>
          <w:spacing w:val="-1"/>
        </w:rPr>
        <w:t xml:space="preserve"> </w:t>
      </w:r>
      <w:r>
        <w:t>особи,</w:t>
      </w:r>
      <w:r>
        <w:rPr>
          <w:spacing w:val="-1"/>
        </w:rPr>
        <w:t xml:space="preserve"> </w:t>
      </w:r>
      <w:r>
        <w:t>вказати</w:t>
      </w:r>
      <w:r>
        <w:rPr>
          <w:spacing w:val="-1"/>
        </w:rPr>
        <w:t xml:space="preserve"> </w:t>
      </w:r>
      <w:r>
        <w:t>терміни</w:t>
      </w:r>
      <w:r>
        <w:rPr>
          <w:spacing w:val="-2"/>
        </w:rPr>
        <w:t xml:space="preserve"> </w:t>
      </w:r>
      <w:r>
        <w:t>надсилання</w:t>
      </w:r>
      <w:r>
        <w:rPr>
          <w:spacing w:val="-4"/>
        </w:rPr>
        <w:t xml:space="preserve"> </w:t>
      </w:r>
      <w:r>
        <w:t>податкового</w:t>
      </w:r>
      <w:r>
        <w:rPr>
          <w:spacing w:val="-1"/>
        </w:rPr>
        <w:t xml:space="preserve"> </w:t>
      </w:r>
      <w:r>
        <w:t>повідомлення</w:t>
      </w:r>
      <w:r>
        <w:rPr>
          <w:spacing w:val="-1"/>
        </w:rPr>
        <w:t xml:space="preserve"> </w:t>
      </w:r>
      <w:r>
        <w:t>та</w:t>
      </w:r>
      <w:r>
        <w:rPr>
          <w:spacing w:val="-1"/>
        </w:rPr>
        <w:t xml:space="preserve"> </w:t>
      </w:r>
      <w:r>
        <w:t>терміни сплати.</w:t>
      </w:r>
    </w:p>
    <w:p w:rsidR="008C6128" w:rsidRDefault="008C6128" w:rsidP="008C6128">
      <w:pPr>
        <w:pStyle w:val="ad"/>
        <w:spacing w:before="3"/>
        <w:ind w:left="0"/>
      </w:pPr>
    </w:p>
    <w:p w:rsidR="008C6128" w:rsidRDefault="008C6128" w:rsidP="008C6128">
      <w:pPr>
        <w:pStyle w:val="Heading1"/>
      </w:pPr>
      <w:r>
        <w:t>Задача №</w:t>
      </w:r>
      <w:r>
        <w:rPr>
          <w:spacing w:val="-2"/>
        </w:rPr>
        <w:t xml:space="preserve"> </w:t>
      </w:r>
      <w:r>
        <w:t>2</w:t>
      </w:r>
    </w:p>
    <w:p w:rsidR="008C6128" w:rsidRDefault="008C6128" w:rsidP="008C6128">
      <w:pPr>
        <w:pStyle w:val="ad"/>
        <w:ind w:left="700" w:right="706" w:firstLine="720"/>
        <w:jc w:val="both"/>
      </w:pPr>
      <w:r>
        <w:t>Юридична</w:t>
      </w:r>
      <w:r>
        <w:rPr>
          <w:spacing w:val="1"/>
        </w:rPr>
        <w:t xml:space="preserve"> </w:t>
      </w:r>
      <w:r>
        <w:t>особа</w:t>
      </w:r>
      <w:r>
        <w:rPr>
          <w:spacing w:val="1"/>
        </w:rPr>
        <w:t xml:space="preserve"> </w:t>
      </w:r>
      <w:r>
        <w:t>має у власності</w:t>
      </w:r>
      <w:r>
        <w:rPr>
          <w:spacing w:val="1"/>
        </w:rPr>
        <w:t xml:space="preserve"> </w:t>
      </w:r>
      <w:r>
        <w:t>квартиру,</w:t>
      </w:r>
      <w:r>
        <w:rPr>
          <w:spacing w:val="1"/>
        </w:rPr>
        <w:t xml:space="preserve"> </w:t>
      </w:r>
      <w:r>
        <w:t>житлова</w:t>
      </w:r>
      <w:r>
        <w:rPr>
          <w:spacing w:val="1"/>
        </w:rPr>
        <w:t xml:space="preserve"> </w:t>
      </w:r>
      <w:r>
        <w:t>площа</w:t>
      </w:r>
      <w:r>
        <w:rPr>
          <w:spacing w:val="1"/>
        </w:rPr>
        <w:t xml:space="preserve"> </w:t>
      </w:r>
      <w:r>
        <w:t>якої</w:t>
      </w:r>
      <w:r>
        <w:rPr>
          <w:spacing w:val="1"/>
        </w:rPr>
        <w:t xml:space="preserve"> </w:t>
      </w:r>
      <w:r>
        <w:t>становить</w:t>
      </w:r>
      <w:r>
        <w:rPr>
          <w:spacing w:val="1"/>
        </w:rPr>
        <w:t xml:space="preserve"> </w:t>
      </w:r>
      <w:r>
        <w:t>280</w:t>
      </w:r>
      <w:r>
        <w:rPr>
          <w:spacing w:val="1"/>
        </w:rPr>
        <w:t xml:space="preserve"> </w:t>
      </w:r>
      <w:r>
        <w:t>м2,</w:t>
      </w:r>
      <w:r>
        <w:rPr>
          <w:spacing w:val="1"/>
        </w:rPr>
        <w:t xml:space="preserve"> </w:t>
      </w:r>
      <w:r>
        <w:t>будинок – житлова площа 310 м2 та будівля, що перебуває у власності держави площею – 65</w:t>
      </w:r>
      <w:r>
        <w:rPr>
          <w:spacing w:val="1"/>
        </w:rPr>
        <w:t xml:space="preserve"> </w:t>
      </w:r>
      <w:r>
        <w:t>м2.</w:t>
      </w:r>
    </w:p>
    <w:p w:rsidR="008C6128" w:rsidRDefault="008C6128" w:rsidP="008C6128">
      <w:pPr>
        <w:pStyle w:val="ad"/>
        <w:ind w:left="700" w:right="705" w:firstLine="720"/>
        <w:jc w:val="both"/>
      </w:pPr>
      <w:r>
        <w:t>Необхідно обчислити суму податку на нерухоме майно, відмінне від земельної ділянки</w:t>
      </w:r>
      <w:r>
        <w:rPr>
          <w:spacing w:val="1"/>
        </w:rPr>
        <w:t xml:space="preserve"> </w:t>
      </w:r>
      <w:r>
        <w:t>для</w:t>
      </w:r>
      <w:r>
        <w:rPr>
          <w:spacing w:val="1"/>
        </w:rPr>
        <w:t xml:space="preserve"> </w:t>
      </w:r>
      <w:r>
        <w:t>такого</w:t>
      </w:r>
      <w:r>
        <w:rPr>
          <w:spacing w:val="1"/>
        </w:rPr>
        <w:t xml:space="preserve"> </w:t>
      </w:r>
      <w:r>
        <w:t>платника,</w:t>
      </w:r>
      <w:r>
        <w:rPr>
          <w:spacing w:val="1"/>
        </w:rPr>
        <w:t xml:space="preserve"> </w:t>
      </w:r>
      <w:r>
        <w:t>вказати</w:t>
      </w:r>
      <w:r>
        <w:rPr>
          <w:spacing w:val="1"/>
        </w:rPr>
        <w:t xml:space="preserve"> </w:t>
      </w:r>
      <w:r>
        <w:t>терміни</w:t>
      </w:r>
      <w:r>
        <w:rPr>
          <w:spacing w:val="1"/>
        </w:rPr>
        <w:t xml:space="preserve"> </w:t>
      </w:r>
      <w:r>
        <w:t>надсилання</w:t>
      </w:r>
      <w:r>
        <w:rPr>
          <w:spacing w:val="1"/>
        </w:rPr>
        <w:t xml:space="preserve"> </w:t>
      </w:r>
      <w:r>
        <w:t>податкового</w:t>
      </w:r>
      <w:r>
        <w:rPr>
          <w:spacing w:val="1"/>
        </w:rPr>
        <w:t xml:space="preserve"> </w:t>
      </w:r>
      <w:r>
        <w:t>повідомлення</w:t>
      </w:r>
      <w:r>
        <w:rPr>
          <w:spacing w:val="1"/>
        </w:rPr>
        <w:t xml:space="preserve"> </w:t>
      </w:r>
      <w:r>
        <w:t>та</w:t>
      </w:r>
      <w:r>
        <w:rPr>
          <w:spacing w:val="60"/>
        </w:rPr>
        <w:t xml:space="preserve"> </w:t>
      </w:r>
      <w:r>
        <w:t>терміни</w:t>
      </w:r>
      <w:r>
        <w:rPr>
          <w:spacing w:val="1"/>
        </w:rPr>
        <w:t xml:space="preserve"> </w:t>
      </w:r>
      <w:r>
        <w:t>сплати.</w:t>
      </w:r>
    </w:p>
    <w:p w:rsidR="008C6128" w:rsidRDefault="008C6128" w:rsidP="008C6128">
      <w:pPr>
        <w:pStyle w:val="ad"/>
        <w:spacing w:before="2"/>
        <w:ind w:left="0"/>
      </w:pPr>
    </w:p>
    <w:p w:rsidR="008C6128" w:rsidRDefault="008C6128" w:rsidP="008C6128">
      <w:pPr>
        <w:pStyle w:val="Heading1"/>
        <w:spacing w:before="1"/>
      </w:pPr>
      <w:r>
        <w:t>Задача №</w:t>
      </w:r>
      <w:r>
        <w:rPr>
          <w:spacing w:val="-2"/>
        </w:rPr>
        <w:t xml:space="preserve"> </w:t>
      </w:r>
      <w:r>
        <w:t>3</w:t>
      </w:r>
    </w:p>
    <w:p w:rsidR="008C6128" w:rsidRDefault="008C6128" w:rsidP="008C6128">
      <w:pPr>
        <w:pStyle w:val="ad"/>
        <w:ind w:left="700" w:right="705" w:firstLine="720"/>
        <w:jc w:val="both"/>
      </w:pPr>
      <w:r>
        <w:t>ПП</w:t>
      </w:r>
      <w:r>
        <w:rPr>
          <w:spacing w:val="1"/>
        </w:rPr>
        <w:t xml:space="preserve"> </w:t>
      </w:r>
      <w:r>
        <w:t>„Автопарковка”</w:t>
      </w:r>
      <w:r>
        <w:rPr>
          <w:spacing w:val="1"/>
        </w:rPr>
        <w:t xml:space="preserve"> </w:t>
      </w:r>
      <w:r>
        <w:t>згідно</w:t>
      </w:r>
      <w:r>
        <w:rPr>
          <w:spacing w:val="1"/>
        </w:rPr>
        <w:t xml:space="preserve"> </w:t>
      </w:r>
      <w:r>
        <w:t>дозволу,</w:t>
      </w:r>
      <w:r>
        <w:rPr>
          <w:spacing w:val="1"/>
        </w:rPr>
        <w:t xml:space="preserve"> </w:t>
      </w:r>
      <w:r>
        <w:t>наданого</w:t>
      </w:r>
      <w:r>
        <w:rPr>
          <w:spacing w:val="1"/>
        </w:rPr>
        <w:t xml:space="preserve"> </w:t>
      </w:r>
      <w:r>
        <w:t>міською</w:t>
      </w:r>
      <w:r>
        <w:rPr>
          <w:spacing w:val="1"/>
        </w:rPr>
        <w:t xml:space="preserve"> </w:t>
      </w:r>
      <w:r>
        <w:t>радою</w:t>
      </w:r>
      <w:r>
        <w:rPr>
          <w:spacing w:val="1"/>
        </w:rPr>
        <w:t xml:space="preserve"> </w:t>
      </w:r>
      <w:r>
        <w:t>надає</w:t>
      </w:r>
      <w:r>
        <w:rPr>
          <w:spacing w:val="1"/>
        </w:rPr>
        <w:t xml:space="preserve"> </w:t>
      </w:r>
      <w:r>
        <w:t>послуги</w:t>
      </w:r>
      <w:r>
        <w:rPr>
          <w:spacing w:val="1"/>
        </w:rPr>
        <w:t xml:space="preserve"> </w:t>
      </w:r>
      <w:r>
        <w:t>з</w:t>
      </w:r>
      <w:r>
        <w:rPr>
          <w:spacing w:val="-57"/>
        </w:rPr>
        <w:t xml:space="preserve"> </w:t>
      </w:r>
      <w:r>
        <w:t>паркування</w:t>
      </w:r>
      <w:r>
        <w:rPr>
          <w:spacing w:val="1"/>
        </w:rPr>
        <w:t xml:space="preserve"> </w:t>
      </w:r>
      <w:r>
        <w:t>транспортних</w:t>
      </w:r>
      <w:r>
        <w:rPr>
          <w:spacing w:val="1"/>
        </w:rPr>
        <w:t xml:space="preserve"> </w:t>
      </w:r>
      <w:r>
        <w:t>засобів</w:t>
      </w:r>
      <w:r>
        <w:rPr>
          <w:spacing w:val="1"/>
        </w:rPr>
        <w:t xml:space="preserve"> </w:t>
      </w:r>
      <w:r>
        <w:t>на</w:t>
      </w:r>
      <w:r>
        <w:rPr>
          <w:spacing w:val="1"/>
        </w:rPr>
        <w:t xml:space="preserve"> </w:t>
      </w:r>
      <w:r>
        <w:t>майданчиках</w:t>
      </w:r>
      <w:r>
        <w:rPr>
          <w:spacing w:val="1"/>
        </w:rPr>
        <w:t xml:space="preserve"> </w:t>
      </w:r>
      <w:r>
        <w:t>для</w:t>
      </w:r>
      <w:r>
        <w:rPr>
          <w:spacing w:val="1"/>
        </w:rPr>
        <w:t xml:space="preserve"> </w:t>
      </w:r>
      <w:r>
        <w:t>платного</w:t>
      </w:r>
      <w:r>
        <w:rPr>
          <w:spacing w:val="1"/>
        </w:rPr>
        <w:t xml:space="preserve"> </w:t>
      </w:r>
      <w:r>
        <w:t>паркування</w:t>
      </w:r>
      <w:r>
        <w:rPr>
          <w:spacing w:val="1"/>
        </w:rPr>
        <w:t xml:space="preserve"> </w:t>
      </w:r>
      <w:r>
        <w:t>на</w:t>
      </w:r>
      <w:r>
        <w:rPr>
          <w:spacing w:val="1"/>
        </w:rPr>
        <w:t xml:space="preserve"> </w:t>
      </w:r>
      <w:r>
        <w:t>спеціально</w:t>
      </w:r>
      <w:r>
        <w:rPr>
          <w:spacing w:val="-57"/>
        </w:rPr>
        <w:t xml:space="preserve"> </w:t>
      </w:r>
      <w:r>
        <w:t>відведеній території. Загальна</w:t>
      </w:r>
      <w:r>
        <w:rPr>
          <w:spacing w:val="-1"/>
        </w:rPr>
        <w:t xml:space="preserve"> </w:t>
      </w:r>
      <w:r>
        <w:t>площею</w:t>
      </w:r>
      <w:r>
        <w:rPr>
          <w:spacing w:val="-1"/>
        </w:rPr>
        <w:t xml:space="preserve"> </w:t>
      </w:r>
      <w:r>
        <w:t>ділянки</w:t>
      </w:r>
      <w:r>
        <w:rPr>
          <w:spacing w:val="-2"/>
        </w:rPr>
        <w:t xml:space="preserve"> </w:t>
      </w:r>
      <w:r>
        <w:t>становить</w:t>
      </w:r>
      <w:r>
        <w:rPr>
          <w:spacing w:val="1"/>
        </w:rPr>
        <w:t xml:space="preserve"> </w:t>
      </w:r>
      <w:r>
        <w:t>580</w:t>
      </w:r>
      <w:r>
        <w:rPr>
          <w:spacing w:val="-1"/>
        </w:rPr>
        <w:t xml:space="preserve"> </w:t>
      </w:r>
      <w:r>
        <w:t>м2.</w:t>
      </w:r>
    </w:p>
    <w:p w:rsidR="008C6128" w:rsidRDefault="008C6128" w:rsidP="008C6128">
      <w:pPr>
        <w:pStyle w:val="ad"/>
        <w:ind w:left="700" w:right="704" w:firstLine="720"/>
        <w:jc w:val="both"/>
      </w:pPr>
      <w:r>
        <w:t>Необхідно</w:t>
      </w:r>
      <w:r>
        <w:rPr>
          <w:spacing w:val="1"/>
        </w:rPr>
        <w:t xml:space="preserve"> </w:t>
      </w:r>
      <w:r>
        <w:t>обчислити</w:t>
      </w:r>
      <w:r>
        <w:rPr>
          <w:spacing w:val="1"/>
        </w:rPr>
        <w:t xml:space="preserve"> </w:t>
      </w:r>
      <w:r>
        <w:t>суму збору за</w:t>
      </w:r>
      <w:r>
        <w:rPr>
          <w:spacing w:val="1"/>
        </w:rPr>
        <w:t xml:space="preserve"> </w:t>
      </w:r>
      <w:r>
        <w:t>місця</w:t>
      </w:r>
      <w:r>
        <w:rPr>
          <w:spacing w:val="1"/>
        </w:rPr>
        <w:t xml:space="preserve"> </w:t>
      </w:r>
      <w:r>
        <w:t>для</w:t>
      </w:r>
      <w:r>
        <w:rPr>
          <w:spacing w:val="1"/>
        </w:rPr>
        <w:t xml:space="preserve"> </w:t>
      </w:r>
      <w:r>
        <w:t>паркування</w:t>
      </w:r>
      <w:r>
        <w:rPr>
          <w:spacing w:val="1"/>
        </w:rPr>
        <w:t xml:space="preserve"> </w:t>
      </w:r>
      <w:r>
        <w:t>транспортних</w:t>
      </w:r>
      <w:r>
        <w:rPr>
          <w:spacing w:val="1"/>
        </w:rPr>
        <w:t xml:space="preserve"> </w:t>
      </w:r>
      <w:r>
        <w:t>засобів</w:t>
      </w:r>
      <w:r>
        <w:rPr>
          <w:spacing w:val="1"/>
        </w:rPr>
        <w:t xml:space="preserve"> </w:t>
      </w:r>
      <w:r>
        <w:t>за</w:t>
      </w:r>
      <w:r>
        <w:rPr>
          <w:spacing w:val="1"/>
        </w:rPr>
        <w:t xml:space="preserve"> </w:t>
      </w:r>
      <w:r>
        <w:t>березень</w:t>
      </w:r>
      <w:r>
        <w:rPr>
          <w:spacing w:val="-1"/>
        </w:rPr>
        <w:t xml:space="preserve"> </w:t>
      </w:r>
      <w:r>
        <w:t>місяць поточного року.</w:t>
      </w:r>
    </w:p>
    <w:p w:rsidR="008C6128" w:rsidRDefault="008C6128" w:rsidP="008C6128">
      <w:pPr>
        <w:pStyle w:val="ad"/>
        <w:spacing w:before="2"/>
        <w:ind w:left="0"/>
      </w:pPr>
    </w:p>
    <w:p w:rsidR="008C6128" w:rsidRDefault="008C6128" w:rsidP="008C6128">
      <w:pPr>
        <w:pStyle w:val="Heading1"/>
        <w:spacing w:before="1"/>
        <w:jc w:val="left"/>
      </w:pPr>
      <w:r>
        <w:t>Задача №</w:t>
      </w:r>
      <w:r>
        <w:rPr>
          <w:spacing w:val="-2"/>
        </w:rPr>
        <w:t xml:space="preserve"> </w:t>
      </w:r>
      <w:r>
        <w:t>4</w:t>
      </w:r>
    </w:p>
    <w:p w:rsidR="008C6128" w:rsidRDefault="008C6128" w:rsidP="008C6128">
      <w:pPr>
        <w:pStyle w:val="ad"/>
        <w:ind w:left="700" w:firstLine="720"/>
      </w:pPr>
      <w:r>
        <w:t>Фізична</w:t>
      </w:r>
      <w:r>
        <w:rPr>
          <w:spacing w:val="39"/>
        </w:rPr>
        <w:t xml:space="preserve"> </w:t>
      </w:r>
      <w:r>
        <w:t>особа</w:t>
      </w:r>
      <w:r>
        <w:rPr>
          <w:spacing w:val="40"/>
        </w:rPr>
        <w:t xml:space="preserve"> </w:t>
      </w:r>
      <w:r>
        <w:t>–</w:t>
      </w:r>
      <w:r>
        <w:rPr>
          <w:spacing w:val="40"/>
        </w:rPr>
        <w:t xml:space="preserve"> </w:t>
      </w:r>
      <w:r>
        <w:t>Васильченко</w:t>
      </w:r>
      <w:r>
        <w:rPr>
          <w:spacing w:val="40"/>
        </w:rPr>
        <w:t xml:space="preserve"> </w:t>
      </w:r>
      <w:r>
        <w:t>В.</w:t>
      </w:r>
      <w:r>
        <w:rPr>
          <w:spacing w:val="39"/>
        </w:rPr>
        <w:t xml:space="preserve"> </w:t>
      </w:r>
      <w:r>
        <w:t>К.</w:t>
      </w:r>
      <w:r>
        <w:rPr>
          <w:spacing w:val="39"/>
        </w:rPr>
        <w:t xml:space="preserve"> </w:t>
      </w:r>
      <w:r>
        <w:t>користується</w:t>
      </w:r>
      <w:r>
        <w:rPr>
          <w:spacing w:val="43"/>
        </w:rPr>
        <w:t xml:space="preserve"> </w:t>
      </w:r>
      <w:r>
        <w:t>послугами</w:t>
      </w:r>
      <w:r>
        <w:rPr>
          <w:spacing w:val="41"/>
        </w:rPr>
        <w:t xml:space="preserve"> </w:t>
      </w:r>
      <w:r>
        <w:t>готелю</w:t>
      </w:r>
      <w:r>
        <w:rPr>
          <w:spacing w:val="40"/>
        </w:rPr>
        <w:t xml:space="preserve"> </w:t>
      </w:r>
      <w:r>
        <w:t>„Черемош”</w:t>
      </w:r>
      <w:r>
        <w:rPr>
          <w:spacing w:val="39"/>
        </w:rPr>
        <w:t xml:space="preserve"> </w:t>
      </w:r>
      <w:r>
        <w:t>з</w:t>
      </w:r>
      <w:r>
        <w:rPr>
          <w:spacing w:val="40"/>
        </w:rPr>
        <w:t xml:space="preserve"> </w:t>
      </w:r>
      <w:r>
        <w:t>25</w:t>
      </w:r>
      <w:r>
        <w:rPr>
          <w:spacing w:val="-57"/>
        </w:rPr>
        <w:t xml:space="preserve"> </w:t>
      </w:r>
      <w:r>
        <w:t>березня</w:t>
      </w:r>
      <w:r>
        <w:rPr>
          <w:spacing w:val="-2"/>
        </w:rPr>
        <w:t xml:space="preserve"> </w:t>
      </w:r>
      <w:r>
        <w:t>по</w:t>
      </w:r>
      <w:r>
        <w:rPr>
          <w:spacing w:val="-1"/>
        </w:rPr>
        <w:t xml:space="preserve"> </w:t>
      </w:r>
      <w:r>
        <w:t>2</w:t>
      </w:r>
      <w:r>
        <w:rPr>
          <w:spacing w:val="-1"/>
        </w:rPr>
        <w:t xml:space="preserve"> </w:t>
      </w:r>
      <w:r>
        <w:t>квітня.</w:t>
      </w:r>
      <w:r>
        <w:rPr>
          <w:spacing w:val="-1"/>
        </w:rPr>
        <w:t xml:space="preserve"> </w:t>
      </w:r>
      <w:r>
        <w:t>Вартість наданих</w:t>
      </w:r>
      <w:r>
        <w:rPr>
          <w:spacing w:val="1"/>
        </w:rPr>
        <w:t xml:space="preserve"> </w:t>
      </w:r>
      <w:r>
        <w:t>послуг</w:t>
      </w:r>
      <w:r>
        <w:rPr>
          <w:spacing w:val="-3"/>
        </w:rPr>
        <w:t xml:space="preserve"> </w:t>
      </w:r>
      <w:r>
        <w:t>проживання</w:t>
      </w:r>
      <w:r>
        <w:rPr>
          <w:spacing w:val="-1"/>
        </w:rPr>
        <w:t xml:space="preserve"> </w:t>
      </w:r>
      <w:r>
        <w:t>в</w:t>
      </w:r>
      <w:r>
        <w:rPr>
          <w:spacing w:val="-2"/>
        </w:rPr>
        <w:t xml:space="preserve"> </w:t>
      </w:r>
      <w:r>
        <w:t>готелі</w:t>
      </w:r>
      <w:r>
        <w:rPr>
          <w:spacing w:val="4"/>
        </w:rPr>
        <w:t xml:space="preserve"> </w:t>
      </w:r>
      <w:r>
        <w:t>–</w:t>
      </w:r>
      <w:r>
        <w:rPr>
          <w:spacing w:val="-1"/>
        </w:rPr>
        <w:t xml:space="preserve"> </w:t>
      </w:r>
      <w:r>
        <w:t>1980</w:t>
      </w:r>
      <w:r>
        <w:rPr>
          <w:spacing w:val="-1"/>
        </w:rPr>
        <w:t xml:space="preserve"> </w:t>
      </w:r>
      <w:r>
        <w:t>грн.</w:t>
      </w:r>
      <w:r>
        <w:rPr>
          <w:spacing w:val="-2"/>
        </w:rPr>
        <w:t xml:space="preserve"> </w:t>
      </w:r>
      <w:r>
        <w:t>з</w:t>
      </w:r>
      <w:r>
        <w:rPr>
          <w:spacing w:val="-1"/>
        </w:rPr>
        <w:t xml:space="preserve"> </w:t>
      </w:r>
      <w:r>
        <w:t>ПДВ.</w:t>
      </w:r>
    </w:p>
    <w:p w:rsidR="008C6128" w:rsidRDefault="008C6128" w:rsidP="008C6128">
      <w:pPr>
        <w:pStyle w:val="ad"/>
      </w:pPr>
      <w:r>
        <w:t>Необхідно</w:t>
      </w:r>
      <w:r>
        <w:rPr>
          <w:spacing w:val="-3"/>
        </w:rPr>
        <w:t xml:space="preserve"> </w:t>
      </w:r>
      <w:r>
        <w:t>обчислити</w:t>
      </w:r>
      <w:r>
        <w:rPr>
          <w:spacing w:val="-3"/>
        </w:rPr>
        <w:t xml:space="preserve"> </w:t>
      </w:r>
      <w:r>
        <w:t>розмір</w:t>
      </w:r>
      <w:r>
        <w:rPr>
          <w:spacing w:val="-2"/>
        </w:rPr>
        <w:t xml:space="preserve"> </w:t>
      </w:r>
      <w:r>
        <w:t>туристичного</w:t>
      </w:r>
      <w:r>
        <w:rPr>
          <w:spacing w:val="-3"/>
        </w:rPr>
        <w:t xml:space="preserve"> </w:t>
      </w:r>
      <w:r>
        <w:t>збору,</w:t>
      </w:r>
      <w:r>
        <w:rPr>
          <w:spacing w:val="-2"/>
        </w:rPr>
        <w:t xml:space="preserve"> </w:t>
      </w:r>
      <w:r>
        <w:t>який</w:t>
      </w:r>
      <w:r>
        <w:rPr>
          <w:spacing w:val="-3"/>
        </w:rPr>
        <w:t xml:space="preserve"> </w:t>
      </w:r>
      <w:r>
        <w:t>сплатить</w:t>
      </w:r>
      <w:r>
        <w:rPr>
          <w:spacing w:val="-2"/>
        </w:rPr>
        <w:t xml:space="preserve"> </w:t>
      </w:r>
      <w:r>
        <w:t>платник.</w:t>
      </w:r>
    </w:p>
    <w:p w:rsidR="008C6128" w:rsidRDefault="008C6128" w:rsidP="008C6128">
      <w:pPr>
        <w:pStyle w:val="ad"/>
        <w:spacing w:before="2"/>
        <w:ind w:left="0"/>
      </w:pPr>
    </w:p>
    <w:p w:rsidR="008C6128" w:rsidRDefault="008C6128" w:rsidP="008C6128">
      <w:pPr>
        <w:pStyle w:val="Heading1"/>
      </w:pPr>
      <w:r>
        <w:t>Задача №</w:t>
      </w:r>
      <w:r>
        <w:rPr>
          <w:spacing w:val="-2"/>
        </w:rPr>
        <w:t xml:space="preserve"> </w:t>
      </w:r>
      <w:r>
        <w:t>5</w:t>
      </w:r>
    </w:p>
    <w:p w:rsidR="008C6128" w:rsidRDefault="008C6128" w:rsidP="008C6128">
      <w:pPr>
        <w:pStyle w:val="ad"/>
        <w:ind w:left="700" w:right="705" w:firstLine="720"/>
        <w:jc w:val="both"/>
      </w:pPr>
      <w:r>
        <w:t>ПП</w:t>
      </w:r>
      <w:r>
        <w:rPr>
          <w:spacing w:val="1"/>
        </w:rPr>
        <w:t xml:space="preserve"> </w:t>
      </w:r>
      <w:r>
        <w:t>„Зоря”</w:t>
      </w:r>
      <w:r>
        <w:rPr>
          <w:spacing w:val="1"/>
        </w:rPr>
        <w:t xml:space="preserve"> </w:t>
      </w:r>
      <w:r>
        <w:t>перербуває</w:t>
      </w:r>
      <w:r>
        <w:rPr>
          <w:spacing w:val="1"/>
        </w:rPr>
        <w:t xml:space="preserve"> </w:t>
      </w:r>
      <w:r>
        <w:t>у</w:t>
      </w:r>
      <w:r>
        <w:rPr>
          <w:spacing w:val="1"/>
        </w:rPr>
        <w:t xml:space="preserve"> </w:t>
      </w:r>
      <w:r>
        <w:t>трудових</w:t>
      </w:r>
      <w:r>
        <w:rPr>
          <w:spacing w:val="1"/>
        </w:rPr>
        <w:t xml:space="preserve"> </w:t>
      </w:r>
      <w:r>
        <w:t>відносинах</w:t>
      </w:r>
      <w:r>
        <w:rPr>
          <w:spacing w:val="1"/>
        </w:rPr>
        <w:t xml:space="preserve"> </w:t>
      </w:r>
      <w:r>
        <w:t>з</w:t>
      </w:r>
      <w:r>
        <w:rPr>
          <w:spacing w:val="1"/>
        </w:rPr>
        <w:t xml:space="preserve"> </w:t>
      </w:r>
      <w:r>
        <w:t>5</w:t>
      </w:r>
      <w:r>
        <w:rPr>
          <w:spacing w:val="1"/>
        </w:rPr>
        <w:t xml:space="preserve"> </w:t>
      </w:r>
      <w:r>
        <w:t>особами,</w:t>
      </w:r>
      <w:r>
        <w:rPr>
          <w:spacing w:val="1"/>
        </w:rPr>
        <w:t xml:space="preserve"> </w:t>
      </w:r>
      <w:r>
        <w:t>величина</w:t>
      </w:r>
      <w:r>
        <w:rPr>
          <w:spacing w:val="1"/>
        </w:rPr>
        <w:t xml:space="preserve"> </w:t>
      </w:r>
      <w:r>
        <w:t>доходу</w:t>
      </w:r>
      <w:r>
        <w:rPr>
          <w:spacing w:val="1"/>
        </w:rPr>
        <w:t xml:space="preserve"> </w:t>
      </w:r>
      <w:r>
        <w:t>за</w:t>
      </w:r>
      <w:r>
        <w:rPr>
          <w:spacing w:val="1"/>
        </w:rPr>
        <w:t xml:space="preserve"> </w:t>
      </w:r>
      <w:r>
        <w:t>попередній</w:t>
      </w:r>
      <w:r>
        <w:rPr>
          <w:spacing w:val="13"/>
        </w:rPr>
        <w:t xml:space="preserve"> </w:t>
      </w:r>
      <w:r>
        <w:t>рік</w:t>
      </w:r>
      <w:r>
        <w:rPr>
          <w:spacing w:val="13"/>
        </w:rPr>
        <w:t xml:space="preserve"> </w:t>
      </w:r>
      <w:r>
        <w:t>становить</w:t>
      </w:r>
      <w:r>
        <w:rPr>
          <w:spacing w:val="14"/>
        </w:rPr>
        <w:t xml:space="preserve"> </w:t>
      </w:r>
      <w:r>
        <w:t>480</w:t>
      </w:r>
      <w:r>
        <w:rPr>
          <w:spacing w:val="12"/>
        </w:rPr>
        <w:t xml:space="preserve"> </w:t>
      </w:r>
      <w:r>
        <w:t>тис.</w:t>
      </w:r>
      <w:r>
        <w:rPr>
          <w:spacing w:val="13"/>
        </w:rPr>
        <w:t xml:space="preserve"> </w:t>
      </w:r>
      <w:r>
        <w:t>грн.</w:t>
      </w:r>
      <w:r>
        <w:rPr>
          <w:spacing w:val="13"/>
        </w:rPr>
        <w:t xml:space="preserve"> </w:t>
      </w:r>
      <w:r>
        <w:t>За</w:t>
      </w:r>
      <w:r>
        <w:rPr>
          <w:spacing w:val="11"/>
        </w:rPr>
        <w:t xml:space="preserve"> </w:t>
      </w:r>
      <w:r>
        <w:t>звітний</w:t>
      </w:r>
      <w:r>
        <w:rPr>
          <w:spacing w:val="11"/>
        </w:rPr>
        <w:t xml:space="preserve"> </w:t>
      </w:r>
      <w:r>
        <w:t>період</w:t>
      </w:r>
      <w:r>
        <w:rPr>
          <w:spacing w:val="13"/>
        </w:rPr>
        <w:t xml:space="preserve"> </w:t>
      </w:r>
      <w:r>
        <w:t>виготовило</w:t>
      </w:r>
      <w:r>
        <w:rPr>
          <w:spacing w:val="9"/>
        </w:rPr>
        <w:t xml:space="preserve"> </w:t>
      </w:r>
      <w:r>
        <w:t>та</w:t>
      </w:r>
      <w:r>
        <w:rPr>
          <w:spacing w:val="12"/>
        </w:rPr>
        <w:t xml:space="preserve"> </w:t>
      </w:r>
      <w:r>
        <w:t>реалізувало</w:t>
      </w:r>
      <w:r>
        <w:rPr>
          <w:spacing w:val="18"/>
        </w:rPr>
        <w:t xml:space="preserve"> </w:t>
      </w:r>
      <w:r>
        <w:t>15</w:t>
      </w:r>
      <w:r>
        <w:rPr>
          <w:spacing w:val="14"/>
        </w:rPr>
        <w:t xml:space="preserve"> </w:t>
      </w:r>
      <w:r>
        <w:t>суконь</w:t>
      </w:r>
      <w:r>
        <w:rPr>
          <w:spacing w:val="-57"/>
        </w:rPr>
        <w:t xml:space="preserve"> </w:t>
      </w:r>
      <w:r>
        <w:t>за ціною 1750 грн. кожна (в т. ч. ПДВ). Матеріальні витрати, підтверджені документально,</w:t>
      </w:r>
      <w:r>
        <w:rPr>
          <w:spacing w:val="1"/>
        </w:rPr>
        <w:t xml:space="preserve"> </w:t>
      </w:r>
      <w:r>
        <w:t>понесені</w:t>
      </w:r>
      <w:r>
        <w:rPr>
          <w:spacing w:val="-1"/>
        </w:rPr>
        <w:t xml:space="preserve"> </w:t>
      </w:r>
      <w:r>
        <w:t>на</w:t>
      </w:r>
      <w:r>
        <w:rPr>
          <w:spacing w:val="-1"/>
        </w:rPr>
        <w:t xml:space="preserve"> </w:t>
      </w:r>
      <w:r>
        <w:t>пошиття 1</w:t>
      </w:r>
      <w:r>
        <w:rPr>
          <w:spacing w:val="-3"/>
        </w:rPr>
        <w:t xml:space="preserve"> </w:t>
      </w:r>
      <w:r>
        <w:t>сукні, склали</w:t>
      </w:r>
      <w:r>
        <w:rPr>
          <w:spacing w:val="1"/>
        </w:rPr>
        <w:t xml:space="preserve"> </w:t>
      </w:r>
      <w:r>
        <w:t>1559 грн.</w:t>
      </w:r>
    </w:p>
    <w:p w:rsidR="008C6128" w:rsidRDefault="008C6128" w:rsidP="008C6128">
      <w:pPr>
        <w:pStyle w:val="ad"/>
        <w:jc w:val="both"/>
      </w:pPr>
      <w:r>
        <w:t>Необхідно</w:t>
      </w:r>
      <w:r>
        <w:rPr>
          <w:spacing w:val="-2"/>
        </w:rPr>
        <w:t xml:space="preserve"> </w:t>
      </w:r>
      <w:r>
        <w:t>обчислити</w:t>
      </w:r>
      <w:r>
        <w:rPr>
          <w:spacing w:val="-2"/>
        </w:rPr>
        <w:t xml:space="preserve"> </w:t>
      </w:r>
      <w:r>
        <w:t>суму</w:t>
      </w:r>
      <w:r>
        <w:rPr>
          <w:spacing w:val="-5"/>
        </w:rPr>
        <w:t xml:space="preserve"> </w:t>
      </w:r>
      <w:r>
        <w:t>єдиного</w:t>
      </w:r>
      <w:r>
        <w:rPr>
          <w:spacing w:val="-2"/>
        </w:rPr>
        <w:t xml:space="preserve"> </w:t>
      </w:r>
      <w:r>
        <w:t>податку</w:t>
      </w:r>
      <w:r>
        <w:rPr>
          <w:spacing w:val="-9"/>
        </w:rPr>
        <w:t xml:space="preserve"> </w:t>
      </w:r>
      <w:r>
        <w:t>за</w:t>
      </w:r>
      <w:r>
        <w:rPr>
          <w:spacing w:val="-1"/>
        </w:rPr>
        <w:t xml:space="preserve"> </w:t>
      </w:r>
      <w:r>
        <w:t>спрощеною</w:t>
      </w:r>
      <w:r>
        <w:rPr>
          <w:spacing w:val="-2"/>
        </w:rPr>
        <w:t xml:space="preserve"> </w:t>
      </w:r>
      <w:r>
        <w:t>системою</w:t>
      </w:r>
      <w:r>
        <w:rPr>
          <w:spacing w:val="-2"/>
        </w:rPr>
        <w:t xml:space="preserve"> </w:t>
      </w:r>
      <w:r>
        <w:t>оподаткування.</w:t>
      </w:r>
    </w:p>
    <w:p w:rsidR="008C6128" w:rsidRDefault="008C6128" w:rsidP="008C6128">
      <w:pPr>
        <w:pStyle w:val="ad"/>
        <w:spacing w:before="3"/>
        <w:ind w:left="0"/>
      </w:pPr>
    </w:p>
    <w:p w:rsidR="008C6128" w:rsidRDefault="008C6128" w:rsidP="008C6128">
      <w:pPr>
        <w:pStyle w:val="Heading1"/>
        <w:jc w:val="left"/>
      </w:pPr>
      <w:r>
        <w:t>Задача №</w:t>
      </w:r>
      <w:r>
        <w:rPr>
          <w:spacing w:val="-2"/>
        </w:rPr>
        <w:t xml:space="preserve"> </w:t>
      </w:r>
      <w:r>
        <w:t>6</w:t>
      </w:r>
    </w:p>
    <w:p w:rsidR="008C6128" w:rsidRDefault="008C6128" w:rsidP="008C6128">
      <w:pPr>
        <w:pStyle w:val="ad"/>
        <w:ind w:left="700" w:right="696" w:firstLine="720"/>
      </w:pPr>
      <w:r>
        <w:t>Фізична</w:t>
      </w:r>
      <w:r>
        <w:rPr>
          <w:spacing w:val="13"/>
        </w:rPr>
        <w:t xml:space="preserve"> </w:t>
      </w:r>
      <w:r>
        <w:t>особа</w:t>
      </w:r>
      <w:r>
        <w:rPr>
          <w:spacing w:val="14"/>
        </w:rPr>
        <w:t xml:space="preserve"> </w:t>
      </w:r>
      <w:r>
        <w:t>Муфтій</w:t>
      </w:r>
      <w:r>
        <w:rPr>
          <w:spacing w:val="17"/>
        </w:rPr>
        <w:t xml:space="preserve"> </w:t>
      </w:r>
      <w:r>
        <w:t>О.</w:t>
      </w:r>
      <w:r>
        <w:rPr>
          <w:spacing w:val="15"/>
        </w:rPr>
        <w:t xml:space="preserve"> </w:t>
      </w:r>
      <w:r>
        <w:t>Ф.</w:t>
      </w:r>
      <w:r>
        <w:rPr>
          <w:spacing w:val="14"/>
        </w:rPr>
        <w:t xml:space="preserve"> </w:t>
      </w:r>
      <w:r>
        <w:t>є</w:t>
      </w:r>
      <w:r>
        <w:rPr>
          <w:spacing w:val="15"/>
        </w:rPr>
        <w:t xml:space="preserve"> </w:t>
      </w:r>
      <w:r>
        <w:t>платником</w:t>
      </w:r>
      <w:r>
        <w:rPr>
          <w:spacing w:val="14"/>
        </w:rPr>
        <w:t xml:space="preserve"> </w:t>
      </w:r>
      <w:r>
        <w:t>єдиного</w:t>
      </w:r>
      <w:r>
        <w:rPr>
          <w:spacing w:val="15"/>
        </w:rPr>
        <w:t xml:space="preserve"> </w:t>
      </w:r>
      <w:r>
        <w:t>податку</w:t>
      </w:r>
      <w:r>
        <w:rPr>
          <w:spacing w:val="8"/>
        </w:rPr>
        <w:t xml:space="preserve"> </w:t>
      </w:r>
      <w:r>
        <w:t>за</w:t>
      </w:r>
      <w:r>
        <w:rPr>
          <w:spacing w:val="14"/>
        </w:rPr>
        <w:t xml:space="preserve"> </w:t>
      </w:r>
      <w:r>
        <w:t>ставкою</w:t>
      </w:r>
      <w:r>
        <w:rPr>
          <w:spacing w:val="15"/>
        </w:rPr>
        <w:t xml:space="preserve"> </w:t>
      </w:r>
      <w:r>
        <w:t>3%.</w:t>
      </w:r>
      <w:r>
        <w:rPr>
          <w:spacing w:val="15"/>
        </w:rPr>
        <w:t xml:space="preserve"> </w:t>
      </w:r>
      <w:r>
        <w:t>За</w:t>
      </w:r>
      <w:r>
        <w:rPr>
          <w:spacing w:val="14"/>
        </w:rPr>
        <w:t xml:space="preserve"> </w:t>
      </w:r>
      <w:r>
        <w:t>березень</w:t>
      </w:r>
      <w:r>
        <w:rPr>
          <w:spacing w:val="-57"/>
        </w:rPr>
        <w:t xml:space="preserve"> </w:t>
      </w:r>
      <w:r>
        <w:t>місяць</w:t>
      </w:r>
      <w:r>
        <w:rPr>
          <w:spacing w:val="-1"/>
        </w:rPr>
        <w:t xml:space="preserve"> </w:t>
      </w:r>
      <w:r>
        <w:t>ним</w:t>
      </w:r>
      <w:r>
        <w:rPr>
          <w:spacing w:val="-1"/>
        </w:rPr>
        <w:t xml:space="preserve"> </w:t>
      </w:r>
      <w:r>
        <w:t>були</w:t>
      </w:r>
      <w:r>
        <w:rPr>
          <w:spacing w:val="1"/>
        </w:rPr>
        <w:t xml:space="preserve"> </w:t>
      </w:r>
      <w:r>
        <w:t>здійснені</w:t>
      </w:r>
      <w:r>
        <w:rPr>
          <w:spacing w:val="-1"/>
        </w:rPr>
        <w:t xml:space="preserve"> </w:t>
      </w:r>
      <w:r>
        <w:t>наступні господарські операції:</w:t>
      </w:r>
    </w:p>
    <w:p w:rsidR="008C6128" w:rsidRDefault="008C6128" w:rsidP="008C6128">
      <w:pPr>
        <w:pStyle w:val="af"/>
        <w:numPr>
          <w:ilvl w:val="0"/>
          <w:numId w:val="22"/>
        </w:numPr>
        <w:tabs>
          <w:tab w:val="left" w:pos="1434"/>
          <w:tab w:val="left" w:pos="1435"/>
        </w:tabs>
        <w:rPr>
          <w:sz w:val="24"/>
        </w:rPr>
      </w:pPr>
      <w:r>
        <w:rPr>
          <w:sz w:val="24"/>
        </w:rPr>
        <w:t>відвантажена</w:t>
      </w:r>
      <w:r>
        <w:rPr>
          <w:spacing w:val="-3"/>
          <w:sz w:val="24"/>
        </w:rPr>
        <w:t xml:space="preserve"> </w:t>
      </w:r>
      <w:r>
        <w:rPr>
          <w:sz w:val="24"/>
        </w:rPr>
        <w:t>продукція</w:t>
      </w:r>
      <w:r>
        <w:rPr>
          <w:spacing w:val="-2"/>
          <w:sz w:val="24"/>
        </w:rPr>
        <w:t xml:space="preserve"> </w:t>
      </w:r>
      <w:r>
        <w:rPr>
          <w:sz w:val="24"/>
        </w:rPr>
        <w:t>підприємству</w:t>
      </w:r>
      <w:r>
        <w:rPr>
          <w:spacing w:val="-7"/>
          <w:sz w:val="24"/>
        </w:rPr>
        <w:t xml:space="preserve"> </w:t>
      </w:r>
      <w:r>
        <w:rPr>
          <w:sz w:val="24"/>
        </w:rPr>
        <w:t>„Магнат”</w:t>
      </w:r>
      <w:r>
        <w:rPr>
          <w:spacing w:val="-2"/>
          <w:sz w:val="24"/>
        </w:rPr>
        <w:t xml:space="preserve"> </w:t>
      </w:r>
      <w:r>
        <w:rPr>
          <w:sz w:val="24"/>
        </w:rPr>
        <w:t>на</w:t>
      </w:r>
      <w:r>
        <w:rPr>
          <w:spacing w:val="-2"/>
          <w:sz w:val="24"/>
        </w:rPr>
        <w:t xml:space="preserve"> </w:t>
      </w:r>
      <w:r>
        <w:rPr>
          <w:sz w:val="24"/>
        </w:rPr>
        <w:t>суму</w:t>
      </w:r>
      <w:r>
        <w:rPr>
          <w:spacing w:val="-5"/>
          <w:sz w:val="24"/>
        </w:rPr>
        <w:t xml:space="preserve"> </w:t>
      </w:r>
      <w:r>
        <w:rPr>
          <w:sz w:val="24"/>
        </w:rPr>
        <w:t>1960,0</w:t>
      </w:r>
      <w:r>
        <w:rPr>
          <w:spacing w:val="-2"/>
          <w:sz w:val="24"/>
        </w:rPr>
        <w:t xml:space="preserve"> </w:t>
      </w:r>
      <w:r>
        <w:rPr>
          <w:sz w:val="24"/>
        </w:rPr>
        <w:t>грн.,</w:t>
      </w:r>
      <w:r>
        <w:rPr>
          <w:spacing w:val="-2"/>
          <w:sz w:val="24"/>
        </w:rPr>
        <w:t xml:space="preserve"> </w:t>
      </w:r>
      <w:r>
        <w:rPr>
          <w:sz w:val="24"/>
        </w:rPr>
        <w:t>в</w:t>
      </w:r>
      <w:r>
        <w:rPr>
          <w:spacing w:val="-2"/>
          <w:sz w:val="24"/>
        </w:rPr>
        <w:t xml:space="preserve"> </w:t>
      </w:r>
      <w:r>
        <w:rPr>
          <w:sz w:val="24"/>
        </w:rPr>
        <w:t>т.ч.</w:t>
      </w:r>
      <w:r>
        <w:rPr>
          <w:spacing w:val="-2"/>
          <w:sz w:val="24"/>
        </w:rPr>
        <w:t xml:space="preserve"> </w:t>
      </w:r>
      <w:r>
        <w:rPr>
          <w:sz w:val="24"/>
        </w:rPr>
        <w:t>ПДВ;</w:t>
      </w:r>
    </w:p>
    <w:p w:rsidR="008C6128" w:rsidRDefault="008C6128" w:rsidP="008C6128">
      <w:pPr>
        <w:pStyle w:val="af"/>
        <w:numPr>
          <w:ilvl w:val="0"/>
          <w:numId w:val="22"/>
        </w:numPr>
        <w:tabs>
          <w:tab w:val="left" w:pos="1434"/>
          <w:tab w:val="left" w:pos="1435"/>
        </w:tabs>
        <w:rPr>
          <w:sz w:val="24"/>
        </w:rPr>
      </w:pPr>
      <w:r>
        <w:rPr>
          <w:sz w:val="24"/>
        </w:rPr>
        <w:t>придбані</w:t>
      </w:r>
      <w:r>
        <w:rPr>
          <w:spacing w:val="-1"/>
          <w:sz w:val="24"/>
        </w:rPr>
        <w:t xml:space="preserve"> </w:t>
      </w:r>
      <w:r>
        <w:rPr>
          <w:sz w:val="24"/>
        </w:rPr>
        <w:t>матеріали для</w:t>
      </w:r>
      <w:r>
        <w:rPr>
          <w:spacing w:val="-3"/>
          <w:sz w:val="24"/>
        </w:rPr>
        <w:t xml:space="preserve"> </w:t>
      </w:r>
      <w:r>
        <w:rPr>
          <w:sz w:val="24"/>
        </w:rPr>
        <w:t>виробництва</w:t>
      </w:r>
      <w:r>
        <w:rPr>
          <w:spacing w:val="-2"/>
          <w:sz w:val="24"/>
        </w:rPr>
        <w:t xml:space="preserve"> </w:t>
      </w:r>
      <w:r>
        <w:rPr>
          <w:sz w:val="24"/>
        </w:rPr>
        <w:t>на</w:t>
      </w:r>
      <w:r>
        <w:rPr>
          <w:spacing w:val="-2"/>
          <w:sz w:val="24"/>
        </w:rPr>
        <w:t xml:space="preserve"> </w:t>
      </w:r>
      <w:r>
        <w:rPr>
          <w:sz w:val="24"/>
        </w:rPr>
        <w:t>суму</w:t>
      </w:r>
      <w:r>
        <w:rPr>
          <w:spacing w:val="-6"/>
          <w:sz w:val="24"/>
        </w:rPr>
        <w:t xml:space="preserve"> </w:t>
      </w:r>
      <w:r>
        <w:rPr>
          <w:sz w:val="24"/>
        </w:rPr>
        <w:t>3100,0</w:t>
      </w:r>
      <w:r>
        <w:rPr>
          <w:spacing w:val="-1"/>
          <w:sz w:val="24"/>
        </w:rPr>
        <w:t xml:space="preserve"> </w:t>
      </w:r>
      <w:r>
        <w:rPr>
          <w:sz w:val="24"/>
        </w:rPr>
        <w:t>грн.,</w:t>
      </w:r>
      <w:r>
        <w:rPr>
          <w:spacing w:val="-1"/>
          <w:sz w:val="24"/>
        </w:rPr>
        <w:t xml:space="preserve"> </w:t>
      </w:r>
      <w:r>
        <w:rPr>
          <w:sz w:val="24"/>
        </w:rPr>
        <w:t>в</w:t>
      </w:r>
      <w:r>
        <w:rPr>
          <w:spacing w:val="-2"/>
          <w:sz w:val="24"/>
        </w:rPr>
        <w:t xml:space="preserve"> </w:t>
      </w:r>
      <w:r>
        <w:rPr>
          <w:sz w:val="24"/>
        </w:rPr>
        <w:t>т.ч.</w:t>
      </w:r>
      <w:r>
        <w:rPr>
          <w:spacing w:val="-1"/>
          <w:sz w:val="24"/>
        </w:rPr>
        <w:t xml:space="preserve"> </w:t>
      </w:r>
      <w:r>
        <w:rPr>
          <w:sz w:val="24"/>
        </w:rPr>
        <w:t>ПДВ;</w:t>
      </w:r>
    </w:p>
    <w:p w:rsidR="008C6128" w:rsidRDefault="008C6128" w:rsidP="008C6128">
      <w:pPr>
        <w:pStyle w:val="af"/>
        <w:numPr>
          <w:ilvl w:val="0"/>
          <w:numId w:val="22"/>
        </w:numPr>
        <w:tabs>
          <w:tab w:val="left" w:pos="1434"/>
          <w:tab w:val="left" w:pos="1435"/>
        </w:tabs>
        <w:ind w:right="713"/>
        <w:rPr>
          <w:sz w:val="24"/>
        </w:rPr>
      </w:pPr>
      <w:r>
        <w:rPr>
          <w:sz w:val="24"/>
        </w:rPr>
        <w:t>одержана</w:t>
      </w:r>
      <w:r>
        <w:rPr>
          <w:spacing w:val="17"/>
          <w:sz w:val="24"/>
        </w:rPr>
        <w:t xml:space="preserve"> </w:t>
      </w:r>
      <w:r>
        <w:rPr>
          <w:sz w:val="24"/>
        </w:rPr>
        <w:t>передплата</w:t>
      </w:r>
      <w:r>
        <w:rPr>
          <w:spacing w:val="18"/>
          <w:sz w:val="24"/>
        </w:rPr>
        <w:t xml:space="preserve"> </w:t>
      </w:r>
      <w:r>
        <w:rPr>
          <w:sz w:val="24"/>
        </w:rPr>
        <w:t>за</w:t>
      </w:r>
      <w:r>
        <w:rPr>
          <w:spacing w:val="18"/>
          <w:sz w:val="24"/>
        </w:rPr>
        <w:t xml:space="preserve"> </w:t>
      </w:r>
      <w:r>
        <w:rPr>
          <w:sz w:val="24"/>
        </w:rPr>
        <w:t>продукцію</w:t>
      </w:r>
      <w:r>
        <w:rPr>
          <w:spacing w:val="19"/>
          <w:sz w:val="24"/>
        </w:rPr>
        <w:t xml:space="preserve"> </w:t>
      </w:r>
      <w:r>
        <w:rPr>
          <w:sz w:val="24"/>
        </w:rPr>
        <w:t>від</w:t>
      </w:r>
      <w:r>
        <w:rPr>
          <w:spacing w:val="19"/>
          <w:sz w:val="24"/>
        </w:rPr>
        <w:t xml:space="preserve"> </w:t>
      </w:r>
      <w:r>
        <w:rPr>
          <w:sz w:val="24"/>
        </w:rPr>
        <w:t>підприємства</w:t>
      </w:r>
      <w:r>
        <w:rPr>
          <w:spacing w:val="17"/>
          <w:sz w:val="24"/>
        </w:rPr>
        <w:t xml:space="preserve"> </w:t>
      </w:r>
      <w:r>
        <w:rPr>
          <w:sz w:val="24"/>
        </w:rPr>
        <w:t>„Корал”</w:t>
      </w:r>
      <w:r>
        <w:rPr>
          <w:spacing w:val="17"/>
          <w:sz w:val="24"/>
        </w:rPr>
        <w:t xml:space="preserve"> </w:t>
      </w:r>
      <w:r>
        <w:rPr>
          <w:sz w:val="24"/>
        </w:rPr>
        <w:t>в</w:t>
      </w:r>
      <w:r>
        <w:rPr>
          <w:spacing w:val="18"/>
          <w:sz w:val="24"/>
        </w:rPr>
        <w:t xml:space="preserve"> </w:t>
      </w:r>
      <w:r>
        <w:rPr>
          <w:sz w:val="24"/>
        </w:rPr>
        <w:t>сумі</w:t>
      </w:r>
      <w:r>
        <w:rPr>
          <w:spacing w:val="21"/>
          <w:sz w:val="24"/>
        </w:rPr>
        <w:t xml:space="preserve"> </w:t>
      </w:r>
      <w:r>
        <w:rPr>
          <w:sz w:val="24"/>
        </w:rPr>
        <w:t>2220,0</w:t>
      </w:r>
      <w:r>
        <w:rPr>
          <w:spacing w:val="18"/>
          <w:sz w:val="24"/>
        </w:rPr>
        <w:t xml:space="preserve"> </w:t>
      </w:r>
      <w:r>
        <w:rPr>
          <w:sz w:val="24"/>
        </w:rPr>
        <w:t>грн.,</w:t>
      </w:r>
      <w:r>
        <w:rPr>
          <w:spacing w:val="19"/>
          <w:sz w:val="24"/>
        </w:rPr>
        <w:t xml:space="preserve"> </w:t>
      </w:r>
      <w:r>
        <w:rPr>
          <w:sz w:val="24"/>
        </w:rPr>
        <w:t>в</w:t>
      </w:r>
      <w:r>
        <w:rPr>
          <w:spacing w:val="15"/>
          <w:sz w:val="24"/>
        </w:rPr>
        <w:t xml:space="preserve"> </w:t>
      </w:r>
      <w:r>
        <w:rPr>
          <w:sz w:val="24"/>
        </w:rPr>
        <w:t>т.ч.</w:t>
      </w:r>
      <w:r>
        <w:rPr>
          <w:spacing w:val="-57"/>
          <w:sz w:val="24"/>
        </w:rPr>
        <w:t xml:space="preserve"> </w:t>
      </w:r>
      <w:r>
        <w:rPr>
          <w:sz w:val="24"/>
        </w:rPr>
        <w:t>ПДВ;</w:t>
      </w:r>
    </w:p>
    <w:p w:rsidR="008C6128" w:rsidRDefault="008C6128" w:rsidP="008C6128">
      <w:pPr>
        <w:pStyle w:val="af"/>
        <w:numPr>
          <w:ilvl w:val="0"/>
          <w:numId w:val="22"/>
        </w:numPr>
        <w:tabs>
          <w:tab w:val="left" w:pos="1434"/>
          <w:tab w:val="left" w:pos="1435"/>
        </w:tabs>
        <w:rPr>
          <w:sz w:val="24"/>
        </w:rPr>
      </w:pPr>
      <w:r>
        <w:rPr>
          <w:sz w:val="24"/>
        </w:rPr>
        <w:t>реалізовано</w:t>
      </w:r>
      <w:r>
        <w:rPr>
          <w:spacing w:val="-1"/>
          <w:sz w:val="24"/>
        </w:rPr>
        <w:t xml:space="preserve"> </w:t>
      </w:r>
      <w:r>
        <w:rPr>
          <w:sz w:val="24"/>
        </w:rPr>
        <w:t>товари зі</w:t>
      </w:r>
      <w:r>
        <w:rPr>
          <w:spacing w:val="-1"/>
          <w:sz w:val="24"/>
        </w:rPr>
        <w:t xml:space="preserve"> </w:t>
      </w:r>
      <w:r>
        <w:rPr>
          <w:sz w:val="24"/>
        </w:rPr>
        <w:t>складу</w:t>
      </w:r>
      <w:r>
        <w:rPr>
          <w:spacing w:val="-5"/>
          <w:sz w:val="24"/>
        </w:rPr>
        <w:t xml:space="preserve"> </w:t>
      </w:r>
      <w:r>
        <w:rPr>
          <w:sz w:val="24"/>
        </w:rPr>
        <w:t>на</w:t>
      </w:r>
      <w:r>
        <w:rPr>
          <w:spacing w:val="-1"/>
          <w:sz w:val="24"/>
        </w:rPr>
        <w:t xml:space="preserve"> </w:t>
      </w:r>
      <w:r>
        <w:rPr>
          <w:sz w:val="24"/>
        </w:rPr>
        <w:t>суму</w:t>
      </w:r>
      <w:r>
        <w:rPr>
          <w:spacing w:val="-4"/>
          <w:sz w:val="24"/>
        </w:rPr>
        <w:t xml:space="preserve"> </w:t>
      </w:r>
      <w:r>
        <w:rPr>
          <w:sz w:val="24"/>
        </w:rPr>
        <w:t>15000,0 грн.,</w:t>
      </w:r>
      <w:r>
        <w:rPr>
          <w:spacing w:val="-1"/>
          <w:sz w:val="24"/>
        </w:rPr>
        <w:t xml:space="preserve"> </w:t>
      </w:r>
      <w:r>
        <w:rPr>
          <w:sz w:val="24"/>
        </w:rPr>
        <w:t>без ПДВ;</w:t>
      </w:r>
    </w:p>
    <w:p w:rsidR="008C6128" w:rsidRDefault="008C6128" w:rsidP="008C6128">
      <w:pPr>
        <w:pStyle w:val="af"/>
        <w:numPr>
          <w:ilvl w:val="0"/>
          <w:numId w:val="22"/>
        </w:numPr>
        <w:tabs>
          <w:tab w:val="left" w:pos="1434"/>
          <w:tab w:val="left" w:pos="1435"/>
        </w:tabs>
        <w:ind w:right="711"/>
        <w:rPr>
          <w:sz w:val="24"/>
        </w:rPr>
      </w:pPr>
      <w:r>
        <w:rPr>
          <w:sz w:val="24"/>
        </w:rPr>
        <w:t>придбано обладнання, яке входить до складу основних фондів й підлягає амортизації на</w:t>
      </w:r>
      <w:r>
        <w:rPr>
          <w:spacing w:val="-57"/>
          <w:sz w:val="24"/>
        </w:rPr>
        <w:t xml:space="preserve"> </w:t>
      </w:r>
      <w:r>
        <w:rPr>
          <w:sz w:val="24"/>
        </w:rPr>
        <w:t>суму</w:t>
      </w:r>
      <w:r>
        <w:rPr>
          <w:spacing w:val="-4"/>
          <w:sz w:val="24"/>
        </w:rPr>
        <w:t xml:space="preserve"> </w:t>
      </w:r>
      <w:r>
        <w:rPr>
          <w:sz w:val="24"/>
        </w:rPr>
        <w:t>2410,0 грн., в</w:t>
      </w:r>
      <w:r>
        <w:rPr>
          <w:spacing w:val="-1"/>
          <w:sz w:val="24"/>
        </w:rPr>
        <w:t xml:space="preserve"> </w:t>
      </w:r>
      <w:r>
        <w:rPr>
          <w:sz w:val="24"/>
        </w:rPr>
        <w:t>т.ч. ПДВ;</w:t>
      </w:r>
    </w:p>
    <w:p w:rsidR="008C6128" w:rsidRDefault="008C6128" w:rsidP="008C6128">
      <w:pPr>
        <w:pStyle w:val="af"/>
        <w:numPr>
          <w:ilvl w:val="0"/>
          <w:numId w:val="22"/>
        </w:numPr>
        <w:tabs>
          <w:tab w:val="left" w:pos="1434"/>
          <w:tab w:val="left" w:pos="1435"/>
        </w:tabs>
        <w:spacing w:before="66"/>
        <w:rPr>
          <w:sz w:val="24"/>
        </w:rPr>
      </w:pPr>
      <w:r>
        <w:rPr>
          <w:sz w:val="24"/>
        </w:rPr>
        <w:t>оплачено</w:t>
      </w:r>
      <w:r>
        <w:rPr>
          <w:spacing w:val="-3"/>
          <w:sz w:val="24"/>
        </w:rPr>
        <w:t xml:space="preserve"> </w:t>
      </w:r>
      <w:r>
        <w:rPr>
          <w:sz w:val="24"/>
        </w:rPr>
        <w:t>вартість</w:t>
      </w:r>
      <w:r>
        <w:rPr>
          <w:spacing w:val="-2"/>
          <w:sz w:val="24"/>
        </w:rPr>
        <w:t xml:space="preserve"> </w:t>
      </w:r>
      <w:r>
        <w:rPr>
          <w:sz w:val="24"/>
        </w:rPr>
        <w:t>наданих</w:t>
      </w:r>
      <w:r>
        <w:rPr>
          <w:spacing w:val="-1"/>
          <w:sz w:val="24"/>
        </w:rPr>
        <w:t xml:space="preserve"> </w:t>
      </w:r>
      <w:r>
        <w:rPr>
          <w:sz w:val="24"/>
        </w:rPr>
        <w:t>послуг</w:t>
      </w:r>
      <w:r>
        <w:rPr>
          <w:spacing w:val="-1"/>
          <w:sz w:val="24"/>
        </w:rPr>
        <w:t xml:space="preserve"> </w:t>
      </w:r>
      <w:r>
        <w:rPr>
          <w:sz w:val="24"/>
        </w:rPr>
        <w:t>іншій</w:t>
      </w:r>
      <w:r>
        <w:rPr>
          <w:spacing w:val="-2"/>
          <w:sz w:val="24"/>
        </w:rPr>
        <w:t xml:space="preserve"> </w:t>
      </w:r>
      <w:r>
        <w:rPr>
          <w:sz w:val="24"/>
        </w:rPr>
        <w:t>фізичній</w:t>
      </w:r>
      <w:r>
        <w:rPr>
          <w:spacing w:val="-2"/>
          <w:sz w:val="24"/>
        </w:rPr>
        <w:t xml:space="preserve"> </w:t>
      </w:r>
      <w:r>
        <w:rPr>
          <w:sz w:val="24"/>
        </w:rPr>
        <w:t>особі</w:t>
      </w:r>
      <w:r>
        <w:rPr>
          <w:spacing w:val="-1"/>
          <w:sz w:val="24"/>
        </w:rPr>
        <w:t xml:space="preserve"> </w:t>
      </w:r>
      <w:r>
        <w:rPr>
          <w:sz w:val="24"/>
        </w:rPr>
        <w:t>в</w:t>
      </w:r>
      <w:r>
        <w:rPr>
          <w:spacing w:val="-3"/>
          <w:sz w:val="24"/>
        </w:rPr>
        <w:t xml:space="preserve"> </w:t>
      </w:r>
      <w:r>
        <w:rPr>
          <w:sz w:val="24"/>
        </w:rPr>
        <w:t>сумі</w:t>
      </w:r>
      <w:r>
        <w:rPr>
          <w:spacing w:val="-3"/>
          <w:sz w:val="24"/>
        </w:rPr>
        <w:t xml:space="preserve"> </w:t>
      </w:r>
      <w:r>
        <w:rPr>
          <w:sz w:val="24"/>
        </w:rPr>
        <w:t>3460,0</w:t>
      </w:r>
      <w:r>
        <w:rPr>
          <w:spacing w:val="-1"/>
          <w:sz w:val="24"/>
        </w:rPr>
        <w:t xml:space="preserve"> </w:t>
      </w:r>
      <w:r>
        <w:rPr>
          <w:sz w:val="24"/>
        </w:rPr>
        <w:t>грн.</w:t>
      </w:r>
      <w:r>
        <w:rPr>
          <w:spacing w:val="-3"/>
          <w:sz w:val="24"/>
        </w:rPr>
        <w:t xml:space="preserve"> </w:t>
      </w:r>
      <w:r>
        <w:rPr>
          <w:sz w:val="24"/>
        </w:rPr>
        <w:t>в</w:t>
      </w:r>
      <w:r>
        <w:rPr>
          <w:spacing w:val="-4"/>
          <w:sz w:val="24"/>
        </w:rPr>
        <w:t xml:space="preserve"> </w:t>
      </w:r>
      <w:r>
        <w:rPr>
          <w:sz w:val="24"/>
        </w:rPr>
        <w:t>т.ч.</w:t>
      </w:r>
      <w:r>
        <w:rPr>
          <w:spacing w:val="-3"/>
          <w:sz w:val="24"/>
        </w:rPr>
        <w:t xml:space="preserve"> </w:t>
      </w:r>
      <w:r>
        <w:rPr>
          <w:sz w:val="24"/>
        </w:rPr>
        <w:t>ПДВ;</w:t>
      </w:r>
    </w:p>
    <w:p w:rsidR="008C6128" w:rsidRDefault="008C6128" w:rsidP="008C6128">
      <w:pPr>
        <w:pStyle w:val="af"/>
        <w:numPr>
          <w:ilvl w:val="0"/>
          <w:numId w:val="22"/>
        </w:numPr>
        <w:tabs>
          <w:tab w:val="left" w:pos="1434"/>
          <w:tab w:val="left" w:pos="1435"/>
        </w:tabs>
        <w:rPr>
          <w:sz w:val="24"/>
        </w:rPr>
      </w:pPr>
      <w:r>
        <w:rPr>
          <w:sz w:val="24"/>
        </w:rPr>
        <w:t>придбано</w:t>
      </w:r>
      <w:r>
        <w:rPr>
          <w:spacing w:val="-3"/>
          <w:sz w:val="24"/>
        </w:rPr>
        <w:t xml:space="preserve"> </w:t>
      </w:r>
      <w:r>
        <w:rPr>
          <w:sz w:val="24"/>
        </w:rPr>
        <w:t>матеріальні</w:t>
      </w:r>
      <w:r>
        <w:rPr>
          <w:spacing w:val="-2"/>
          <w:sz w:val="24"/>
        </w:rPr>
        <w:t xml:space="preserve"> </w:t>
      </w:r>
      <w:r>
        <w:rPr>
          <w:sz w:val="24"/>
        </w:rPr>
        <w:t>ресурси</w:t>
      </w:r>
      <w:r>
        <w:rPr>
          <w:spacing w:val="-2"/>
          <w:sz w:val="24"/>
        </w:rPr>
        <w:t xml:space="preserve"> </w:t>
      </w:r>
      <w:r>
        <w:rPr>
          <w:sz w:val="24"/>
        </w:rPr>
        <w:t>для</w:t>
      </w:r>
      <w:r>
        <w:rPr>
          <w:spacing w:val="-2"/>
          <w:sz w:val="24"/>
        </w:rPr>
        <w:t xml:space="preserve"> </w:t>
      </w:r>
      <w:r>
        <w:rPr>
          <w:sz w:val="24"/>
        </w:rPr>
        <w:t>невиробничих</w:t>
      </w:r>
      <w:r>
        <w:rPr>
          <w:spacing w:val="-3"/>
          <w:sz w:val="24"/>
        </w:rPr>
        <w:t xml:space="preserve"> </w:t>
      </w:r>
      <w:r>
        <w:rPr>
          <w:sz w:val="24"/>
        </w:rPr>
        <w:t>потреб</w:t>
      </w:r>
      <w:r>
        <w:rPr>
          <w:spacing w:val="-2"/>
          <w:sz w:val="24"/>
        </w:rPr>
        <w:t xml:space="preserve"> </w:t>
      </w:r>
      <w:r>
        <w:rPr>
          <w:sz w:val="24"/>
        </w:rPr>
        <w:t>в</w:t>
      </w:r>
      <w:r>
        <w:rPr>
          <w:spacing w:val="-3"/>
          <w:sz w:val="24"/>
        </w:rPr>
        <w:t xml:space="preserve"> </w:t>
      </w:r>
      <w:r>
        <w:rPr>
          <w:sz w:val="24"/>
        </w:rPr>
        <w:t>сумі</w:t>
      </w:r>
      <w:r>
        <w:rPr>
          <w:spacing w:val="-2"/>
          <w:sz w:val="24"/>
        </w:rPr>
        <w:t xml:space="preserve"> </w:t>
      </w:r>
      <w:r>
        <w:rPr>
          <w:sz w:val="24"/>
        </w:rPr>
        <w:t>4200,0 грн.</w:t>
      </w:r>
      <w:r>
        <w:rPr>
          <w:spacing w:val="-3"/>
          <w:sz w:val="24"/>
        </w:rPr>
        <w:t xml:space="preserve"> </w:t>
      </w:r>
      <w:r>
        <w:rPr>
          <w:sz w:val="24"/>
        </w:rPr>
        <w:t>без</w:t>
      </w:r>
      <w:r>
        <w:rPr>
          <w:spacing w:val="-2"/>
          <w:sz w:val="24"/>
        </w:rPr>
        <w:t xml:space="preserve"> </w:t>
      </w:r>
      <w:r>
        <w:rPr>
          <w:sz w:val="24"/>
        </w:rPr>
        <w:t>ПДВ;</w:t>
      </w:r>
    </w:p>
    <w:p w:rsidR="008C6128" w:rsidRDefault="008C6128" w:rsidP="008C6128">
      <w:pPr>
        <w:pStyle w:val="af"/>
        <w:numPr>
          <w:ilvl w:val="0"/>
          <w:numId w:val="22"/>
        </w:numPr>
        <w:tabs>
          <w:tab w:val="left" w:pos="1434"/>
          <w:tab w:val="left" w:pos="1435"/>
        </w:tabs>
        <w:ind w:left="983" w:right="3685" w:firstLine="0"/>
        <w:rPr>
          <w:sz w:val="24"/>
        </w:rPr>
      </w:pPr>
      <w:r>
        <w:rPr>
          <w:sz w:val="24"/>
        </w:rPr>
        <w:t xml:space="preserve">отримана оплата за виконані роботи – 2850,0 грн. </w:t>
      </w:r>
      <w:r>
        <w:rPr>
          <w:sz w:val="24"/>
        </w:rPr>
        <w:lastRenderedPageBreak/>
        <w:t>без ПДВ,</w:t>
      </w:r>
      <w:r>
        <w:rPr>
          <w:spacing w:val="-57"/>
          <w:sz w:val="24"/>
        </w:rPr>
        <w:t xml:space="preserve"> </w:t>
      </w:r>
      <w:r>
        <w:rPr>
          <w:sz w:val="24"/>
        </w:rPr>
        <w:t>Необхідно</w:t>
      </w:r>
      <w:r>
        <w:rPr>
          <w:spacing w:val="-1"/>
          <w:sz w:val="24"/>
        </w:rPr>
        <w:t xml:space="preserve"> </w:t>
      </w:r>
      <w:r>
        <w:rPr>
          <w:sz w:val="24"/>
        </w:rPr>
        <w:t>визначити суму</w:t>
      </w:r>
      <w:r>
        <w:rPr>
          <w:spacing w:val="-3"/>
          <w:sz w:val="24"/>
        </w:rPr>
        <w:t xml:space="preserve"> </w:t>
      </w:r>
      <w:r>
        <w:rPr>
          <w:sz w:val="24"/>
        </w:rPr>
        <w:t>єдиного</w:t>
      </w:r>
      <w:r>
        <w:rPr>
          <w:spacing w:val="-1"/>
          <w:sz w:val="24"/>
        </w:rPr>
        <w:t xml:space="preserve"> </w:t>
      </w:r>
      <w:r>
        <w:rPr>
          <w:sz w:val="24"/>
        </w:rPr>
        <w:t>податку</w:t>
      </w:r>
      <w:r>
        <w:rPr>
          <w:spacing w:val="-5"/>
          <w:sz w:val="24"/>
        </w:rPr>
        <w:t xml:space="preserve"> </w:t>
      </w:r>
      <w:r>
        <w:rPr>
          <w:sz w:val="24"/>
        </w:rPr>
        <w:t>та</w:t>
      </w:r>
      <w:r>
        <w:rPr>
          <w:spacing w:val="1"/>
          <w:sz w:val="24"/>
        </w:rPr>
        <w:t xml:space="preserve"> </w:t>
      </w:r>
      <w:r>
        <w:rPr>
          <w:sz w:val="24"/>
        </w:rPr>
        <w:t>ПДВ.</w:t>
      </w:r>
    </w:p>
    <w:p w:rsidR="008C6128" w:rsidRDefault="008C6128" w:rsidP="008C6128">
      <w:pPr>
        <w:pStyle w:val="ad"/>
        <w:spacing w:before="5"/>
        <w:ind w:left="0"/>
      </w:pPr>
    </w:p>
    <w:p w:rsidR="008C6128" w:rsidRDefault="008C6128" w:rsidP="008C6128">
      <w:pPr>
        <w:pStyle w:val="Heading1"/>
        <w:jc w:val="left"/>
      </w:pPr>
      <w:r>
        <w:t>Задача №</w:t>
      </w:r>
      <w:r>
        <w:rPr>
          <w:spacing w:val="-2"/>
        </w:rPr>
        <w:t xml:space="preserve"> </w:t>
      </w:r>
      <w:r>
        <w:t>7</w:t>
      </w:r>
    </w:p>
    <w:p w:rsidR="008C6128" w:rsidRDefault="008C6128" w:rsidP="008C6128">
      <w:pPr>
        <w:pStyle w:val="ad"/>
        <w:ind w:left="700" w:firstLine="720"/>
      </w:pPr>
      <w:r>
        <w:t>ВАТ</w:t>
      </w:r>
      <w:r>
        <w:rPr>
          <w:spacing w:val="12"/>
        </w:rPr>
        <w:t xml:space="preserve"> </w:t>
      </w:r>
      <w:r>
        <w:t>„Захід”</w:t>
      </w:r>
      <w:r>
        <w:rPr>
          <w:spacing w:val="14"/>
        </w:rPr>
        <w:t xml:space="preserve"> </w:t>
      </w:r>
      <w:r>
        <w:t>є</w:t>
      </w:r>
      <w:r>
        <w:rPr>
          <w:spacing w:val="14"/>
        </w:rPr>
        <w:t xml:space="preserve"> </w:t>
      </w:r>
      <w:r>
        <w:t>платником</w:t>
      </w:r>
      <w:r>
        <w:rPr>
          <w:spacing w:val="13"/>
        </w:rPr>
        <w:t xml:space="preserve"> </w:t>
      </w:r>
      <w:r>
        <w:t>єдиного</w:t>
      </w:r>
      <w:r>
        <w:rPr>
          <w:spacing w:val="14"/>
        </w:rPr>
        <w:t xml:space="preserve"> </w:t>
      </w:r>
      <w:r>
        <w:t>податку</w:t>
      </w:r>
      <w:r>
        <w:rPr>
          <w:spacing w:val="9"/>
        </w:rPr>
        <w:t xml:space="preserve"> </w:t>
      </w:r>
      <w:r>
        <w:t>за</w:t>
      </w:r>
      <w:r>
        <w:rPr>
          <w:spacing w:val="14"/>
        </w:rPr>
        <w:t xml:space="preserve"> </w:t>
      </w:r>
      <w:r>
        <w:t>ставкою</w:t>
      </w:r>
      <w:r>
        <w:rPr>
          <w:spacing w:val="17"/>
        </w:rPr>
        <w:t xml:space="preserve"> </w:t>
      </w:r>
      <w:r>
        <w:t>5%</w:t>
      </w:r>
      <w:r>
        <w:rPr>
          <w:spacing w:val="13"/>
        </w:rPr>
        <w:t xml:space="preserve"> </w:t>
      </w:r>
      <w:r>
        <w:t>за</w:t>
      </w:r>
      <w:r>
        <w:rPr>
          <w:spacing w:val="15"/>
        </w:rPr>
        <w:t xml:space="preserve"> </w:t>
      </w:r>
      <w:r>
        <w:t>підсумками</w:t>
      </w:r>
      <w:r>
        <w:rPr>
          <w:spacing w:val="15"/>
        </w:rPr>
        <w:t xml:space="preserve"> </w:t>
      </w:r>
      <w:r>
        <w:t>1-го</w:t>
      </w:r>
      <w:r>
        <w:rPr>
          <w:spacing w:val="14"/>
        </w:rPr>
        <w:t xml:space="preserve"> </w:t>
      </w:r>
      <w:r>
        <w:t>кварталу</w:t>
      </w:r>
      <w:r>
        <w:rPr>
          <w:spacing w:val="-57"/>
        </w:rPr>
        <w:t xml:space="preserve"> </w:t>
      </w:r>
      <w:r>
        <w:t>здійснив</w:t>
      </w:r>
      <w:r>
        <w:rPr>
          <w:spacing w:val="-2"/>
        </w:rPr>
        <w:t xml:space="preserve"> </w:t>
      </w:r>
      <w:r>
        <w:t>наступні господарські</w:t>
      </w:r>
      <w:r>
        <w:rPr>
          <w:spacing w:val="3"/>
        </w:rPr>
        <w:t xml:space="preserve"> </w:t>
      </w:r>
      <w:r>
        <w:t>операції:</w:t>
      </w:r>
    </w:p>
    <w:p w:rsidR="008C6128" w:rsidRDefault="008C6128" w:rsidP="008C6128">
      <w:pPr>
        <w:pStyle w:val="af"/>
        <w:numPr>
          <w:ilvl w:val="1"/>
          <w:numId w:val="22"/>
        </w:numPr>
        <w:tabs>
          <w:tab w:val="left" w:pos="1560"/>
        </w:tabs>
        <w:ind w:left="1559"/>
        <w:rPr>
          <w:sz w:val="24"/>
        </w:rPr>
      </w:pPr>
      <w:r>
        <w:rPr>
          <w:sz w:val="24"/>
        </w:rPr>
        <w:t>виручка</w:t>
      </w:r>
      <w:r>
        <w:rPr>
          <w:spacing w:val="-2"/>
          <w:sz w:val="24"/>
        </w:rPr>
        <w:t xml:space="preserve"> </w:t>
      </w:r>
      <w:r>
        <w:rPr>
          <w:sz w:val="24"/>
        </w:rPr>
        <w:t>від</w:t>
      </w:r>
      <w:r>
        <w:rPr>
          <w:spacing w:val="-4"/>
          <w:sz w:val="24"/>
        </w:rPr>
        <w:t xml:space="preserve"> </w:t>
      </w:r>
      <w:r>
        <w:rPr>
          <w:sz w:val="24"/>
        </w:rPr>
        <w:t>реалізації</w:t>
      </w:r>
      <w:r>
        <w:rPr>
          <w:spacing w:val="-3"/>
          <w:sz w:val="24"/>
        </w:rPr>
        <w:t xml:space="preserve"> </w:t>
      </w:r>
      <w:r>
        <w:rPr>
          <w:sz w:val="24"/>
        </w:rPr>
        <w:t>продукції</w:t>
      </w:r>
      <w:r>
        <w:rPr>
          <w:spacing w:val="2"/>
          <w:sz w:val="24"/>
        </w:rPr>
        <w:t xml:space="preserve"> </w:t>
      </w:r>
      <w:r>
        <w:rPr>
          <w:sz w:val="24"/>
        </w:rPr>
        <w:t>41500,0</w:t>
      </w:r>
      <w:r>
        <w:rPr>
          <w:spacing w:val="-3"/>
          <w:sz w:val="24"/>
        </w:rPr>
        <w:t xml:space="preserve"> </w:t>
      </w:r>
      <w:r>
        <w:rPr>
          <w:sz w:val="24"/>
        </w:rPr>
        <w:t>грн.;</w:t>
      </w:r>
    </w:p>
    <w:p w:rsidR="008C6128" w:rsidRDefault="008C6128" w:rsidP="008C6128">
      <w:pPr>
        <w:pStyle w:val="af"/>
        <w:numPr>
          <w:ilvl w:val="1"/>
          <w:numId w:val="22"/>
        </w:numPr>
        <w:tabs>
          <w:tab w:val="left" w:pos="1560"/>
        </w:tabs>
        <w:ind w:left="1559"/>
        <w:rPr>
          <w:sz w:val="24"/>
        </w:rPr>
      </w:pPr>
      <w:r>
        <w:rPr>
          <w:sz w:val="24"/>
        </w:rPr>
        <w:t>витрати</w:t>
      </w:r>
      <w:r>
        <w:rPr>
          <w:spacing w:val="-1"/>
          <w:sz w:val="24"/>
        </w:rPr>
        <w:t xml:space="preserve"> </w:t>
      </w:r>
      <w:r>
        <w:rPr>
          <w:sz w:val="24"/>
        </w:rPr>
        <w:t>орендної</w:t>
      </w:r>
      <w:r>
        <w:rPr>
          <w:spacing w:val="-2"/>
          <w:sz w:val="24"/>
        </w:rPr>
        <w:t xml:space="preserve"> </w:t>
      </w:r>
      <w:r>
        <w:rPr>
          <w:sz w:val="24"/>
        </w:rPr>
        <w:t>плати</w:t>
      </w:r>
      <w:r>
        <w:rPr>
          <w:spacing w:val="-1"/>
          <w:sz w:val="24"/>
        </w:rPr>
        <w:t xml:space="preserve"> </w:t>
      </w:r>
      <w:r>
        <w:rPr>
          <w:sz w:val="24"/>
        </w:rPr>
        <w:t>за</w:t>
      </w:r>
      <w:r>
        <w:rPr>
          <w:spacing w:val="-3"/>
          <w:sz w:val="24"/>
        </w:rPr>
        <w:t xml:space="preserve"> </w:t>
      </w:r>
      <w:r>
        <w:rPr>
          <w:sz w:val="24"/>
        </w:rPr>
        <w:t>договорами</w:t>
      </w:r>
      <w:r>
        <w:rPr>
          <w:spacing w:val="-1"/>
          <w:sz w:val="24"/>
        </w:rPr>
        <w:t xml:space="preserve"> </w:t>
      </w:r>
      <w:r>
        <w:rPr>
          <w:sz w:val="24"/>
        </w:rPr>
        <w:t>оренди</w:t>
      </w:r>
      <w:r>
        <w:rPr>
          <w:spacing w:val="-3"/>
          <w:sz w:val="24"/>
        </w:rPr>
        <w:t xml:space="preserve"> </w:t>
      </w:r>
      <w:r>
        <w:rPr>
          <w:sz w:val="24"/>
        </w:rPr>
        <w:t>приміщення</w:t>
      </w:r>
      <w:r>
        <w:rPr>
          <w:spacing w:val="-2"/>
          <w:sz w:val="24"/>
        </w:rPr>
        <w:t xml:space="preserve"> </w:t>
      </w:r>
      <w:r>
        <w:rPr>
          <w:sz w:val="24"/>
        </w:rPr>
        <w:t>в</w:t>
      </w:r>
      <w:r>
        <w:rPr>
          <w:spacing w:val="-3"/>
          <w:sz w:val="24"/>
        </w:rPr>
        <w:t xml:space="preserve"> </w:t>
      </w:r>
      <w:r>
        <w:rPr>
          <w:sz w:val="24"/>
        </w:rPr>
        <w:t>сумі 12700,0</w:t>
      </w:r>
      <w:r>
        <w:rPr>
          <w:spacing w:val="-1"/>
          <w:sz w:val="24"/>
        </w:rPr>
        <w:t xml:space="preserve"> </w:t>
      </w:r>
      <w:r>
        <w:rPr>
          <w:sz w:val="24"/>
        </w:rPr>
        <w:t>грн.;</w:t>
      </w:r>
    </w:p>
    <w:p w:rsidR="008C6128" w:rsidRDefault="008C6128" w:rsidP="008C6128">
      <w:pPr>
        <w:pStyle w:val="af"/>
        <w:numPr>
          <w:ilvl w:val="1"/>
          <w:numId w:val="22"/>
        </w:numPr>
        <w:tabs>
          <w:tab w:val="left" w:pos="1560"/>
        </w:tabs>
        <w:ind w:left="1559"/>
        <w:rPr>
          <w:sz w:val="24"/>
        </w:rPr>
      </w:pPr>
      <w:r>
        <w:rPr>
          <w:sz w:val="24"/>
        </w:rPr>
        <w:t>отримані</w:t>
      </w:r>
      <w:r>
        <w:rPr>
          <w:spacing w:val="-3"/>
          <w:sz w:val="24"/>
        </w:rPr>
        <w:t xml:space="preserve"> </w:t>
      </w:r>
      <w:r>
        <w:rPr>
          <w:sz w:val="24"/>
        </w:rPr>
        <w:t>за</w:t>
      </w:r>
      <w:r>
        <w:rPr>
          <w:spacing w:val="-3"/>
          <w:sz w:val="24"/>
        </w:rPr>
        <w:t xml:space="preserve"> </w:t>
      </w:r>
      <w:r>
        <w:rPr>
          <w:sz w:val="24"/>
        </w:rPr>
        <w:t>бартерною угодою</w:t>
      </w:r>
      <w:r>
        <w:rPr>
          <w:spacing w:val="-3"/>
          <w:sz w:val="24"/>
        </w:rPr>
        <w:t xml:space="preserve"> </w:t>
      </w:r>
      <w:r>
        <w:rPr>
          <w:sz w:val="24"/>
        </w:rPr>
        <w:t>матеріали</w:t>
      </w:r>
      <w:r>
        <w:rPr>
          <w:spacing w:val="-1"/>
          <w:sz w:val="24"/>
        </w:rPr>
        <w:t xml:space="preserve"> </w:t>
      </w:r>
      <w:r>
        <w:rPr>
          <w:sz w:val="24"/>
        </w:rPr>
        <w:t>в</w:t>
      </w:r>
      <w:r>
        <w:rPr>
          <w:spacing w:val="-3"/>
          <w:sz w:val="24"/>
        </w:rPr>
        <w:t xml:space="preserve"> </w:t>
      </w:r>
      <w:r>
        <w:rPr>
          <w:sz w:val="24"/>
        </w:rPr>
        <w:t>сумі</w:t>
      </w:r>
      <w:r>
        <w:rPr>
          <w:spacing w:val="-2"/>
          <w:sz w:val="24"/>
        </w:rPr>
        <w:t xml:space="preserve"> </w:t>
      </w:r>
      <w:r>
        <w:rPr>
          <w:sz w:val="24"/>
        </w:rPr>
        <w:t>12000,0</w:t>
      </w:r>
      <w:r>
        <w:rPr>
          <w:spacing w:val="-3"/>
          <w:sz w:val="24"/>
        </w:rPr>
        <w:t xml:space="preserve"> </w:t>
      </w:r>
      <w:r>
        <w:rPr>
          <w:sz w:val="24"/>
        </w:rPr>
        <w:t>грн.;</w:t>
      </w:r>
    </w:p>
    <w:p w:rsidR="008C6128" w:rsidRDefault="008C6128" w:rsidP="008C6128">
      <w:pPr>
        <w:pStyle w:val="af"/>
        <w:numPr>
          <w:ilvl w:val="1"/>
          <w:numId w:val="22"/>
        </w:numPr>
        <w:tabs>
          <w:tab w:val="left" w:pos="1560"/>
        </w:tabs>
        <w:ind w:right="4855" w:firstLine="0"/>
        <w:rPr>
          <w:sz w:val="24"/>
        </w:rPr>
      </w:pPr>
      <w:r>
        <w:rPr>
          <w:sz w:val="24"/>
        </w:rPr>
        <w:t>виручка від реалізації МШП у сумі 3600,0 грн.</w:t>
      </w:r>
      <w:r>
        <w:rPr>
          <w:spacing w:val="-57"/>
          <w:sz w:val="24"/>
        </w:rPr>
        <w:t xml:space="preserve"> </w:t>
      </w:r>
      <w:r>
        <w:rPr>
          <w:sz w:val="24"/>
        </w:rPr>
        <w:t>Необхідно</w:t>
      </w:r>
      <w:r>
        <w:rPr>
          <w:spacing w:val="-2"/>
          <w:sz w:val="24"/>
        </w:rPr>
        <w:t xml:space="preserve"> </w:t>
      </w:r>
      <w:r>
        <w:rPr>
          <w:sz w:val="24"/>
        </w:rPr>
        <w:t>визначити суму</w:t>
      </w:r>
      <w:r>
        <w:rPr>
          <w:spacing w:val="-5"/>
          <w:sz w:val="24"/>
        </w:rPr>
        <w:t xml:space="preserve"> </w:t>
      </w:r>
      <w:r>
        <w:rPr>
          <w:sz w:val="24"/>
        </w:rPr>
        <w:t>єдиного</w:t>
      </w:r>
      <w:r>
        <w:rPr>
          <w:spacing w:val="-1"/>
          <w:sz w:val="24"/>
        </w:rPr>
        <w:t xml:space="preserve"> </w:t>
      </w:r>
      <w:r>
        <w:rPr>
          <w:sz w:val="24"/>
        </w:rPr>
        <w:t>податку.</w:t>
      </w:r>
    </w:p>
    <w:p w:rsidR="008C6128" w:rsidRDefault="008C6128" w:rsidP="008C6128">
      <w:pPr>
        <w:pStyle w:val="ad"/>
        <w:spacing w:before="3"/>
        <w:ind w:left="0"/>
      </w:pPr>
    </w:p>
    <w:p w:rsidR="008C6128" w:rsidRDefault="008C6128" w:rsidP="008C6128">
      <w:pPr>
        <w:pStyle w:val="Heading1"/>
        <w:spacing w:before="1"/>
      </w:pPr>
      <w:r>
        <w:t>Задача №</w:t>
      </w:r>
      <w:r>
        <w:rPr>
          <w:spacing w:val="-2"/>
        </w:rPr>
        <w:t xml:space="preserve"> </w:t>
      </w:r>
      <w:r>
        <w:t>8</w:t>
      </w:r>
    </w:p>
    <w:p w:rsidR="008C6128" w:rsidRDefault="008C6128" w:rsidP="008C6128">
      <w:pPr>
        <w:pStyle w:val="ad"/>
        <w:spacing w:line="274" w:lineRule="exact"/>
        <w:jc w:val="both"/>
      </w:pPr>
      <w:r>
        <w:t>ДПІ</w:t>
      </w:r>
      <w:r>
        <w:rPr>
          <w:spacing w:val="-6"/>
        </w:rPr>
        <w:t xml:space="preserve"> </w:t>
      </w:r>
      <w:r>
        <w:t>в</w:t>
      </w:r>
      <w:r>
        <w:rPr>
          <w:spacing w:val="-3"/>
        </w:rPr>
        <w:t xml:space="preserve"> </w:t>
      </w:r>
      <w:r>
        <w:t>м.</w:t>
      </w:r>
      <w:r>
        <w:rPr>
          <w:spacing w:val="-1"/>
        </w:rPr>
        <w:t xml:space="preserve"> </w:t>
      </w:r>
      <w:r>
        <w:t>Чернівці</w:t>
      </w:r>
      <w:r>
        <w:rPr>
          <w:spacing w:val="-2"/>
        </w:rPr>
        <w:t xml:space="preserve"> </w:t>
      </w:r>
      <w:r>
        <w:t>було встановлено,</w:t>
      </w:r>
      <w:r>
        <w:rPr>
          <w:spacing w:val="-1"/>
        </w:rPr>
        <w:t xml:space="preserve"> </w:t>
      </w:r>
      <w:r>
        <w:t>що:</w:t>
      </w:r>
    </w:p>
    <w:p w:rsidR="008C6128" w:rsidRDefault="008C6128" w:rsidP="008C6128">
      <w:pPr>
        <w:pStyle w:val="af"/>
        <w:numPr>
          <w:ilvl w:val="1"/>
          <w:numId w:val="22"/>
        </w:numPr>
        <w:tabs>
          <w:tab w:val="left" w:pos="1567"/>
        </w:tabs>
        <w:ind w:left="700" w:right="706" w:firstLine="720"/>
        <w:jc w:val="both"/>
        <w:rPr>
          <w:sz w:val="24"/>
        </w:rPr>
      </w:pPr>
      <w:r>
        <w:rPr>
          <w:sz w:val="24"/>
        </w:rPr>
        <w:t>Прокопов В. М. – платник єдиного податку ІІ групи за звітний період отримав дохід у</w:t>
      </w:r>
      <w:r>
        <w:rPr>
          <w:spacing w:val="1"/>
          <w:sz w:val="24"/>
        </w:rPr>
        <w:t xml:space="preserve"> </w:t>
      </w:r>
      <w:r>
        <w:rPr>
          <w:sz w:val="24"/>
        </w:rPr>
        <w:t>сумі</w:t>
      </w:r>
      <w:r>
        <w:rPr>
          <w:spacing w:val="-1"/>
          <w:sz w:val="24"/>
        </w:rPr>
        <w:t xml:space="preserve"> </w:t>
      </w:r>
      <w:r>
        <w:rPr>
          <w:sz w:val="24"/>
        </w:rPr>
        <w:t>280,5 тис. грн.;</w:t>
      </w:r>
    </w:p>
    <w:p w:rsidR="008C6128" w:rsidRDefault="008C6128" w:rsidP="008C6128">
      <w:pPr>
        <w:pStyle w:val="af"/>
        <w:numPr>
          <w:ilvl w:val="1"/>
          <w:numId w:val="22"/>
        </w:numPr>
        <w:tabs>
          <w:tab w:val="left" w:pos="1589"/>
        </w:tabs>
        <w:ind w:left="700" w:right="705" w:firstLine="720"/>
        <w:jc w:val="both"/>
        <w:rPr>
          <w:sz w:val="24"/>
        </w:rPr>
      </w:pPr>
      <w:r>
        <w:rPr>
          <w:sz w:val="24"/>
        </w:rPr>
        <w:t>Валюк Т. М. – платник єдиного податку І групи за поточний звітний місяць надала</w:t>
      </w:r>
      <w:r>
        <w:rPr>
          <w:spacing w:val="1"/>
          <w:sz w:val="24"/>
        </w:rPr>
        <w:t xml:space="preserve"> </w:t>
      </w:r>
      <w:r>
        <w:rPr>
          <w:sz w:val="24"/>
        </w:rPr>
        <w:t>послуги з реставрації меблів, яка не зазначена у Свідоцтві платника єдиного податку в сумі –</w:t>
      </w:r>
      <w:r>
        <w:rPr>
          <w:spacing w:val="1"/>
          <w:sz w:val="24"/>
        </w:rPr>
        <w:t xml:space="preserve"> </w:t>
      </w:r>
      <w:r>
        <w:rPr>
          <w:sz w:val="24"/>
        </w:rPr>
        <w:t>8520,0</w:t>
      </w:r>
      <w:r>
        <w:rPr>
          <w:spacing w:val="-1"/>
          <w:sz w:val="24"/>
        </w:rPr>
        <w:t xml:space="preserve"> </w:t>
      </w:r>
      <w:r>
        <w:rPr>
          <w:sz w:val="24"/>
        </w:rPr>
        <w:t>грн.;</w:t>
      </w:r>
    </w:p>
    <w:p w:rsidR="008C6128" w:rsidRDefault="008C6128" w:rsidP="008C6128">
      <w:pPr>
        <w:pStyle w:val="af"/>
        <w:numPr>
          <w:ilvl w:val="1"/>
          <w:numId w:val="22"/>
        </w:numPr>
        <w:tabs>
          <w:tab w:val="left" w:pos="1570"/>
        </w:tabs>
        <w:ind w:left="700" w:right="712" w:firstLine="720"/>
        <w:jc w:val="both"/>
        <w:rPr>
          <w:sz w:val="24"/>
        </w:rPr>
      </w:pPr>
      <w:r>
        <w:rPr>
          <w:sz w:val="24"/>
        </w:rPr>
        <w:t>Архипенко</w:t>
      </w:r>
      <w:r>
        <w:rPr>
          <w:spacing w:val="7"/>
          <w:sz w:val="24"/>
        </w:rPr>
        <w:t xml:space="preserve"> </w:t>
      </w:r>
      <w:r>
        <w:rPr>
          <w:sz w:val="24"/>
        </w:rPr>
        <w:t>Д.</w:t>
      </w:r>
      <w:r>
        <w:rPr>
          <w:spacing w:val="6"/>
          <w:sz w:val="24"/>
        </w:rPr>
        <w:t xml:space="preserve"> </w:t>
      </w:r>
      <w:r>
        <w:rPr>
          <w:sz w:val="24"/>
        </w:rPr>
        <w:t>В.</w:t>
      </w:r>
      <w:r>
        <w:rPr>
          <w:spacing w:val="13"/>
          <w:sz w:val="24"/>
        </w:rPr>
        <w:t xml:space="preserve"> </w:t>
      </w:r>
      <w:r>
        <w:rPr>
          <w:sz w:val="24"/>
        </w:rPr>
        <w:t>–</w:t>
      </w:r>
      <w:r>
        <w:rPr>
          <w:spacing w:val="10"/>
          <w:sz w:val="24"/>
        </w:rPr>
        <w:t xml:space="preserve"> </w:t>
      </w:r>
      <w:r>
        <w:rPr>
          <w:sz w:val="24"/>
        </w:rPr>
        <w:t>ІІІ</w:t>
      </w:r>
      <w:r>
        <w:rPr>
          <w:spacing w:val="9"/>
          <w:sz w:val="24"/>
        </w:rPr>
        <w:t xml:space="preserve"> </w:t>
      </w:r>
      <w:r>
        <w:rPr>
          <w:sz w:val="24"/>
        </w:rPr>
        <w:t>групи</w:t>
      </w:r>
      <w:r>
        <w:rPr>
          <w:spacing w:val="9"/>
          <w:sz w:val="24"/>
        </w:rPr>
        <w:t xml:space="preserve"> </w:t>
      </w:r>
      <w:r>
        <w:rPr>
          <w:sz w:val="24"/>
        </w:rPr>
        <w:t>за</w:t>
      </w:r>
      <w:r>
        <w:rPr>
          <w:spacing w:val="6"/>
          <w:sz w:val="24"/>
        </w:rPr>
        <w:t xml:space="preserve"> </w:t>
      </w:r>
      <w:r>
        <w:rPr>
          <w:sz w:val="24"/>
        </w:rPr>
        <w:t>звітний</w:t>
      </w:r>
      <w:r>
        <w:rPr>
          <w:spacing w:val="8"/>
          <w:sz w:val="24"/>
        </w:rPr>
        <w:t xml:space="preserve"> </w:t>
      </w:r>
      <w:r>
        <w:rPr>
          <w:sz w:val="24"/>
        </w:rPr>
        <w:t>період</w:t>
      </w:r>
      <w:r>
        <w:rPr>
          <w:spacing w:val="6"/>
          <w:sz w:val="24"/>
        </w:rPr>
        <w:t xml:space="preserve"> </w:t>
      </w:r>
      <w:r>
        <w:rPr>
          <w:sz w:val="24"/>
        </w:rPr>
        <w:t>отримала</w:t>
      </w:r>
      <w:r>
        <w:rPr>
          <w:spacing w:val="6"/>
          <w:sz w:val="24"/>
        </w:rPr>
        <w:t xml:space="preserve"> </w:t>
      </w:r>
      <w:r>
        <w:rPr>
          <w:sz w:val="24"/>
        </w:rPr>
        <w:t>дохід</w:t>
      </w:r>
      <w:r>
        <w:rPr>
          <w:spacing w:val="8"/>
          <w:sz w:val="24"/>
        </w:rPr>
        <w:t xml:space="preserve"> </w:t>
      </w:r>
      <w:r>
        <w:rPr>
          <w:sz w:val="24"/>
        </w:rPr>
        <w:t>від</w:t>
      </w:r>
      <w:r>
        <w:rPr>
          <w:spacing w:val="8"/>
          <w:sz w:val="24"/>
        </w:rPr>
        <w:t xml:space="preserve"> </w:t>
      </w:r>
      <w:r>
        <w:rPr>
          <w:sz w:val="24"/>
        </w:rPr>
        <w:t>здійснення</w:t>
      </w:r>
      <w:r>
        <w:rPr>
          <w:spacing w:val="7"/>
          <w:sz w:val="24"/>
        </w:rPr>
        <w:t xml:space="preserve"> </w:t>
      </w:r>
      <w:r>
        <w:rPr>
          <w:sz w:val="24"/>
        </w:rPr>
        <w:t>операцій</w:t>
      </w:r>
      <w:r>
        <w:rPr>
          <w:spacing w:val="-57"/>
          <w:sz w:val="24"/>
        </w:rPr>
        <w:t xml:space="preserve"> </w:t>
      </w:r>
      <w:r>
        <w:rPr>
          <w:sz w:val="24"/>
        </w:rPr>
        <w:t>у</w:t>
      </w:r>
      <w:r>
        <w:rPr>
          <w:spacing w:val="-3"/>
          <w:sz w:val="24"/>
        </w:rPr>
        <w:t xml:space="preserve"> </w:t>
      </w:r>
      <w:r>
        <w:rPr>
          <w:sz w:val="24"/>
        </w:rPr>
        <w:t>бартерній</w:t>
      </w:r>
      <w:r>
        <w:rPr>
          <w:spacing w:val="1"/>
          <w:sz w:val="24"/>
        </w:rPr>
        <w:t xml:space="preserve"> </w:t>
      </w:r>
      <w:r>
        <w:rPr>
          <w:sz w:val="24"/>
        </w:rPr>
        <w:t>формі розрахунку</w:t>
      </w:r>
      <w:r>
        <w:rPr>
          <w:spacing w:val="-5"/>
          <w:sz w:val="24"/>
        </w:rPr>
        <w:t xml:space="preserve"> </w:t>
      </w:r>
      <w:r>
        <w:rPr>
          <w:sz w:val="24"/>
        </w:rPr>
        <w:t>на</w:t>
      </w:r>
      <w:r>
        <w:rPr>
          <w:spacing w:val="-1"/>
          <w:sz w:val="24"/>
        </w:rPr>
        <w:t xml:space="preserve"> </w:t>
      </w:r>
      <w:r>
        <w:rPr>
          <w:sz w:val="24"/>
        </w:rPr>
        <w:t>суму</w:t>
      </w:r>
      <w:r>
        <w:rPr>
          <w:spacing w:val="-2"/>
          <w:sz w:val="24"/>
        </w:rPr>
        <w:t xml:space="preserve"> </w:t>
      </w:r>
      <w:r>
        <w:rPr>
          <w:sz w:val="24"/>
        </w:rPr>
        <w:t>– 3470,55 грн.;</w:t>
      </w:r>
    </w:p>
    <w:p w:rsidR="008C6128" w:rsidRDefault="008C6128" w:rsidP="008C6128">
      <w:pPr>
        <w:pStyle w:val="af"/>
        <w:numPr>
          <w:ilvl w:val="1"/>
          <w:numId w:val="22"/>
        </w:numPr>
        <w:tabs>
          <w:tab w:val="left" w:pos="1618"/>
        </w:tabs>
        <w:ind w:left="700" w:right="714" w:firstLine="720"/>
        <w:jc w:val="both"/>
        <w:rPr>
          <w:sz w:val="24"/>
        </w:rPr>
      </w:pPr>
      <w:r>
        <w:rPr>
          <w:sz w:val="24"/>
        </w:rPr>
        <w:t>ТОВ „Промінь”, який</w:t>
      </w:r>
      <w:r>
        <w:rPr>
          <w:spacing w:val="1"/>
          <w:sz w:val="24"/>
        </w:rPr>
        <w:t xml:space="preserve"> </w:t>
      </w:r>
      <w:r>
        <w:rPr>
          <w:sz w:val="24"/>
        </w:rPr>
        <w:t>є платником єдиного податку ІІІ групи</w:t>
      </w:r>
      <w:r>
        <w:rPr>
          <w:spacing w:val="1"/>
          <w:sz w:val="24"/>
        </w:rPr>
        <w:t xml:space="preserve"> </w:t>
      </w:r>
      <w:r>
        <w:rPr>
          <w:sz w:val="24"/>
        </w:rPr>
        <w:t>та ПДВ за звітний</w:t>
      </w:r>
      <w:r>
        <w:rPr>
          <w:spacing w:val="1"/>
          <w:sz w:val="24"/>
        </w:rPr>
        <w:t xml:space="preserve"> </w:t>
      </w:r>
      <w:r>
        <w:rPr>
          <w:sz w:val="24"/>
        </w:rPr>
        <w:t>квартал</w:t>
      </w:r>
      <w:r>
        <w:rPr>
          <w:spacing w:val="-1"/>
          <w:sz w:val="24"/>
        </w:rPr>
        <w:t xml:space="preserve"> </w:t>
      </w:r>
      <w:r>
        <w:rPr>
          <w:sz w:val="24"/>
        </w:rPr>
        <w:t>отримав</w:t>
      </w:r>
      <w:r>
        <w:rPr>
          <w:spacing w:val="-1"/>
          <w:sz w:val="24"/>
        </w:rPr>
        <w:t xml:space="preserve"> </w:t>
      </w:r>
      <w:r>
        <w:rPr>
          <w:sz w:val="24"/>
        </w:rPr>
        <w:t>дохід</w:t>
      </w:r>
      <w:r>
        <w:rPr>
          <w:spacing w:val="-2"/>
          <w:sz w:val="24"/>
        </w:rPr>
        <w:t xml:space="preserve"> </w:t>
      </w:r>
      <w:r>
        <w:rPr>
          <w:sz w:val="24"/>
        </w:rPr>
        <w:t>у</w:t>
      </w:r>
      <w:r>
        <w:rPr>
          <w:spacing w:val="-3"/>
          <w:sz w:val="24"/>
        </w:rPr>
        <w:t xml:space="preserve"> </w:t>
      </w:r>
      <w:r>
        <w:rPr>
          <w:sz w:val="24"/>
        </w:rPr>
        <w:t>сумі</w:t>
      </w:r>
      <w:r>
        <w:rPr>
          <w:spacing w:val="2"/>
          <w:sz w:val="24"/>
        </w:rPr>
        <w:t xml:space="preserve"> </w:t>
      </w:r>
      <w:r>
        <w:rPr>
          <w:sz w:val="24"/>
        </w:rPr>
        <w:t>– 820 тис. грн.;</w:t>
      </w:r>
    </w:p>
    <w:p w:rsidR="008C6128" w:rsidRDefault="008C6128" w:rsidP="008C6128">
      <w:pPr>
        <w:pStyle w:val="af"/>
        <w:numPr>
          <w:ilvl w:val="1"/>
          <w:numId w:val="22"/>
        </w:numPr>
        <w:tabs>
          <w:tab w:val="left" w:pos="1601"/>
        </w:tabs>
        <w:ind w:left="700" w:right="708" w:firstLine="720"/>
        <w:jc w:val="both"/>
        <w:rPr>
          <w:sz w:val="24"/>
        </w:rPr>
      </w:pPr>
      <w:r>
        <w:rPr>
          <w:sz w:val="24"/>
        </w:rPr>
        <w:t>АТ „Імпульс”, який є платником єдиного податку IV групи та не сплачує ПДВ, за</w:t>
      </w:r>
      <w:r>
        <w:rPr>
          <w:spacing w:val="1"/>
          <w:sz w:val="24"/>
        </w:rPr>
        <w:t xml:space="preserve"> </w:t>
      </w:r>
      <w:r>
        <w:rPr>
          <w:sz w:val="24"/>
        </w:rPr>
        <w:t>звітний</w:t>
      </w:r>
      <w:r>
        <w:rPr>
          <w:spacing w:val="1"/>
          <w:sz w:val="24"/>
        </w:rPr>
        <w:t xml:space="preserve"> </w:t>
      </w:r>
      <w:r>
        <w:rPr>
          <w:sz w:val="24"/>
        </w:rPr>
        <w:t>квартал</w:t>
      </w:r>
      <w:r>
        <w:rPr>
          <w:spacing w:val="1"/>
          <w:sz w:val="24"/>
        </w:rPr>
        <w:t xml:space="preserve"> </w:t>
      </w:r>
      <w:r>
        <w:rPr>
          <w:sz w:val="24"/>
        </w:rPr>
        <w:t>отримав</w:t>
      </w:r>
      <w:r>
        <w:rPr>
          <w:spacing w:val="1"/>
          <w:sz w:val="24"/>
        </w:rPr>
        <w:t xml:space="preserve"> </w:t>
      </w:r>
      <w:r>
        <w:rPr>
          <w:sz w:val="24"/>
        </w:rPr>
        <w:t>дохід</w:t>
      </w:r>
      <w:r>
        <w:rPr>
          <w:spacing w:val="1"/>
          <w:sz w:val="24"/>
        </w:rPr>
        <w:t xml:space="preserve"> </w:t>
      </w:r>
      <w:r>
        <w:rPr>
          <w:sz w:val="24"/>
        </w:rPr>
        <w:t>від</w:t>
      </w:r>
      <w:r>
        <w:rPr>
          <w:spacing w:val="1"/>
          <w:sz w:val="24"/>
        </w:rPr>
        <w:t xml:space="preserve"> </w:t>
      </w:r>
      <w:r>
        <w:rPr>
          <w:sz w:val="24"/>
        </w:rPr>
        <w:t>здійснення</w:t>
      </w:r>
      <w:r>
        <w:rPr>
          <w:spacing w:val="1"/>
          <w:sz w:val="24"/>
        </w:rPr>
        <w:t xml:space="preserve"> </w:t>
      </w:r>
      <w:r>
        <w:rPr>
          <w:sz w:val="24"/>
        </w:rPr>
        <w:t>видів</w:t>
      </w:r>
      <w:r>
        <w:rPr>
          <w:spacing w:val="1"/>
          <w:sz w:val="24"/>
        </w:rPr>
        <w:t xml:space="preserve"> </w:t>
      </w:r>
      <w:r>
        <w:rPr>
          <w:sz w:val="24"/>
        </w:rPr>
        <w:t>діяльності,</w:t>
      </w:r>
      <w:r>
        <w:rPr>
          <w:spacing w:val="1"/>
          <w:sz w:val="24"/>
        </w:rPr>
        <w:t xml:space="preserve"> </w:t>
      </w:r>
      <w:r>
        <w:rPr>
          <w:sz w:val="24"/>
        </w:rPr>
        <w:t>які</w:t>
      </w:r>
      <w:r>
        <w:rPr>
          <w:spacing w:val="1"/>
          <w:sz w:val="24"/>
        </w:rPr>
        <w:t xml:space="preserve"> </w:t>
      </w:r>
      <w:r>
        <w:rPr>
          <w:sz w:val="24"/>
        </w:rPr>
        <w:t>не</w:t>
      </w:r>
      <w:r>
        <w:rPr>
          <w:spacing w:val="1"/>
          <w:sz w:val="24"/>
        </w:rPr>
        <w:t xml:space="preserve"> </w:t>
      </w:r>
      <w:r>
        <w:rPr>
          <w:sz w:val="24"/>
        </w:rPr>
        <w:t>дають</w:t>
      </w:r>
      <w:r>
        <w:rPr>
          <w:spacing w:val="1"/>
          <w:sz w:val="24"/>
        </w:rPr>
        <w:t xml:space="preserve"> </w:t>
      </w:r>
      <w:r>
        <w:rPr>
          <w:sz w:val="24"/>
        </w:rPr>
        <w:t>права</w:t>
      </w:r>
      <w:r>
        <w:rPr>
          <w:spacing w:val="1"/>
          <w:sz w:val="24"/>
        </w:rPr>
        <w:t xml:space="preserve"> </w:t>
      </w:r>
      <w:r>
        <w:rPr>
          <w:sz w:val="24"/>
        </w:rPr>
        <w:t>застосовувати спрощену</w:t>
      </w:r>
      <w:r>
        <w:rPr>
          <w:spacing w:val="-3"/>
          <w:sz w:val="24"/>
        </w:rPr>
        <w:t xml:space="preserve"> </w:t>
      </w:r>
      <w:r>
        <w:rPr>
          <w:sz w:val="24"/>
        </w:rPr>
        <w:t>систему</w:t>
      </w:r>
      <w:r>
        <w:rPr>
          <w:spacing w:val="-5"/>
          <w:sz w:val="24"/>
        </w:rPr>
        <w:t xml:space="preserve"> </w:t>
      </w:r>
      <w:r>
        <w:rPr>
          <w:sz w:val="24"/>
        </w:rPr>
        <w:t>оподаткування на</w:t>
      </w:r>
      <w:r>
        <w:rPr>
          <w:spacing w:val="-2"/>
          <w:sz w:val="24"/>
        </w:rPr>
        <w:t xml:space="preserve"> </w:t>
      </w:r>
      <w:r>
        <w:rPr>
          <w:sz w:val="24"/>
        </w:rPr>
        <w:t>суму</w:t>
      </w:r>
      <w:r>
        <w:rPr>
          <w:spacing w:val="-5"/>
          <w:sz w:val="24"/>
        </w:rPr>
        <w:t xml:space="preserve"> </w:t>
      </w:r>
      <w:r>
        <w:rPr>
          <w:sz w:val="24"/>
        </w:rPr>
        <w:t>12 тис. грн.</w:t>
      </w:r>
    </w:p>
    <w:p w:rsidR="008C6128" w:rsidRDefault="008C6128" w:rsidP="008C6128">
      <w:pPr>
        <w:pStyle w:val="ad"/>
        <w:jc w:val="both"/>
      </w:pPr>
      <w:r>
        <w:t>Необхідно</w:t>
      </w:r>
      <w:r>
        <w:rPr>
          <w:spacing w:val="-3"/>
        </w:rPr>
        <w:t xml:space="preserve"> </w:t>
      </w:r>
      <w:r>
        <w:t>визначити</w:t>
      </w:r>
      <w:r>
        <w:rPr>
          <w:spacing w:val="-1"/>
        </w:rPr>
        <w:t xml:space="preserve"> </w:t>
      </w:r>
      <w:r>
        <w:t>суму</w:t>
      </w:r>
      <w:r>
        <w:rPr>
          <w:spacing w:val="-5"/>
        </w:rPr>
        <w:t xml:space="preserve"> </w:t>
      </w:r>
      <w:r>
        <w:t>єдиного</w:t>
      </w:r>
      <w:r>
        <w:rPr>
          <w:spacing w:val="-2"/>
        </w:rPr>
        <w:t xml:space="preserve"> </w:t>
      </w:r>
      <w:r>
        <w:t>податку</w:t>
      </w:r>
      <w:r>
        <w:rPr>
          <w:spacing w:val="-10"/>
        </w:rPr>
        <w:t xml:space="preserve"> </w:t>
      </w:r>
      <w:r>
        <w:t>за</w:t>
      </w:r>
      <w:r>
        <w:rPr>
          <w:spacing w:val="-1"/>
        </w:rPr>
        <w:t xml:space="preserve"> </w:t>
      </w:r>
      <w:r>
        <w:t>такими</w:t>
      </w:r>
      <w:r>
        <w:rPr>
          <w:spacing w:val="-3"/>
        </w:rPr>
        <w:t xml:space="preserve"> </w:t>
      </w:r>
      <w:r>
        <w:t>платниками.</w:t>
      </w:r>
    </w:p>
    <w:p w:rsidR="008C6128" w:rsidRDefault="008C6128" w:rsidP="008C6128">
      <w:pPr>
        <w:pStyle w:val="ad"/>
        <w:spacing w:before="5"/>
        <w:ind w:left="0"/>
      </w:pPr>
    </w:p>
    <w:p w:rsidR="008C6128" w:rsidRDefault="008C6128" w:rsidP="008C6128">
      <w:pPr>
        <w:pStyle w:val="Heading1"/>
      </w:pPr>
      <w:r>
        <w:t>Задача №</w:t>
      </w:r>
      <w:r>
        <w:rPr>
          <w:spacing w:val="-2"/>
        </w:rPr>
        <w:t xml:space="preserve"> </w:t>
      </w:r>
      <w:r>
        <w:t>9</w:t>
      </w:r>
    </w:p>
    <w:p w:rsidR="008C6128" w:rsidRDefault="008C6128" w:rsidP="008C6128">
      <w:pPr>
        <w:pStyle w:val="ad"/>
        <w:ind w:right="714"/>
        <w:jc w:val="both"/>
      </w:pPr>
      <w:r>
        <w:t>Визначити право платників на застосування 4 групи платника єдиного податку.</w:t>
      </w:r>
      <w:r>
        <w:rPr>
          <w:spacing w:val="1"/>
        </w:rPr>
        <w:t xml:space="preserve"> </w:t>
      </w:r>
      <w:r>
        <w:t>1.Підприємство</w:t>
      </w:r>
      <w:r>
        <w:rPr>
          <w:spacing w:val="49"/>
        </w:rPr>
        <w:t xml:space="preserve"> </w:t>
      </w:r>
      <w:r>
        <w:t>„Атлант”</w:t>
      </w:r>
      <w:r>
        <w:rPr>
          <w:spacing w:val="48"/>
        </w:rPr>
        <w:t xml:space="preserve"> </w:t>
      </w:r>
      <w:r>
        <w:t>розпочало</w:t>
      </w:r>
      <w:r>
        <w:rPr>
          <w:spacing w:val="49"/>
        </w:rPr>
        <w:t xml:space="preserve"> </w:t>
      </w:r>
      <w:r>
        <w:t>свою</w:t>
      </w:r>
      <w:r>
        <w:rPr>
          <w:spacing w:val="49"/>
        </w:rPr>
        <w:t xml:space="preserve"> </w:t>
      </w:r>
      <w:r>
        <w:t>діяльність</w:t>
      </w:r>
      <w:r>
        <w:rPr>
          <w:spacing w:val="48"/>
        </w:rPr>
        <w:t xml:space="preserve"> </w:t>
      </w:r>
      <w:r>
        <w:t>з</w:t>
      </w:r>
      <w:r>
        <w:rPr>
          <w:spacing w:val="48"/>
        </w:rPr>
        <w:t xml:space="preserve"> </w:t>
      </w:r>
      <w:r>
        <w:t>1</w:t>
      </w:r>
      <w:r>
        <w:rPr>
          <w:spacing w:val="49"/>
        </w:rPr>
        <w:t xml:space="preserve"> </w:t>
      </w:r>
      <w:r>
        <w:t>січня</w:t>
      </w:r>
      <w:r>
        <w:rPr>
          <w:spacing w:val="47"/>
        </w:rPr>
        <w:t xml:space="preserve"> </w:t>
      </w:r>
      <w:r>
        <w:t>поточного</w:t>
      </w:r>
      <w:r>
        <w:rPr>
          <w:spacing w:val="49"/>
        </w:rPr>
        <w:t xml:space="preserve"> </w:t>
      </w:r>
      <w:r>
        <w:t>року.</w:t>
      </w:r>
    </w:p>
    <w:p w:rsidR="008C6128" w:rsidRDefault="008C6128" w:rsidP="008C6128">
      <w:pPr>
        <w:pStyle w:val="ad"/>
        <w:ind w:left="700" w:right="710"/>
        <w:jc w:val="both"/>
      </w:pPr>
      <w:r>
        <w:t>Основний напрямок діяльності – відгодівля худоби. Плановий обсяг виручки за рік становить</w:t>
      </w:r>
      <w:r>
        <w:rPr>
          <w:spacing w:val="1"/>
        </w:rPr>
        <w:t xml:space="preserve"> </w:t>
      </w:r>
      <w:r>
        <w:t>300000</w:t>
      </w:r>
      <w:r>
        <w:rPr>
          <w:spacing w:val="-1"/>
        </w:rPr>
        <w:t xml:space="preserve"> </w:t>
      </w:r>
      <w:r>
        <w:t>грн.</w:t>
      </w:r>
    </w:p>
    <w:p w:rsidR="008C6128" w:rsidRDefault="008C6128" w:rsidP="008C6128">
      <w:pPr>
        <w:pStyle w:val="af"/>
        <w:numPr>
          <w:ilvl w:val="0"/>
          <w:numId w:val="21"/>
        </w:numPr>
        <w:tabs>
          <w:tab w:val="left" w:pos="1602"/>
        </w:tabs>
        <w:ind w:right="714" w:firstLine="720"/>
        <w:jc w:val="both"/>
        <w:rPr>
          <w:sz w:val="24"/>
        </w:rPr>
      </w:pPr>
      <w:r>
        <w:rPr>
          <w:sz w:val="24"/>
        </w:rPr>
        <w:t>Підприємство</w:t>
      </w:r>
      <w:r>
        <w:rPr>
          <w:spacing w:val="1"/>
          <w:sz w:val="24"/>
        </w:rPr>
        <w:t xml:space="preserve"> </w:t>
      </w:r>
      <w:r>
        <w:rPr>
          <w:sz w:val="24"/>
        </w:rPr>
        <w:t>„Пролісок”</w:t>
      </w:r>
      <w:r>
        <w:rPr>
          <w:spacing w:val="1"/>
          <w:sz w:val="24"/>
        </w:rPr>
        <w:t xml:space="preserve"> </w:t>
      </w:r>
      <w:r>
        <w:rPr>
          <w:sz w:val="24"/>
        </w:rPr>
        <w:t>займається</w:t>
      </w:r>
      <w:r>
        <w:rPr>
          <w:spacing w:val="1"/>
          <w:sz w:val="24"/>
        </w:rPr>
        <w:t xml:space="preserve"> </w:t>
      </w:r>
      <w:r>
        <w:rPr>
          <w:sz w:val="24"/>
        </w:rPr>
        <w:t>вирощуванням</w:t>
      </w:r>
      <w:r>
        <w:rPr>
          <w:spacing w:val="1"/>
          <w:sz w:val="24"/>
        </w:rPr>
        <w:t xml:space="preserve"> </w:t>
      </w:r>
      <w:r>
        <w:rPr>
          <w:sz w:val="24"/>
        </w:rPr>
        <w:t>та</w:t>
      </w:r>
      <w:r>
        <w:rPr>
          <w:spacing w:val="1"/>
          <w:sz w:val="24"/>
        </w:rPr>
        <w:t xml:space="preserve"> </w:t>
      </w:r>
      <w:r>
        <w:rPr>
          <w:sz w:val="24"/>
        </w:rPr>
        <w:t>реалізацією</w:t>
      </w:r>
      <w:r>
        <w:rPr>
          <w:spacing w:val="1"/>
          <w:sz w:val="24"/>
        </w:rPr>
        <w:t xml:space="preserve"> </w:t>
      </w:r>
      <w:r>
        <w:rPr>
          <w:sz w:val="24"/>
        </w:rPr>
        <w:t>плодоовочевої</w:t>
      </w:r>
      <w:r>
        <w:rPr>
          <w:spacing w:val="-57"/>
          <w:sz w:val="24"/>
        </w:rPr>
        <w:t xml:space="preserve"> </w:t>
      </w:r>
      <w:r>
        <w:rPr>
          <w:sz w:val="24"/>
        </w:rPr>
        <w:t>продукції. За минулий рік виручка від реалізації сільськогосподарської продукції склала 1890</w:t>
      </w:r>
      <w:r>
        <w:rPr>
          <w:spacing w:val="1"/>
          <w:sz w:val="24"/>
        </w:rPr>
        <w:t xml:space="preserve"> </w:t>
      </w:r>
      <w:r>
        <w:rPr>
          <w:sz w:val="24"/>
        </w:rPr>
        <w:t>тис.</w:t>
      </w:r>
      <w:r>
        <w:rPr>
          <w:spacing w:val="-1"/>
          <w:sz w:val="24"/>
        </w:rPr>
        <w:t xml:space="preserve"> </w:t>
      </w:r>
      <w:r>
        <w:rPr>
          <w:sz w:val="24"/>
        </w:rPr>
        <w:t>грн..</w:t>
      </w:r>
    </w:p>
    <w:p w:rsidR="008C6128" w:rsidRDefault="008C6128" w:rsidP="008C6128">
      <w:pPr>
        <w:pStyle w:val="af"/>
        <w:numPr>
          <w:ilvl w:val="0"/>
          <w:numId w:val="21"/>
        </w:numPr>
        <w:tabs>
          <w:tab w:val="left" w:pos="1602"/>
        </w:tabs>
        <w:ind w:right="713" w:firstLine="720"/>
        <w:jc w:val="both"/>
        <w:rPr>
          <w:sz w:val="24"/>
        </w:rPr>
      </w:pPr>
      <w:r>
        <w:rPr>
          <w:sz w:val="24"/>
        </w:rPr>
        <w:t>Підприємство</w:t>
      </w:r>
      <w:r>
        <w:rPr>
          <w:spacing w:val="1"/>
          <w:sz w:val="24"/>
        </w:rPr>
        <w:t xml:space="preserve"> </w:t>
      </w:r>
      <w:r>
        <w:rPr>
          <w:sz w:val="24"/>
        </w:rPr>
        <w:t>„Марія”</w:t>
      </w:r>
      <w:r>
        <w:rPr>
          <w:spacing w:val="1"/>
          <w:sz w:val="24"/>
        </w:rPr>
        <w:t xml:space="preserve"> </w:t>
      </w:r>
      <w:r>
        <w:rPr>
          <w:sz w:val="24"/>
        </w:rPr>
        <w:t>займається</w:t>
      </w:r>
      <w:r>
        <w:rPr>
          <w:spacing w:val="1"/>
          <w:sz w:val="24"/>
        </w:rPr>
        <w:t xml:space="preserve"> </w:t>
      </w:r>
      <w:r>
        <w:rPr>
          <w:sz w:val="24"/>
        </w:rPr>
        <w:t>ремонтом</w:t>
      </w:r>
      <w:r>
        <w:rPr>
          <w:spacing w:val="1"/>
          <w:sz w:val="24"/>
        </w:rPr>
        <w:t xml:space="preserve"> </w:t>
      </w:r>
      <w:r>
        <w:rPr>
          <w:sz w:val="24"/>
        </w:rPr>
        <w:t>сільськогосподарської</w:t>
      </w:r>
      <w:r>
        <w:rPr>
          <w:spacing w:val="1"/>
          <w:sz w:val="24"/>
        </w:rPr>
        <w:t xml:space="preserve"> </w:t>
      </w:r>
      <w:r>
        <w:rPr>
          <w:sz w:val="24"/>
        </w:rPr>
        <w:t>техніки.</w:t>
      </w:r>
      <w:r>
        <w:rPr>
          <w:spacing w:val="1"/>
          <w:sz w:val="24"/>
        </w:rPr>
        <w:t xml:space="preserve"> </w:t>
      </w:r>
      <w:r>
        <w:rPr>
          <w:sz w:val="24"/>
        </w:rPr>
        <w:t>Обсяг</w:t>
      </w:r>
      <w:r>
        <w:rPr>
          <w:spacing w:val="-57"/>
          <w:sz w:val="24"/>
        </w:rPr>
        <w:t xml:space="preserve"> </w:t>
      </w:r>
      <w:r>
        <w:rPr>
          <w:sz w:val="24"/>
        </w:rPr>
        <w:t>виручки</w:t>
      </w:r>
      <w:r>
        <w:rPr>
          <w:spacing w:val="-1"/>
          <w:sz w:val="24"/>
        </w:rPr>
        <w:t xml:space="preserve"> </w:t>
      </w:r>
      <w:r>
        <w:rPr>
          <w:sz w:val="24"/>
        </w:rPr>
        <w:t>за</w:t>
      </w:r>
      <w:r>
        <w:rPr>
          <w:spacing w:val="-1"/>
          <w:sz w:val="24"/>
        </w:rPr>
        <w:t xml:space="preserve"> </w:t>
      </w:r>
      <w:r>
        <w:rPr>
          <w:sz w:val="24"/>
        </w:rPr>
        <w:t>минулий рік</w:t>
      </w:r>
      <w:r>
        <w:rPr>
          <w:spacing w:val="1"/>
          <w:sz w:val="24"/>
        </w:rPr>
        <w:t xml:space="preserve"> </w:t>
      </w:r>
      <w:r>
        <w:rPr>
          <w:sz w:val="24"/>
        </w:rPr>
        <w:t>склав</w:t>
      </w:r>
      <w:r>
        <w:rPr>
          <w:spacing w:val="-1"/>
          <w:sz w:val="24"/>
        </w:rPr>
        <w:t xml:space="preserve"> </w:t>
      </w:r>
      <w:r>
        <w:rPr>
          <w:sz w:val="24"/>
        </w:rPr>
        <w:t>230000 грн.</w:t>
      </w:r>
    </w:p>
    <w:p w:rsidR="008C6128" w:rsidRDefault="008C6128" w:rsidP="008C6128">
      <w:pPr>
        <w:pStyle w:val="af"/>
        <w:numPr>
          <w:ilvl w:val="0"/>
          <w:numId w:val="21"/>
        </w:numPr>
        <w:tabs>
          <w:tab w:val="left" w:pos="1602"/>
        </w:tabs>
        <w:ind w:right="707" w:firstLine="720"/>
        <w:jc w:val="both"/>
        <w:rPr>
          <w:sz w:val="24"/>
        </w:rPr>
      </w:pPr>
      <w:r>
        <w:rPr>
          <w:sz w:val="24"/>
        </w:rPr>
        <w:t>Виробниче</w:t>
      </w:r>
      <w:r>
        <w:rPr>
          <w:spacing w:val="1"/>
          <w:sz w:val="24"/>
        </w:rPr>
        <w:t xml:space="preserve"> </w:t>
      </w:r>
      <w:r>
        <w:rPr>
          <w:sz w:val="24"/>
        </w:rPr>
        <w:t>об’єднання</w:t>
      </w:r>
      <w:r>
        <w:rPr>
          <w:spacing w:val="1"/>
          <w:sz w:val="24"/>
        </w:rPr>
        <w:t xml:space="preserve"> </w:t>
      </w:r>
      <w:r>
        <w:rPr>
          <w:sz w:val="24"/>
        </w:rPr>
        <w:t>„Рибалка”</w:t>
      </w:r>
      <w:r>
        <w:rPr>
          <w:spacing w:val="1"/>
          <w:sz w:val="24"/>
        </w:rPr>
        <w:t xml:space="preserve"> </w:t>
      </w:r>
      <w:r>
        <w:rPr>
          <w:sz w:val="24"/>
        </w:rPr>
        <w:t>займається</w:t>
      </w:r>
      <w:r>
        <w:rPr>
          <w:spacing w:val="1"/>
          <w:sz w:val="24"/>
        </w:rPr>
        <w:t xml:space="preserve"> </w:t>
      </w:r>
      <w:r>
        <w:rPr>
          <w:sz w:val="24"/>
        </w:rPr>
        <w:t>розведенням</w:t>
      </w:r>
      <w:r>
        <w:rPr>
          <w:spacing w:val="1"/>
          <w:sz w:val="24"/>
        </w:rPr>
        <w:t xml:space="preserve"> </w:t>
      </w:r>
      <w:r>
        <w:rPr>
          <w:sz w:val="24"/>
        </w:rPr>
        <w:t>риби</w:t>
      </w:r>
      <w:r>
        <w:rPr>
          <w:spacing w:val="1"/>
          <w:sz w:val="24"/>
        </w:rPr>
        <w:t xml:space="preserve"> </w:t>
      </w:r>
      <w:r>
        <w:rPr>
          <w:sz w:val="24"/>
        </w:rPr>
        <w:t>в</w:t>
      </w:r>
      <w:r>
        <w:rPr>
          <w:spacing w:val="1"/>
          <w:sz w:val="24"/>
        </w:rPr>
        <w:t xml:space="preserve"> </w:t>
      </w:r>
      <w:r>
        <w:rPr>
          <w:sz w:val="24"/>
        </w:rPr>
        <w:t>орендованому</w:t>
      </w:r>
      <w:r>
        <w:rPr>
          <w:spacing w:val="1"/>
          <w:sz w:val="24"/>
        </w:rPr>
        <w:t xml:space="preserve"> </w:t>
      </w:r>
      <w:r>
        <w:rPr>
          <w:sz w:val="24"/>
        </w:rPr>
        <w:t>ставку. Крім того, протягом минулого року підприємство реалізувало автомобіль. Виручка від</w:t>
      </w:r>
      <w:r>
        <w:rPr>
          <w:spacing w:val="1"/>
          <w:sz w:val="24"/>
        </w:rPr>
        <w:t xml:space="preserve"> </w:t>
      </w:r>
      <w:r>
        <w:rPr>
          <w:sz w:val="24"/>
        </w:rPr>
        <w:t>основної</w:t>
      </w:r>
      <w:r>
        <w:rPr>
          <w:spacing w:val="-2"/>
          <w:sz w:val="24"/>
        </w:rPr>
        <w:t xml:space="preserve"> </w:t>
      </w:r>
      <w:r>
        <w:rPr>
          <w:sz w:val="24"/>
        </w:rPr>
        <w:t>діяльності</w:t>
      </w:r>
      <w:r>
        <w:rPr>
          <w:spacing w:val="-2"/>
          <w:sz w:val="24"/>
        </w:rPr>
        <w:t xml:space="preserve"> </w:t>
      </w:r>
      <w:r>
        <w:rPr>
          <w:sz w:val="24"/>
        </w:rPr>
        <w:t>в</w:t>
      </w:r>
      <w:r>
        <w:rPr>
          <w:spacing w:val="-2"/>
          <w:sz w:val="24"/>
        </w:rPr>
        <w:t xml:space="preserve"> </w:t>
      </w:r>
      <w:r>
        <w:rPr>
          <w:sz w:val="24"/>
        </w:rPr>
        <w:t>минулому</w:t>
      </w:r>
      <w:r>
        <w:rPr>
          <w:spacing w:val="-6"/>
          <w:sz w:val="24"/>
        </w:rPr>
        <w:t xml:space="preserve"> </w:t>
      </w:r>
      <w:r>
        <w:rPr>
          <w:sz w:val="24"/>
        </w:rPr>
        <w:t>році</w:t>
      </w:r>
      <w:r>
        <w:rPr>
          <w:spacing w:val="-2"/>
          <w:sz w:val="24"/>
        </w:rPr>
        <w:t xml:space="preserve"> </w:t>
      </w:r>
      <w:r>
        <w:rPr>
          <w:sz w:val="24"/>
        </w:rPr>
        <w:t>склала</w:t>
      </w:r>
      <w:r>
        <w:rPr>
          <w:spacing w:val="-2"/>
          <w:sz w:val="24"/>
        </w:rPr>
        <w:t xml:space="preserve"> </w:t>
      </w:r>
      <w:r>
        <w:rPr>
          <w:sz w:val="24"/>
        </w:rPr>
        <w:t>670000</w:t>
      </w:r>
      <w:r>
        <w:rPr>
          <w:spacing w:val="-2"/>
          <w:sz w:val="24"/>
        </w:rPr>
        <w:t xml:space="preserve"> </w:t>
      </w:r>
      <w:r>
        <w:rPr>
          <w:sz w:val="24"/>
        </w:rPr>
        <w:t>грн.,</w:t>
      </w:r>
      <w:r>
        <w:rPr>
          <w:spacing w:val="-1"/>
          <w:sz w:val="24"/>
        </w:rPr>
        <w:t xml:space="preserve"> </w:t>
      </w:r>
      <w:r>
        <w:rPr>
          <w:sz w:val="24"/>
        </w:rPr>
        <w:t>від</w:t>
      </w:r>
      <w:r>
        <w:rPr>
          <w:spacing w:val="-3"/>
          <w:sz w:val="24"/>
        </w:rPr>
        <w:t xml:space="preserve"> </w:t>
      </w:r>
      <w:r>
        <w:rPr>
          <w:sz w:val="24"/>
        </w:rPr>
        <w:t>реалізації</w:t>
      </w:r>
      <w:r>
        <w:rPr>
          <w:spacing w:val="-3"/>
          <w:sz w:val="24"/>
        </w:rPr>
        <w:t xml:space="preserve"> </w:t>
      </w:r>
      <w:r>
        <w:rPr>
          <w:sz w:val="24"/>
        </w:rPr>
        <w:t>автомобіля</w:t>
      </w:r>
      <w:r>
        <w:rPr>
          <w:spacing w:val="4"/>
          <w:sz w:val="24"/>
        </w:rPr>
        <w:t xml:space="preserve"> </w:t>
      </w:r>
      <w:r>
        <w:rPr>
          <w:sz w:val="24"/>
        </w:rPr>
        <w:t>–</w:t>
      </w:r>
      <w:r>
        <w:rPr>
          <w:spacing w:val="-2"/>
          <w:sz w:val="24"/>
        </w:rPr>
        <w:t xml:space="preserve"> </w:t>
      </w:r>
      <w:r>
        <w:rPr>
          <w:sz w:val="24"/>
        </w:rPr>
        <w:t>12000</w:t>
      </w:r>
      <w:r>
        <w:rPr>
          <w:spacing w:val="-1"/>
          <w:sz w:val="24"/>
        </w:rPr>
        <w:t xml:space="preserve"> </w:t>
      </w:r>
      <w:r>
        <w:rPr>
          <w:sz w:val="24"/>
        </w:rPr>
        <w:t>грн.</w:t>
      </w:r>
    </w:p>
    <w:p w:rsidR="008C6128" w:rsidRDefault="008C6128" w:rsidP="008C6128">
      <w:pPr>
        <w:pStyle w:val="ad"/>
        <w:spacing w:before="3"/>
        <w:ind w:left="0"/>
      </w:pPr>
    </w:p>
    <w:p w:rsidR="008C6128" w:rsidRDefault="008C6128" w:rsidP="008C6128">
      <w:pPr>
        <w:pStyle w:val="Heading1"/>
        <w:ind w:left="4927"/>
      </w:pPr>
      <w:r>
        <w:t>Задача №</w:t>
      </w:r>
      <w:r>
        <w:rPr>
          <w:spacing w:val="-1"/>
        </w:rPr>
        <w:t xml:space="preserve"> </w:t>
      </w:r>
      <w:r>
        <w:t>10</w:t>
      </w:r>
    </w:p>
    <w:p w:rsidR="008C6128" w:rsidRDefault="008C6128" w:rsidP="008C6128">
      <w:pPr>
        <w:pStyle w:val="ad"/>
        <w:ind w:left="700" w:right="709" w:firstLine="720"/>
        <w:jc w:val="both"/>
      </w:pPr>
      <w:r>
        <w:t>ТОВ</w:t>
      </w:r>
      <w:r>
        <w:rPr>
          <w:spacing w:val="1"/>
        </w:rPr>
        <w:t xml:space="preserve"> </w:t>
      </w:r>
      <w:r>
        <w:t>„Парус”</w:t>
      </w:r>
      <w:r>
        <w:rPr>
          <w:spacing w:val="1"/>
        </w:rPr>
        <w:t xml:space="preserve"> </w:t>
      </w:r>
      <w:r>
        <w:t>займається</w:t>
      </w:r>
      <w:r>
        <w:rPr>
          <w:spacing w:val="1"/>
        </w:rPr>
        <w:t xml:space="preserve"> </w:t>
      </w:r>
      <w:r>
        <w:t>вирощування</w:t>
      </w:r>
      <w:r>
        <w:rPr>
          <w:spacing w:val="1"/>
        </w:rPr>
        <w:t xml:space="preserve"> </w:t>
      </w:r>
      <w:r>
        <w:t>великої</w:t>
      </w:r>
      <w:r>
        <w:rPr>
          <w:spacing w:val="1"/>
        </w:rPr>
        <w:t xml:space="preserve"> </w:t>
      </w:r>
      <w:r>
        <w:t>рогатої</w:t>
      </w:r>
      <w:r>
        <w:rPr>
          <w:spacing w:val="1"/>
        </w:rPr>
        <w:t xml:space="preserve"> </w:t>
      </w:r>
      <w:r>
        <w:t>худоби.</w:t>
      </w:r>
      <w:r>
        <w:rPr>
          <w:spacing w:val="1"/>
        </w:rPr>
        <w:t xml:space="preserve"> </w:t>
      </w:r>
      <w:r>
        <w:t>Станом</w:t>
      </w:r>
      <w:r>
        <w:rPr>
          <w:spacing w:val="1"/>
        </w:rPr>
        <w:t xml:space="preserve"> </w:t>
      </w:r>
      <w:r>
        <w:t>на</w:t>
      </w:r>
      <w:r>
        <w:rPr>
          <w:spacing w:val="1"/>
        </w:rPr>
        <w:t xml:space="preserve"> </w:t>
      </w:r>
      <w:r>
        <w:t>01.01.</w:t>
      </w:r>
      <w:r>
        <w:rPr>
          <w:spacing w:val="1"/>
        </w:rPr>
        <w:t xml:space="preserve"> </w:t>
      </w:r>
      <w:r>
        <w:t>поточного</w:t>
      </w:r>
      <w:r>
        <w:rPr>
          <w:spacing w:val="1"/>
        </w:rPr>
        <w:t xml:space="preserve"> </w:t>
      </w:r>
      <w:r>
        <w:t>року на</w:t>
      </w:r>
      <w:r>
        <w:rPr>
          <w:spacing w:val="1"/>
        </w:rPr>
        <w:t xml:space="preserve"> </w:t>
      </w:r>
      <w:r>
        <w:t>балансі</w:t>
      </w:r>
      <w:r>
        <w:rPr>
          <w:spacing w:val="1"/>
        </w:rPr>
        <w:t xml:space="preserve"> </w:t>
      </w:r>
      <w:r>
        <w:t>підприємства</w:t>
      </w:r>
      <w:r>
        <w:rPr>
          <w:spacing w:val="1"/>
        </w:rPr>
        <w:t xml:space="preserve"> </w:t>
      </w:r>
      <w:r>
        <w:t>значиться</w:t>
      </w:r>
      <w:r>
        <w:rPr>
          <w:spacing w:val="1"/>
        </w:rPr>
        <w:t xml:space="preserve"> </w:t>
      </w:r>
      <w:r>
        <w:t>95</w:t>
      </w:r>
      <w:r>
        <w:rPr>
          <w:spacing w:val="1"/>
        </w:rPr>
        <w:t xml:space="preserve"> </w:t>
      </w:r>
      <w:r>
        <w:t>га</w:t>
      </w:r>
      <w:r>
        <w:rPr>
          <w:spacing w:val="1"/>
        </w:rPr>
        <w:t xml:space="preserve"> </w:t>
      </w:r>
      <w:r>
        <w:t>пасовищ.</w:t>
      </w:r>
      <w:r>
        <w:rPr>
          <w:spacing w:val="1"/>
        </w:rPr>
        <w:t xml:space="preserve"> </w:t>
      </w:r>
      <w:r>
        <w:t>Грошова</w:t>
      </w:r>
      <w:r>
        <w:rPr>
          <w:spacing w:val="1"/>
        </w:rPr>
        <w:t xml:space="preserve"> </w:t>
      </w:r>
      <w:r>
        <w:t>оцінка</w:t>
      </w:r>
      <w:r>
        <w:rPr>
          <w:spacing w:val="1"/>
        </w:rPr>
        <w:t xml:space="preserve"> </w:t>
      </w:r>
      <w:r>
        <w:t>землі</w:t>
      </w:r>
      <w:r>
        <w:rPr>
          <w:spacing w:val="1"/>
        </w:rPr>
        <w:t xml:space="preserve"> </w:t>
      </w:r>
      <w:r>
        <w:t>становить 2980 грн. Визначити суму єдиного податку, яку зобов’язане сплатити підприємство</w:t>
      </w:r>
      <w:r>
        <w:rPr>
          <w:spacing w:val="1"/>
        </w:rPr>
        <w:t xml:space="preserve"> </w:t>
      </w:r>
      <w:r>
        <w:t>до</w:t>
      </w:r>
      <w:r>
        <w:rPr>
          <w:spacing w:val="-1"/>
        </w:rPr>
        <w:t xml:space="preserve"> </w:t>
      </w:r>
      <w:r>
        <w:t>бюджету</w:t>
      </w:r>
      <w:r>
        <w:rPr>
          <w:spacing w:val="-5"/>
        </w:rPr>
        <w:t xml:space="preserve"> </w:t>
      </w:r>
      <w:r>
        <w:t>та вказати</w:t>
      </w:r>
      <w:r>
        <w:rPr>
          <w:spacing w:val="3"/>
        </w:rPr>
        <w:t xml:space="preserve"> </w:t>
      </w:r>
      <w:r>
        <w:t>терміни сплати.</w:t>
      </w:r>
    </w:p>
    <w:p w:rsidR="00110132" w:rsidRDefault="00110132" w:rsidP="00405351">
      <w:pPr>
        <w:pStyle w:val="a4"/>
        <w:rPr>
          <w:rFonts w:ascii="Times New Roman" w:hAnsi="Times New Roman"/>
          <w:b/>
          <w:sz w:val="28"/>
          <w:szCs w:val="28"/>
          <w:lang w:val="uk-UA"/>
        </w:rPr>
      </w:pPr>
    </w:p>
    <w:p w:rsidR="00110132" w:rsidRDefault="00110132" w:rsidP="00405351">
      <w:pPr>
        <w:pStyle w:val="a4"/>
        <w:rPr>
          <w:rFonts w:ascii="Times New Roman" w:hAnsi="Times New Roman"/>
          <w:b/>
          <w:sz w:val="28"/>
          <w:szCs w:val="28"/>
          <w:lang w:val="uk-UA"/>
        </w:rPr>
      </w:pPr>
    </w:p>
    <w:p w:rsidR="00110132" w:rsidRDefault="00110132" w:rsidP="00405351">
      <w:pPr>
        <w:pStyle w:val="a4"/>
        <w:rPr>
          <w:rFonts w:ascii="Times New Roman" w:hAnsi="Times New Roman"/>
          <w:b/>
          <w:sz w:val="28"/>
          <w:szCs w:val="28"/>
          <w:lang w:val="uk-UA"/>
        </w:rPr>
      </w:pPr>
    </w:p>
    <w:p w:rsidR="00110132" w:rsidRDefault="00110132" w:rsidP="00405351">
      <w:pPr>
        <w:pStyle w:val="a4"/>
        <w:rPr>
          <w:rFonts w:ascii="Times New Roman" w:hAnsi="Times New Roman"/>
          <w:b/>
          <w:sz w:val="28"/>
          <w:szCs w:val="28"/>
          <w:lang w:val="uk-UA"/>
        </w:rPr>
      </w:pPr>
    </w:p>
    <w:p w:rsidR="00110132" w:rsidRDefault="00110132" w:rsidP="00405351">
      <w:pPr>
        <w:pStyle w:val="a4"/>
        <w:rPr>
          <w:rFonts w:ascii="Times New Roman" w:hAnsi="Times New Roman"/>
          <w:b/>
          <w:sz w:val="28"/>
          <w:szCs w:val="28"/>
          <w:lang w:val="uk-UA"/>
        </w:rPr>
      </w:pPr>
    </w:p>
    <w:p w:rsidR="00405351" w:rsidRPr="00405351" w:rsidRDefault="00405351" w:rsidP="00405351">
      <w:pPr>
        <w:pStyle w:val="a4"/>
        <w:rPr>
          <w:rFonts w:ascii="Times New Roman" w:hAnsi="Times New Roman"/>
          <w:b/>
          <w:sz w:val="28"/>
          <w:szCs w:val="28"/>
        </w:rPr>
      </w:pPr>
      <w:r w:rsidRPr="00110132">
        <w:rPr>
          <w:rFonts w:ascii="Times New Roman" w:hAnsi="Times New Roman"/>
          <w:b/>
          <w:sz w:val="28"/>
          <w:szCs w:val="28"/>
          <w:highlight w:val="green"/>
        </w:rPr>
        <w:lastRenderedPageBreak/>
        <w:t>Практичне заняття № 16</w:t>
      </w:r>
    </w:p>
    <w:p w:rsidR="00D059E9" w:rsidRPr="00110132" w:rsidRDefault="00405351" w:rsidP="00405351">
      <w:pPr>
        <w:pStyle w:val="a4"/>
        <w:rPr>
          <w:rFonts w:ascii="Times New Roman" w:hAnsi="Times New Roman"/>
          <w:b/>
          <w:sz w:val="28"/>
          <w:szCs w:val="28"/>
          <w:lang w:val="uk-UA"/>
        </w:rPr>
      </w:pPr>
      <w:r w:rsidRPr="00110132">
        <w:rPr>
          <w:rFonts w:ascii="Times New Roman" w:hAnsi="Times New Roman"/>
          <w:b/>
          <w:sz w:val="28"/>
          <w:szCs w:val="28"/>
        </w:rPr>
        <w:t>Тестування з теми «ФОП»</w:t>
      </w:r>
    </w:p>
    <w:p w:rsidR="008C6128" w:rsidRPr="00110132" w:rsidRDefault="008C6128" w:rsidP="008C6128">
      <w:pPr>
        <w:pStyle w:val="a4"/>
        <w:rPr>
          <w:rFonts w:ascii="Times New Roman" w:hAnsi="Times New Roman"/>
          <w:b/>
          <w:sz w:val="28"/>
          <w:szCs w:val="28"/>
          <w:lang w:val="uk-UA" w:eastAsia="ru-RU"/>
        </w:rPr>
      </w:pPr>
      <w:r w:rsidRPr="00110132">
        <w:rPr>
          <w:rFonts w:ascii="Times New Roman" w:hAnsi="Times New Roman"/>
          <w:b/>
          <w:sz w:val="28"/>
          <w:szCs w:val="28"/>
          <w:lang w:val="uk-UA" w:eastAsia="ru-RU"/>
        </w:rPr>
        <w:t>Завдання:  Дати відповіді на запитання</w:t>
      </w:r>
    </w:p>
    <w:p w:rsidR="008C6128" w:rsidRPr="00442064" w:rsidRDefault="008C6128" w:rsidP="008C6128">
      <w:pPr>
        <w:shd w:val="clear" w:color="auto" w:fill="FFFFFF"/>
        <w:spacing w:after="180"/>
        <w:rPr>
          <w:b/>
          <w:color w:val="202124"/>
          <w:sz w:val="28"/>
          <w:szCs w:val="28"/>
          <w:lang w:eastAsia="ru-RU"/>
        </w:rPr>
      </w:pPr>
      <w:r w:rsidRPr="00110132">
        <w:rPr>
          <w:b/>
          <w:color w:val="202124"/>
          <w:sz w:val="28"/>
          <w:szCs w:val="28"/>
          <w:lang w:eastAsia="ru-RU"/>
        </w:rPr>
        <w:t>Джерело :</w:t>
      </w:r>
      <w:r w:rsidRPr="00110132">
        <w:rPr>
          <w:b/>
        </w:rPr>
        <w:t xml:space="preserve"> </w:t>
      </w:r>
      <w:r w:rsidRPr="00110132">
        <w:rPr>
          <w:b/>
          <w:sz w:val="28"/>
          <w:szCs w:val="28"/>
        </w:rPr>
        <w:t>Податковий кодекс України від 2 грудня 2010 року № 2755-VI.</w:t>
      </w:r>
    </w:p>
    <w:p w:rsidR="008C6128" w:rsidRDefault="008C6128" w:rsidP="008C6128">
      <w:pPr>
        <w:shd w:val="clear" w:color="auto" w:fill="FFFFFF"/>
        <w:spacing w:after="180"/>
        <w:rPr>
          <w:color w:val="202124"/>
          <w:sz w:val="28"/>
          <w:szCs w:val="28"/>
          <w:lang w:eastAsia="ru-RU"/>
        </w:rPr>
      </w:pPr>
    </w:p>
    <w:p w:rsidR="008C6128" w:rsidRPr="00055BE5" w:rsidRDefault="008C6128" w:rsidP="008C6128">
      <w:pPr>
        <w:shd w:val="clear" w:color="auto" w:fill="FFFFFF"/>
        <w:spacing w:after="180"/>
        <w:rPr>
          <w:b/>
          <w:color w:val="202124"/>
          <w:sz w:val="28"/>
          <w:szCs w:val="28"/>
          <w:lang w:eastAsia="ru-RU"/>
        </w:rPr>
      </w:pPr>
      <w:r w:rsidRPr="00055BE5">
        <w:rPr>
          <w:b/>
          <w:color w:val="202124"/>
          <w:sz w:val="28"/>
          <w:szCs w:val="28"/>
          <w:lang w:eastAsia="ru-RU"/>
        </w:rPr>
        <w:t>Питання до практичного завдання:</w:t>
      </w:r>
    </w:p>
    <w:p w:rsidR="008C6128" w:rsidRPr="00B5363A" w:rsidRDefault="008C6128" w:rsidP="008C6128">
      <w:pPr>
        <w:shd w:val="clear" w:color="auto" w:fill="FFFFFF"/>
        <w:spacing w:after="180"/>
        <w:rPr>
          <w:sz w:val="28"/>
          <w:szCs w:val="28"/>
          <w:lang w:eastAsia="ru-RU"/>
        </w:rPr>
      </w:pPr>
      <w:r w:rsidRPr="00772386">
        <w:rPr>
          <w:sz w:val="28"/>
          <w:szCs w:val="28"/>
          <w:lang w:eastAsia="ru-RU"/>
        </w:rPr>
        <w:t>1.Яка різниця між ФОП та ПП?</w:t>
      </w:r>
    </w:p>
    <w:p w:rsidR="008C6128" w:rsidRPr="00B5363A" w:rsidRDefault="008C6128" w:rsidP="008C6128">
      <w:pPr>
        <w:shd w:val="clear" w:color="auto" w:fill="FFFFFF"/>
        <w:spacing w:after="180"/>
        <w:rPr>
          <w:sz w:val="28"/>
          <w:szCs w:val="28"/>
          <w:lang w:eastAsia="ru-RU"/>
        </w:rPr>
      </w:pPr>
      <w:r w:rsidRPr="00772386">
        <w:rPr>
          <w:sz w:val="28"/>
          <w:szCs w:val="28"/>
          <w:lang w:eastAsia="ru-RU"/>
        </w:rPr>
        <w:t>2. Хто має право бути ФОП?</w:t>
      </w:r>
    </w:p>
    <w:p w:rsidR="008C6128" w:rsidRPr="00B5363A" w:rsidRDefault="008C6128" w:rsidP="008C6128">
      <w:pPr>
        <w:shd w:val="clear" w:color="auto" w:fill="FFFFFF"/>
        <w:spacing w:after="180"/>
        <w:rPr>
          <w:sz w:val="28"/>
          <w:szCs w:val="28"/>
          <w:lang w:eastAsia="ru-RU"/>
        </w:rPr>
      </w:pPr>
      <w:r w:rsidRPr="00772386">
        <w:rPr>
          <w:sz w:val="28"/>
          <w:szCs w:val="28"/>
          <w:lang w:eastAsia="ru-RU"/>
        </w:rPr>
        <w:t>3. Для чого ФОП (переваги)?</w:t>
      </w:r>
    </w:p>
    <w:p w:rsidR="008C6128" w:rsidRPr="00B5363A" w:rsidRDefault="008C6128" w:rsidP="008C6128">
      <w:pPr>
        <w:shd w:val="clear" w:color="auto" w:fill="FFFFFF"/>
        <w:spacing w:after="180"/>
        <w:rPr>
          <w:sz w:val="28"/>
          <w:szCs w:val="28"/>
          <w:lang w:eastAsia="ru-RU"/>
        </w:rPr>
      </w:pPr>
      <w:r w:rsidRPr="00772386">
        <w:rPr>
          <w:sz w:val="28"/>
          <w:szCs w:val="28"/>
          <w:lang w:eastAsia="ru-RU"/>
        </w:rPr>
        <w:t>4. Як можна назвати ФОП?</w:t>
      </w:r>
    </w:p>
    <w:p w:rsidR="008C6128" w:rsidRPr="00772386" w:rsidRDefault="008C6128" w:rsidP="008C6128">
      <w:pPr>
        <w:shd w:val="clear" w:color="auto" w:fill="FFFFFF"/>
        <w:spacing w:after="180"/>
        <w:rPr>
          <w:sz w:val="28"/>
          <w:szCs w:val="28"/>
          <w:lang w:eastAsia="ru-RU"/>
        </w:rPr>
      </w:pPr>
      <w:r w:rsidRPr="00772386">
        <w:rPr>
          <w:sz w:val="28"/>
          <w:szCs w:val="28"/>
          <w:lang w:eastAsia="ru-RU"/>
        </w:rPr>
        <w:t>5. Скільки найманих працівників має  ФОП 1 група?</w:t>
      </w:r>
    </w:p>
    <w:p w:rsidR="008C6128" w:rsidRPr="00B5363A" w:rsidRDefault="008C6128" w:rsidP="008C6128">
      <w:pPr>
        <w:shd w:val="clear" w:color="auto" w:fill="FFFFFF"/>
        <w:spacing w:after="180"/>
        <w:rPr>
          <w:sz w:val="28"/>
          <w:szCs w:val="28"/>
          <w:lang w:eastAsia="ru-RU"/>
        </w:rPr>
      </w:pPr>
      <w:r w:rsidRPr="00772386">
        <w:rPr>
          <w:sz w:val="28"/>
          <w:szCs w:val="28"/>
          <w:lang w:eastAsia="ru-RU"/>
        </w:rPr>
        <w:t>6. Що таке ФОП 2 група?</w:t>
      </w:r>
    </w:p>
    <w:p w:rsidR="008C6128" w:rsidRPr="00B5363A" w:rsidRDefault="008C6128" w:rsidP="008C6128">
      <w:pPr>
        <w:shd w:val="clear" w:color="auto" w:fill="FFFFFF"/>
        <w:spacing w:after="180"/>
        <w:rPr>
          <w:sz w:val="28"/>
          <w:szCs w:val="28"/>
          <w:lang w:eastAsia="ru-RU"/>
        </w:rPr>
      </w:pPr>
      <w:r w:rsidRPr="00772386">
        <w:rPr>
          <w:bCs/>
          <w:sz w:val="28"/>
          <w:szCs w:val="28"/>
          <w:lang w:eastAsia="ru-RU"/>
        </w:rPr>
        <w:t xml:space="preserve">7. </w:t>
      </w:r>
      <w:r w:rsidRPr="00B5363A">
        <w:rPr>
          <w:bCs/>
          <w:sz w:val="28"/>
          <w:szCs w:val="28"/>
          <w:lang w:eastAsia="ru-RU"/>
        </w:rPr>
        <w:t>Що потрібно для відкриття ФОП у 2023 році</w:t>
      </w:r>
    </w:p>
    <w:p w:rsidR="008C6128" w:rsidRPr="00772386" w:rsidRDefault="008C6128" w:rsidP="008C6128">
      <w:pPr>
        <w:shd w:val="clear" w:color="auto" w:fill="FFFFFF"/>
        <w:spacing w:before="180" w:after="180"/>
        <w:rPr>
          <w:sz w:val="28"/>
          <w:szCs w:val="28"/>
          <w:lang w:eastAsia="ru-RU"/>
        </w:rPr>
      </w:pPr>
      <w:r w:rsidRPr="00772386">
        <w:rPr>
          <w:sz w:val="28"/>
          <w:szCs w:val="28"/>
          <w:lang w:eastAsia="ru-RU"/>
        </w:rPr>
        <w:t>8. Що потрібно для реєстрації ФОП?</w:t>
      </w:r>
    </w:p>
    <w:p w:rsidR="008C6128" w:rsidRPr="004D336D" w:rsidRDefault="008C6128" w:rsidP="008C6128">
      <w:pPr>
        <w:shd w:val="clear" w:color="auto" w:fill="FFFFFF"/>
        <w:spacing w:after="180"/>
        <w:rPr>
          <w:sz w:val="28"/>
          <w:szCs w:val="28"/>
          <w:lang w:eastAsia="ru-RU"/>
        </w:rPr>
      </w:pPr>
      <w:r w:rsidRPr="00772386">
        <w:rPr>
          <w:sz w:val="28"/>
          <w:szCs w:val="28"/>
          <w:lang w:eastAsia="ru-RU"/>
        </w:rPr>
        <w:t>9. Скільки коштує реєстрація приватного підприємця?</w:t>
      </w:r>
    </w:p>
    <w:p w:rsidR="008C6128" w:rsidRPr="004D336D" w:rsidRDefault="008C6128" w:rsidP="008C6128">
      <w:pPr>
        <w:shd w:val="clear" w:color="auto" w:fill="FFFFFF"/>
        <w:spacing w:after="180"/>
        <w:rPr>
          <w:sz w:val="28"/>
          <w:szCs w:val="28"/>
          <w:lang w:eastAsia="ru-RU"/>
        </w:rPr>
      </w:pPr>
      <w:r w:rsidRPr="00772386">
        <w:rPr>
          <w:sz w:val="28"/>
          <w:szCs w:val="28"/>
          <w:lang w:eastAsia="ru-RU"/>
        </w:rPr>
        <w:t>10.Яка різниця між 1 і 2 групою ФОП?</w:t>
      </w:r>
    </w:p>
    <w:p w:rsidR="008C6128" w:rsidRPr="00772386" w:rsidRDefault="008C6128" w:rsidP="008C6128">
      <w:pPr>
        <w:shd w:val="clear" w:color="auto" w:fill="FFFFFF"/>
        <w:spacing w:after="180"/>
        <w:rPr>
          <w:sz w:val="28"/>
          <w:szCs w:val="28"/>
          <w:lang w:eastAsia="ru-RU"/>
        </w:rPr>
      </w:pPr>
      <w:r w:rsidRPr="00772386">
        <w:rPr>
          <w:sz w:val="28"/>
          <w:szCs w:val="28"/>
          <w:lang w:eastAsia="ru-RU"/>
        </w:rPr>
        <w:t>11. Кого можна назвати підприємцем?</w:t>
      </w:r>
    </w:p>
    <w:p w:rsidR="008C6128" w:rsidRPr="009D3992" w:rsidRDefault="008C6128" w:rsidP="008C6128">
      <w:pPr>
        <w:shd w:val="clear" w:color="auto" w:fill="FFFFFF"/>
        <w:spacing w:after="180"/>
        <w:rPr>
          <w:b/>
          <w:color w:val="202124"/>
          <w:sz w:val="28"/>
          <w:szCs w:val="28"/>
          <w:lang w:eastAsia="ru-RU"/>
        </w:rPr>
      </w:pPr>
      <w:r w:rsidRPr="009D3992">
        <w:rPr>
          <w:color w:val="202124"/>
          <w:sz w:val="28"/>
          <w:szCs w:val="28"/>
          <w:lang w:eastAsia="ru-RU"/>
        </w:rPr>
        <w:t>12.</w:t>
      </w:r>
      <w:r>
        <w:rPr>
          <w:b/>
          <w:color w:val="202124"/>
          <w:sz w:val="28"/>
          <w:szCs w:val="28"/>
          <w:lang w:eastAsia="ru-RU"/>
        </w:rPr>
        <w:t xml:space="preserve"> </w:t>
      </w:r>
      <w:r w:rsidRPr="009D3992">
        <w:rPr>
          <w:sz w:val="28"/>
          <w:szCs w:val="28"/>
          <w:shd w:val="clear" w:color="auto" w:fill="FFFFFF"/>
        </w:rPr>
        <w:t xml:space="preserve">Фізособа-«загальник» включає до складу загального оподатковуваного доходу вартість безоплатно отриманих товарів за датою їх реалізації за ціною, визначеною на рівні не нижче звичайної ціни. </w:t>
      </w:r>
      <w:r w:rsidRPr="009D3992">
        <w:rPr>
          <w:bCs/>
          <w:sz w:val="28"/>
          <w:szCs w:val="28"/>
          <w:shd w:val="clear" w:color="auto" w:fill="FFFFFF"/>
        </w:rPr>
        <w:t>Чи включаються до доходу фізособи-«загальника» безоплатно отримані товари?</w:t>
      </w:r>
    </w:p>
    <w:p w:rsidR="008C6128" w:rsidRPr="00643A2D" w:rsidRDefault="00643A2D" w:rsidP="008C6128">
      <w:pPr>
        <w:shd w:val="clear" w:color="auto" w:fill="FFFFFF"/>
        <w:spacing w:after="180"/>
        <w:rPr>
          <w:color w:val="202124"/>
          <w:sz w:val="28"/>
          <w:szCs w:val="28"/>
          <w:lang w:eastAsia="ru-RU"/>
        </w:rPr>
      </w:pPr>
      <w:r w:rsidRPr="00643A2D">
        <w:rPr>
          <w:color w:val="202124"/>
          <w:sz w:val="28"/>
          <w:szCs w:val="28"/>
          <w:lang w:eastAsia="ru-RU"/>
        </w:rPr>
        <w:t>13. Види діяльності ФОП 1 група?</w:t>
      </w:r>
    </w:p>
    <w:p w:rsidR="00643A2D" w:rsidRDefault="00643A2D" w:rsidP="008C6128">
      <w:pPr>
        <w:shd w:val="clear" w:color="auto" w:fill="FFFFFF"/>
        <w:spacing w:after="180"/>
        <w:rPr>
          <w:color w:val="202124"/>
          <w:sz w:val="28"/>
          <w:szCs w:val="28"/>
          <w:lang w:eastAsia="ru-RU"/>
        </w:rPr>
      </w:pPr>
      <w:r w:rsidRPr="00643A2D">
        <w:rPr>
          <w:color w:val="202124"/>
          <w:sz w:val="28"/>
          <w:szCs w:val="28"/>
          <w:lang w:eastAsia="ru-RU"/>
        </w:rPr>
        <w:t>14. Види діяльності ФОП 2 група?</w:t>
      </w:r>
    </w:p>
    <w:p w:rsidR="00643A2D" w:rsidRPr="00643A2D" w:rsidRDefault="00643A2D" w:rsidP="008C6128">
      <w:pPr>
        <w:shd w:val="clear" w:color="auto" w:fill="FFFFFF"/>
        <w:spacing w:after="180"/>
        <w:rPr>
          <w:color w:val="202124"/>
          <w:sz w:val="28"/>
          <w:szCs w:val="28"/>
          <w:lang w:eastAsia="ru-RU"/>
        </w:rPr>
      </w:pPr>
      <w:r>
        <w:rPr>
          <w:color w:val="202124"/>
          <w:sz w:val="28"/>
          <w:szCs w:val="28"/>
          <w:lang w:eastAsia="ru-RU"/>
        </w:rPr>
        <w:t>15. Види діяльності ФОП 3</w:t>
      </w:r>
      <w:r w:rsidRPr="00643A2D">
        <w:rPr>
          <w:color w:val="202124"/>
          <w:sz w:val="28"/>
          <w:szCs w:val="28"/>
          <w:lang w:eastAsia="ru-RU"/>
        </w:rPr>
        <w:t xml:space="preserve"> група?</w:t>
      </w:r>
    </w:p>
    <w:p w:rsidR="008C6128" w:rsidRPr="00055BE5" w:rsidRDefault="008C6128" w:rsidP="008C6128">
      <w:pPr>
        <w:shd w:val="clear" w:color="auto" w:fill="FFFFFF"/>
        <w:spacing w:after="180"/>
        <w:rPr>
          <w:b/>
          <w:color w:val="202124"/>
          <w:sz w:val="28"/>
          <w:szCs w:val="28"/>
          <w:lang w:eastAsia="ru-RU"/>
        </w:rPr>
      </w:pPr>
      <w:r w:rsidRPr="00055BE5">
        <w:rPr>
          <w:b/>
          <w:color w:val="202124"/>
          <w:sz w:val="28"/>
          <w:szCs w:val="28"/>
          <w:highlight w:val="yellow"/>
          <w:lang w:eastAsia="ru-RU"/>
        </w:rPr>
        <w:t>Відповіді на запитання до практичного заняття:</w:t>
      </w:r>
    </w:p>
    <w:p w:rsidR="008C6128" w:rsidRPr="00B5363A" w:rsidRDefault="008C6128" w:rsidP="008C6128">
      <w:pPr>
        <w:shd w:val="clear" w:color="auto" w:fill="FFFFFF"/>
        <w:spacing w:after="180"/>
        <w:rPr>
          <w:b/>
          <w:color w:val="202124"/>
          <w:sz w:val="28"/>
          <w:szCs w:val="28"/>
          <w:lang w:eastAsia="ru-RU"/>
        </w:rPr>
      </w:pPr>
      <w:r>
        <w:rPr>
          <w:b/>
          <w:color w:val="202124"/>
          <w:sz w:val="28"/>
          <w:szCs w:val="28"/>
          <w:lang w:eastAsia="ru-RU"/>
        </w:rPr>
        <w:t>1.</w:t>
      </w:r>
      <w:r w:rsidRPr="004D336D">
        <w:rPr>
          <w:b/>
          <w:color w:val="202124"/>
          <w:sz w:val="28"/>
          <w:szCs w:val="28"/>
          <w:lang w:eastAsia="ru-RU"/>
        </w:rPr>
        <w:t>Яка різниця між ФОП та ПП?</w:t>
      </w:r>
    </w:p>
    <w:p w:rsidR="008C6128" w:rsidRPr="00B5363A" w:rsidRDefault="008C6128" w:rsidP="008C6128">
      <w:pPr>
        <w:shd w:val="clear" w:color="auto" w:fill="FFFFFF"/>
        <w:rPr>
          <w:color w:val="202124"/>
          <w:sz w:val="28"/>
          <w:szCs w:val="28"/>
          <w:lang w:eastAsia="ru-RU"/>
        </w:rPr>
      </w:pPr>
      <w:r w:rsidRPr="00772386">
        <w:rPr>
          <w:sz w:val="28"/>
          <w:szCs w:val="28"/>
          <w:lang w:eastAsia="ru-RU"/>
        </w:rPr>
        <w:t>Фізична особа-підприємець – це форма особистої участі особи у</w:t>
      </w:r>
      <w:r w:rsidRPr="004D336D">
        <w:rPr>
          <w:color w:val="202124"/>
          <w:sz w:val="28"/>
          <w:szCs w:val="28"/>
          <w:lang w:eastAsia="ru-RU"/>
        </w:rPr>
        <w:t xml:space="preserve"> підприємницькій діяльності. Приватне підприємство – це організаційно-правова форма юридичної особи, що діє на основі приватної власності однієї чи кількох фізичних або ж юридичних осіб з використанням найманої праці чи без такого.</w:t>
      </w:r>
    </w:p>
    <w:p w:rsidR="008C6128" w:rsidRPr="004D336D" w:rsidRDefault="008C6128" w:rsidP="008C6128">
      <w:pPr>
        <w:shd w:val="clear" w:color="auto" w:fill="FFFFFF"/>
        <w:spacing w:after="180"/>
        <w:rPr>
          <w:b/>
          <w:color w:val="202124"/>
          <w:sz w:val="28"/>
          <w:szCs w:val="28"/>
          <w:lang w:eastAsia="ru-RU"/>
        </w:rPr>
      </w:pPr>
    </w:p>
    <w:p w:rsidR="008C6128" w:rsidRPr="00B5363A" w:rsidRDefault="008C6128" w:rsidP="008C6128">
      <w:pPr>
        <w:shd w:val="clear" w:color="auto" w:fill="FFFFFF"/>
        <w:spacing w:after="180"/>
        <w:rPr>
          <w:b/>
          <w:color w:val="202124"/>
          <w:sz w:val="28"/>
          <w:szCs w:val="28"/>
          <w:lang w:eastAsia="ru-RU"/>
        </w:rPr>
      </w:pPr>
      <w:r>
        <w:rPr>
          <w:b/>
          <w:color w:val="202124"/>
          <w:sz w:val="28"/>
          <w:szCs w:val="28"/>
          <w:lang w:eastAsia="ru-RU"/>
        </w:rPr>
        <w:t xml:space="preserve">2. </w:t>
      </w:r>
      <w:r w:rsidRPr="004D336D">
        <w:rPr>
          <w:b/>
          <w:color w:val="202124"/>
          <w:sz w:val="28"/>
          <w:szCs w:val="28"/>
          <w:lang w:eastAsia="ru-RU"/>
        </w:rPr>
        <w:t>Хто має право бути ФОП?</w:t>
      </w:r>
    </w:p>
    <w:p w:rsidR="008C6128" w:rsidRPr="00B5363A" w:rsidRDefault="008C6128" w:rsidP="008C6128">
      <w:pPr>
        <w:shd w:val="clear" w:color="auto" w:fill="FFFFFF"/>
        <w:rPr>
          <w:color w:val="202124"/>
          <w:sz w:val="28"/>
          <w:szCs w:val="28"/>
          <w:lang w:eastAsia="ru-RU"/>
        </w:rPr>
      </w:pPr>
      <w:r w:rsidRPr="004D336D">
        <w:rPr>
          <w:color w:val="202124"/>
          <w:sz w:val="28"/>
          <w:szCs w:val="28"/>
          <w:lang w:eastAsia="ru-RU"/>
        </w:rPr>
        <w:t>Підприємцем може бути лише </w:t>
      </w:r>
      <w:r w:rsidRPr="004D336D">
        <w:rPr>
          <w:b/>
          <w:bCs/>
          <w:color w:val="202124"/>
          <w:sz w:val="28"/>
          <w:szCs w:val="28"/>
          <w:lang w:eastAsia="ru-RU"/>
        </w:rPr>
        <w:t>фізична особа з повною цивільною дієздатністю</w:t>
      </w:r>
      <w:r w:rsidRPr="004D336D">
        <w:rPr>
          <w:color w:val="202124"/>
          <w:sz w:val="28"/>
          <w:szCs w:val="28"/>
          <w:lang w:eastAsia="ru-RU"/>
        </w:rPr>
        <w:t>. Відповідно до норм цивільного законодавства, повну цивільну дієздатність має фізична особа, яка досягла 18 років (повноліття), або особа, яка до досягнення повноліття уклала шлюб.</w:t>
      </w:r>
    </w:p>
    <w:p w:rsidR="008C6128" w:rsidRPr="004D336D" w:rsidRDefault="008C6128" w:rsidP="008C6128">
      <w:pPr>
        <w:rPr>
          <w:sz w:val="28"/>
          <w:szCs w:val="28"/>
        </w:rPr>
      </w:pPr>
    </w:p>
    <w:p w:rsidR="008C6128" w:rsidRPr="00B5363A" w:rsidRDefault="008C6128" w:rsidP="008C6128">
      <w:pPr>
        <w:shd w:val="clear" w:color="auto" w:fill="FFFFFF"/>
        <w:spacing w:after="180"/>
        <w:rPr>
          <w:b/>
          <w:color w:val="202124"/>
          <w:sz w:val="28"/>
          <w:szCs w:val="28"/>
          <w:lang w:eastAsia="ru-RU"/>
        </w:rPr>
      </w:pPr>
      <w:r>
        <w:rPr>
          <w:b/>
          <w:color w:val="202124"/>
          <w:sz w:val="28"/>
          <w:szCs w:val="28"/>
          <w:lang w:eastAsia="ru-RU"/>
        </w:rPr>
        <w:t xml:space="preserve">3. </w:t>
      </w:r>
      <w:r w:rsidRPr="004D336D">
        <w:rPr>
          <w:b/>
          <w:color w:val="202124"/>
          <w:sz w:val="28"/>
          <w:szCs w:val="28"/>
          <w:lang w:eastAsia="ru-RU"/>
        </w:rPr>
        <w:t>Для чого ФОП?</w:t>
      </w:r>
    </w:p>
    <w:p w:rsidR="008C6128" w:rsidRPr="00B5363A" w:rsidRDefault="008C6128" w:rsidP="008C6128">
      <w:pPr>
        <w:shd w:val="clear" w:color="auto" w:fill="FFFFFF"/>
        <w:rPr>
          <w:color w:val="202124"/>
          <w:sz w:val="28"/>
          <w:szCs w:val="28"/>
          <w:lang w:eastAsia="ru-RU"/>
        </w:rPr>
      </w:pPr>
      <w:r w:rsidRPr="004D336D">
        <w:rPr>
          <w:color w:val="202124"/>
          <w:sz w:val="28"/>
          <w:szCs w:val="28"/>
          <w:lang w:eastAsia="ru-RU"/>
        </w:rPr>
        <w:t>Серед основних переваг </w:t>
      </w:r>
      <w:r w:rsidRPr="004D336D">
        <w:rPr>
          <w:b/>
          <w:bCs/>
          <w:color w:val="202124"/>
          <w:sz w:val="28"/>
          <w:szCs w:val="28"/>
          <w:lang w:eastAsia="ru-RU"/>
        </w:rPr>
        <w:t>ФОП</w:t>
      </w:r>
      <w:r w:rsidRPr="004D336D">
        <w:rPr>
          <w:color w:val="202124"/>
          <w:sz w:val="28"/>
          <w:szCs w:val="28"/>
          <w:lang w:eastAsia="ru-RU"/>
        </w:rPr>
        <w:t> варто відзначити такі:</w:t>
      </w:r>
      <w:r w:rsidRPr="00B5363A">
        <w:rPr>
          <w:color w:val="202124"/>
          <w:sz w:val="28"/>
          <w:szCs w:val="28"/>
          <w:lang w:eastAsia="ru-RU"/>
        </w:rPr>
        <w:br/>
      </w:r>
      <w:r w:rsidRPr="004D336D">
        <w:rPr>
          <w:color w:val="202124"/>
          <w:sz w:val="28"/>
          <w:szCs w:val="28"/>
          <w:lang w:eastAsia="ru-RU"/>
        </w:rPr>
        <w:t>відсутність співзасновників і статутного капіталу; можливість ведення бізнесу без обов'язкового відкриття рахунку в банку та створення своїх печаток; лояльніше ставлення податкових структур порівняно з тими самими юридичними особами.</w:t>
      </w:r>
    </w:p>
    <w:p w:rsidR="008C6128" w:rsidRPr="004D336D" w:rsidRDefault="008C6128" w:rsidP="008C6128">
      <w:pPr>
        <w:shd w:val="clear" w:color="auto" w:fill="FFFFFF"/>
        <w:spacing w:after="180"/>
        <w:rPr>
          <w:color w:val="202124"/>
          <w:sz w:val="28"/>
          <w:szCs w:val="28"/>
          <w:lang w:eastAsia="ru-RU"/>
        </w:rPr>
      </w:pPr>
    </w:p>
    <w:p w:rsidR="008C6128" w:rsidRPr="00B5363A" w:rsidRDefault="008C6128" w:rsidP="008C6128">
      <w:pPr>
        <w:shd w:val="clear" w:color="auto" w:fill="FFFFFF"/>
        <w:spacing w:after="180"/>
        <w:rPr>
          <w:b/>
          <w:color w:val="202124"/>
          <w:sz w:val="28"/>
          <w:szCs w:val="28"/>
          <w:lang w:eastAsia="ru-RU"/>
        </w:rPr>
      </w:pPr>
      <w:r>
        <w:rPr>
          <w:b/>
          <w:color w:val="202124"/>
          <w:sz w:val="28"/>
          <w:szCs w:val="28"/>
          <w:lang w:eastAsia="ru-RU"/>
        </w:rPr>
        <w:t xml:space="preserve">4. </w:t>
      </w:r>
      <w:r w:rsidRPr="004D336D">
        <w:rPr>
          <w:b/>
          <w:color w:val="202124"/>
          <w:sz w:val="28"/>
          <w:szCs w:val="28"/>
          <w:lang w:eastAsia="ru-RU"/>
        </w:rPr>
        <w:t>Як можна назвати ФОП?</w:t>
      </w:r>
    </w:p>
    <w:p w:rsidR="008C6128" w:rsidRPr="00B5363A" w:rsidRDefault="008C6128" w:rsidP="008C6128">
      <w:pPr>
        <w:shd w:val="clear" w:color="auto" w:fill="FFFFFF"/>
        <w:rPr>
          <w:color w:val="202124"/>
          <w:sz w:val="28"/>
          <w:szCs w:val="28"/>
          <w:lang w:eastAsia="ru-RU"/>
        </w:rPr>
      </w:pPr>
      <w:r w:rsidRPr="004D336D">
        <w:rPr>
          <w:bCs/>
          <w:color w:val="202124"/>
          <w:sz w:val="28"/>
          <w:szCs w:val="28"/>
          <w:lang w:eastAsia="ru-RU"/>
        </w:rPr>
        <w:t>У ФОП немає право вибирати назву для свого бізнесу.</w:t>
      </w:r>
      <w:r w:rsidRPr="004D336D">
        <w:rPr>
          <w:color w:val="202124"/>
          <w:sz w:val="28"/>
          <w:szCs w:val="28"/>
          <w:lang w:eastAsia="ru-RU"/>
        </w:rPr>
        <w:t> </w:t>
      </w:r>
      <w:r w:rsidRPr="004D336D">
        <w:rPr>
          <w:bCs/>
          <w:color w:val="202124"/>
          <w:sz w:val="28"/>
          <w:szCs w:val="28"/>
          <w:lang w:eastAsia="ru-RU"/>
        </w:rPr>
        <w:t>Згідно із законодавством, він повинен зареєструвати бізнес на своє прізвище</w:t>
      </w:r>
      <w:r w:rsidRPr="004D336D">
        <w:rPr>
          <w:color w:val="202124"/>
          <w:sz w:val="28"/>
          <w:szCs w:val="28"/>
          <w:lang w:eastAsia="ru-RU"/>
        </w:rPr>
        <w:t>, приміром, ФОП Петренко П.</w:t>
      </w:r>
    </w:p>
    <w:p w:rsidR="008C6128" w:rsidRPr="004D336D" w:rsidRDefault="008C6128" w:rsidP="008C6128">
      <w:pPr>
        <w:rPr>
          <w:sz w:val="28"/>
          <w:szCs w:val="28"/>
        </w:rPr>
      </w:pPr>
    </w:p>
    <w:p w:rsidR="008C6128" w:rsidRPr="004D336D" w:rsidRDefault="008C6128" w:rsidP="008C6128">
      <w:pPr>
        <w:shd w:val="clear" w:color="auto" w:fill="FFFFFF"/>
        <w:spacing w:after="180"/>
        <w:rPr>
          <w:b/>
          <w:color w:val="202124"/>
          <w:sz w:val="28"/>
          <w:szCs w:val="28"/>
          <w:lang w:eastAsia="ru-RU"/>
        </w:rPr>
      </w:pPr>
      <w:r>
        <w:rPr>
          <w:b/>
          <w:color w:val="202124"/>
          <w:sz w:val="28"/>
          <w:szCs w:val="28"/>
          <w:lang w:eastAsia="ru-RU"/>
        </w:rPr>
        <w:t xml:space="preserve">5. </w:t>
      </w:r>
      <w:r w:rsidRPr="004D336D">
        <w:rPr>
          <w:b/>
          <w:color w:val="202124"/>
          <w:sz w:val="28"/>
          <w:szCs w:val="28"/>
          <w:lang w:eastAsia="ru-RU"/>
        </w:rPr>
        <w:t>Скільки найманих працівників має  ФОП 1 група?</w:t>
      </w:r>
    </w:p>
    <w:p w:rsidR="008C6128" w:rsidRPr="00B5363A" w:rsidRDefault="008C6128" w:rsidP="008C6128">
      <w:pPr>
        <w:shd w:val="clear" w:color="auto" w:fill="FFFFFF"/>
        <w:spacing w:after="180"/>
        <w:rPr>
          <w:color w:val="202124"/>
          <w:sz w:val="28"/>
          <w:szCs w:val="28"/>
          <w:lang w:eastAsia="ru-RU"/>
        </w:rPr>
      </w:pPr>
      <w:r w:rsidRPr="004D336D">
        <w:rPr>
          <w:color w:val="202124"/>
          <w:sz w:val="28"/>
          <w:szCs w:val="28"/>
          <w:lang w:eastAsia="ru-RU"/>
        </w:rPr>
        <w:t>ніскільки</w:t>
      </w:r>
    </w:p>
    <w:p w:rsidR="008C6128" w:rsidRPr="004D336D" w:rsidRDefault="008C6128" w:rsidP="008C6128">
      <w:pPr>
        <w:rPr>
          <w:sz w:val="28"/>
          <w:szCs w:val="28"/>
        </w:rPr>
      </w:pPr>
    </w:p>
    <w:p w:rsidR="008C6128" w:rsidRPr="00B5363A" w:rsidRDefault="008C6128" w:rsidP="008C6128">
      <w:pPr>
        <w:shd w:val="clear" w:color="auto" w:fill="FFFFFF"/>
        <w:spacing w:after="180"/>
        <w:rPr>
          <w:b/>
          <w:color w:val="202124"/>
          <w:sz w:val="28"/>
          <w:szCs w:val="28"/>
          <w:lang w:eastAsia="ru-RU"/>
        </w:rPr>
      </w:pPr>
      <w:r>
        <w:rPr>
          <w:b/>
          <w:color w:val="202124"/>
          <w:sz w:val="28"/>
          <w:szCs w:val="28"/>
          <w:lang w:eastAsia="ru-RU"/>
        </w:rPr>
        <w:t xml:space="preserve">6. </w:t>
      </w:r>
      <w:r w:rsidRPr="004D336D">
        <w:rPr>
          <w:b/>
          <w:color w:val="202124"/>
          <w:sz w:val="28"/>
          <w:szCs w:val="28"/>
          <w:lang w:eastAsia="ru-RU"/>
        </w:rPr>
        <w:t>Що таке ФОП 2 група?</w:t>
      </w:r>
    </w:p>
    <w:p w:rsidR="008C6128" w:rsidRPr="00B5363A" w:rsidRDefault="008C6128" w:rsidP="008C6128">
      <w:pPr>
        <w:shd w:val="clear" w:color="auto" w:fill="FFFFFF"/>
        <w:rPr>
          <w:color w:val="202124"/>
          <w:sz w:val="28"/>
          <w:szCs w:val="28"/>
          <w:lang w:eastAsia="ru-RU"/>
        </w:rPr>
      </w:pPr>
      <w:r w:rsidRPr="004D336D">
        <w:rPr>
          <w:color w:val="202124"/>
          <w:sz w:val="28"/>
          <w:szCs w:val="28"/>
          <w:lang w:eastAsia="ru-RU"/>
        </w:rPr>
        <w:t>ФОП 2 групи, які є платниками єдиного податку, це </w:t>
      </w:r>
      <w:r w:rsidRPr="004D336D">
        <w:rPr>
          <w:bCs/>
          <w:color w:val="202124"/>
          <w:sz w:val="28"/>
          <w:szCs w:val="28"/>
          <w:lang w:eastAsia="ru-RU"/>
        </w:rPr>
        <w:t>фізичні особи підприємці, які можуть займаються виробництвом та/або продажем товарів, наданням послуг як платникам єдиного податку, так і населенню</w:t>
      </w:r>
    </w:p>
    <w:p w:rsidR="008C6128" w:rsidRPr="004D336D" w:rsidRDefault="008C6128" w:rsidP="008C6128">
      <w:pPr>
        <w:rPr>
          <w:sz w:val="28"/>
          <w:szCs w:val="28"/>
        </w:rPr>
      </w:pPr>
    </w:p>
    <w:p w:rsidR="008C6128" w:rsidRPr="00B5363A" w:rsidRDefault="008C6128" w:rsidP="008C6128">
      <w:pPr>
        <w:shd w:val="clear" w:color="auto" w:fill="FFFFFF"/>
        <w:spacing w:after="180"/>
        <w:rPr>
          <w:color w:val="202124"/>
          <w:sz w:val="28"/>
          <w:szCs w:val="28"/>
          <w:lang w:eastAsia="ru-RU"/>
        </w:rPr>
      </w:pPr>
      <w:r>
        <w:rPr>
          <w:b/>
          <w:bCs/>
          <w:color w:val="202124"/>
          <w:sz w:val="28"/>
          <w:szCs w:val="28"/>
          <w:lang w:eastAsia="ru-RU"/>
        </w:rPr>
        <w:t xml:space="preserve">7. </w:t>
      </w:r>
      <w:r w:rsidRPr="00B5363A">
        <w:rPr>
          <w:b/>
          <w:bCs/>
          <w:color w:val="202124"/>
          <w:sz w:val="28"/>
          <w:szCs w:val="28"/>
          <w:lang w:eastAsia="ru-RU"/>
        </w:rPr>
        <w:t>Що потрібно для відкриття ФОП у 2023 році</w:t>
      </w:r>
    </w:p>
    <w:p w:rsidR="008C6128" w:rsidRPr="00B5363A" w:rsidRDefault="008C6128" w:rsidP="008C6128">
      <w:pPr>
        <w:numPr>
          <w:ilvl w:val="0"/>
          <w:numId w:val="94"/>
        </w:numPr>
        <w:shd w:val="clear" w:color="auto" w:fill="FFFFFF"/>
        <w:spacing w:after="60"/>
        <w:ind w:left="0"/>
        <w:rPr>
          <w:color w:val="202124"/>
          <w:sz w:val="28"/>
          <w:szCs w:val="28"/>
          <w:lang w:eastAsia="ru-RU"/>
        </w:rPr>
      </w:pPr>
      <w:r w:rsidRPr="00B5363A">
        <w:rPr>
          <w:color w:val="202124"/>
          <w:sz w:val="28"/>
          <w:szCs w:val="28"/>
          <w:lang w:eastAsia="ru-RU"/>
        </w:rPr>
        <w:t>Обрати КВЕДи та групу єдиного податку (ЄП) для ведення бізнес-діяльності.</w:t>
      </w:r>
    </w:p>
    <w:p w:rsidR="008C6128" w:rsidRPr="00B5363A" w:rsidRDefault="008C6128" w:rsidP="008C6128">
      <w:pPr>
        <w:numPr>
          <w:ilvl w:val="0"/>
          <w:numId w:val="94"/>
        </w:numPr>
        <w:shd w:val="clear" w:color="auto" w:fill="FFFFFF"/>
        <w:spacing w:after="60"/>
        <w:ind w:left="0"/>
        <w:rPr>
          <w:color w:val="202124"/>
          <w:sz w:val="28"/>
          <w:szCs w:val="28"/>
          <w:lang w:eastAsia="ru-RU"/>
        </w:rPr>
      </w:pPr>
      <w:r w:rsidRPr="00B5363A">
        <w:rPr>
          <w:color w:val="202124"/>
          <w:sz w:val="28"/>
          <w:szCs w:val="28"/>
          <w:lang w:eastAsia="ru-RU"/>
        </w:rPr>
        <w:t>Подати заяву на реєстрацію та перехід на єдиний податок (за необхідності).</w:t>
      </w:r>
    </w:p>
    <w:p w:rsidR="008C6128" w:rsidRPr="00B5363A" w:rsidRDefault="008C6128" w:rsidP="008C6128">
      <w:pPr>
        <w:numPr>
          <w:ilvl w:val="0"/>
          <w:numId w:val="94"/>
        </w:numPr>
        <w:shd w:val="clear" w:color="auto" w:fill="FFFFFF"/>
        <w:spacing w:after="200"/>
        <w:ind w:left="0"/>
        <w:rPr>
          <w:color w:val="202124"/>
          <w:sz w:val="28"/>
          <w:szCs w:val="28"/>
          <w:lang w:eastAsia="ru-RU"/>
        </w:rPr>
      </w:pPr>
      <w:r w:rsidRPr="00B5363A">
        <w:rPr>
          <w:color w:val="202124"/>
          <w:sz w:val="28"/>
          <w:szCs w:val="28"/>
          <w:lang w:eastAsia="ru-RU"/>
        </w:rPr>
        <w:t>Отримати виписку в Центрі надання адміністративних послуг (ЦНАП) в Україні чи за допомогою послуг онлайн-сервісу.</w:t>
      </w:r>
    </w:p>
    <w:p w:rsidR="008C6128" w:rsidRDefault="008C6128" w:rsidP="008C6128">
      <w:pPr>
        <w:shd w:val="clear" w:color="auto" w:fill="FFFFFF"/>
        <w:spacing w:before="180" w:after="180"/>
        <w:rPr>
          <w:b/>
          <w:color w:val="202124"/>
          <w:sz w:val="28"/>
          <w:szCs w:val="28"/>
          <w:lang w:eastAsia="ru-RU"/>
        </w:rPr>
      </w:pPr>
    </w:p>
    <w:p w:rsidR="008C6128" w:rsidRPr="004D336D" w:rsidRDefault="008C6128" w:rsidP="008C6128">
      <w:pPr>
        <w:shd w:val="clear" w:color="auto" w:fill="FFFFFF"/>
        <w:spacing w:before="180" w:after="180"/>
        <w:rPr>
          <w:b/>
          <w:color w:val="202124"/>
          <w:sz w:val="28"/>
          <w:szCs w:val="28"/>
          <w:lang w:eastAsia="ru-RU"/>
        </w:rPr>
      </w:pPr>
      <w:r>
        <w:rPr>
          <w:b/>
          <w:color w:val="202124"/>
          <w:sz w:val="28"/>
          <w:szCs w:val="28"/>
          <w:lang w:eastAsia="ru-RU"/>
        </w:rPr>
        <w:t xml:space="preserve">8. </w:t>
      </w:r>
      <w:r w:rsidRPr="004D336D">
        <w:rPr>
          <w:b/>
          <w:color w:val="202124"/>
          <w:sz w:val="28"/>
          <w:szCs w:val="28"/>
          <w:lang w:eastAsia="ru-RU"/>
        </w:rPr>
        <w:t>Що потрібно для реєстрації ФОП?</w:t>
      </w:r>
    </w:p>
    <w:p w:rsidR="008C6128" w:rsidRPr="004D336D" w:rsidRDefault="008C6128" w:rsidP="008C6128">
      <w:pPr>
        <w:shd w:val="clear" w:color="auto" w:fill="FFFFFF"/>
        <w:rPr>
          <w:color w:val="202124"/>
          <w:sz w:val="28"/>
          <w:szCs w:val="28"/>
          <w:lang w:eastAsia="ru-RU"/>
        </w:rPr>
      </w:pPr>
      <w:r w:rsidRPr="004D336D">
        <w:rPr>
          <w:color w:val="202124"/>
          <w:sz w:val="28"/>
          <w:szCs w:val="28"/>
          <w:lang w:eastAsia="ru-RU"/>
        </w:rPr>
        <w:t>Для відкриття ФОП потрібно лише два документи — </w:t>
      </w:r>
      <w:r w:rsidRPr="004D336D">
        <w:rPr>
          <w:bCs/>
          <w:color w:val="202124"/>
          <w:sz w:val="28"/>
          <w:szCs w:val="28"/>
          <w:lang w:eastAsia="ru-RU"/>
        </w:rPr>
        <w:t>паспорт та ІПН</w:t>
      </w:r>
      <w:r w:rsidRPr="004D336D">
        <w:rPr>
          <w:color w:val="202124"/>
          <w:sz w:val="28"/>
          <w:szCs w:val="28"/>
          <w:lang w:eastAsia="ru-RU"/>
        </w:rPr>
        <w:t>. На основі інформації з цих документів, майбутній підприємець заповнює заяву про реєстрацію ФОП та перехід на спрощену систему оподаткування.</w:t>
      </w:r>
      <w:r w:rsidRPr="004D336D">
        <w:rPr>
          <w:color w:val="70757A"/>
          <w:sz w:val="28"/>
          <w:szCs w:val="28"/>
          <w:lang w:eastAsia="ru-RU"/>
        </w:rPr>
        <w:t>20</w:t>
      </w:r>
    </w:p>
    <w:p w:rsidR="008C6128" w:rsidRPr="004D336D" w:rsidRDefault="008C6128" w:rsidP="008C6128">
      <w:pPr>
        <w:rPr>
          <w:sz w:val="28"/>
          <w:szCs w:val="28"/>
        </w:rPr>
      </w:pPr>
    </w:p>
    <w:p w:rsidR="008C6128" w:rsidRPr="004D336D" w:rsidRDefault="008C6128" w:rsidP="008C6128">
      <w:pPr>
        <w:shd w:val="clear" w:color="auto" w:fill="FFFFFF"/>
        <w:spacing w:after="180"/>
        <w:rPr>
          <w:b/>
          <w:color w:val="202124"/>
          <w:sz w:val="28"/>
          <w:szCs w:val="28"/>
          <w:lang w:eastAsia="ru-RU"/>
        </w:rPr>
      </w:pPr>
      <w:r>
        <w:rPr>
          <w:b/>
          <w:color w:val="202124"/>
          <w:sz w:val="28"/>
          <w:szCs w:val="28"/>
          <w:lang w:eastAsia="ru-RU"/>
        </w:rPr>
        <w:t xml:space="preserve">9. </w:t>
      </w:r>
      <w:r w:rsidRPr="004D336D">
        <w:rPr>
          <w:b/>
          <w:color w:val="202124"/>
          <w:sz w:val="28"/>
          <w:szCs w:val="28"/>
          <w:lang w:eastAsia="ru-RU"/>
        </w:rPr>
        <w:t>Скільки коштує реєстрація приватного підприємця?</w:t>
      </w:r>
    </w:p>
    <w:p w:rsidR="008C6128" w:rsidRPr="004D336D" w:rsidRDefault="008C6128" w:rsidP="008C6128">
      <w:pPr>
        <w:shd w:val="clear" w:color="auto" w:fill="FFFFFF"/>
        <w:rPr>
          <w:color w:val="202124"/>
          <w:sz w:val="28"/>
          <w:szCs w:val="28"/>
          <w:lang w:eastAsia="ru-RU"/>
        </w:rPr>
      </w:pPr>
      <w:r w:rsidRPr="004D336D">
        <w:rPr>
          <w:color w:val="202124"/>
          <w:sz w:val="28"/>
          <w:szCs w:val="28"/>
          <w:lang w:eastAsia="ru-RU"/>
        </w:rPr>
        <w:t>Реєстрація ФОП: ціна питання</w:t>
      </w:r>
      <w:r w:rsidRPr="004D336D">
        <w:rPr>
          <w:color w:val="202124"/>
          <w:sz w:val="28"/>
          <w:szCs w:val="28"/>
          <w:lang w:eastAsia="ru-RU"/>
        </w:rPr>
        <w:br/>
      </w:r>
      <w:r w:rsidRPr="004D336D">
        <w:rPr>
          <w:color w:val="202124"/>
          <w:sz w:val="28"/>
          <w:szCs w:val="28"/>
          <w:lang w:eastAsia="ru-RU"/>
        </w:rPr>
        <w:br/>
        <w:t>За законом реєстрація ФОП — </w:t>
      </w:r>
      <w:r w:rsidRPr="004D336D">
        <w:rPr>
          <w:b/>
          <w:bCs/>
          <w:color w:val="202124"/>
          <w:sz w:val="28"/>
          <w:szCs w:val="28"/>
          <w:lang w:eastAsia="ru-RU"/>
        </w:rPr>
        <w:t>безоплатна послуга</w:t>
      </w:r>
      <w:r w:rsidRPr="004D336D">
        <w:rPr>
          <w:color w:val="202124"/>
          <w:sz w:val="28"/>
          <w:szCs w:val="28"/>
          <w:lang w:eastAsia="ru-RU"/>
        </w:rPr>
        <w:t>.</w:t>
      </w:r>
    </w:p>
    <w:p w:rsidR="008C6128" w:rsidRPr="004D336D" w:rsidRDefault="008C6128" w:rsidP="008C6128">
      <w:pPr>
        <w:rPr>
          <w:sz w:val="28"/>
          <w:szCs w:val="28"/>
        </w:rPr>
      </w:pPr>
    </w:p>
    <w:p w:rsidR="008C6128" w:rsidRPr="004D336D" w:rsidRDefault="008C6128" w:rsidP="008C6128">
      <w:pPr>
        <w:shd w:val="clear" w:color="auto" w:fill="FFFFFF"/>
        <w:spacing w:after="180"/>
        <w:rPr>
          <w:b/>
          <w:color w:val="202124"/>
          <w:sz w:val="28"/>
          <w:szCs w:val="28"/>
          <w:lang w:eastAsia="ru-RU"/>
        </w:rPr>
      </w:pPr>
      <w:r>
        <w:rPr>
          <w:b/>
          <w:color w:val="202124"/>
          <w:sz w:val="28"/>
          <w:szCs w:val="28"/>
          <w:lang w:eastAsia="ru-RU"/>
        </w:rPr>
        <w:t>10.</w:t>
      </w:r>
      <w:r w:rsidRPr="004D336D">
        <w:rPr>
          <w:b/>
          <w:color w:val="202124"/>
          <w:sz w:val="28"/>
          <w:szCs w:val="28"/>
          <w:lang w:eastAsia="ru-RU"/>
        </w:rPr>
        <w:t>Яка різниця між 1 і 2 групою ФОП?</w:t>
      </w:r>
    </w:p>
    <w:p w:rsidR="008C6128" w:rsidRPr="004D336D" w:rsidRDefault="008C6128" w:rsidP="008C6128">
      <w:pPr>
        <w:shd w:val="clear" w:color="auto" w:fill="FFFFFF"/>
        <w:rPr>
          <w:color w:val="202124"/>
          <w:sz w:val="28"/>
          <w:szCs w:val="28"/>
          <w:lang w:eastAsia="ru-RU"/>
        </w:rPr>
      </w:pPr>
      <w:r w:rsidRPr="004D336D">
        <w:rPr>
          <w:color w:val="202124"/>
          <w:sz w:val="28"/>
          <w:szCs w:val="28"/>
          <w:lang w:eastAsia="ru-RU"/>
        </w:rPr>
        <w:t>На </w:t>
      </w:r>
      <w:r w:rsidRPr="004D336D">
        <w:rPr>
          <w:b/>
          <w:bCs/>
          <w:color w:val="202124"/>
          <w:sz w:val="28"/>
          <w:szCs w:val="28"/>
          <w:lang w:eastAsia="ru-RU"/>
        </w:rPr>
        <w:t>1</w:t>
      </w:r>
      <w:r w:rsidRPr="004D336D">
        <w:rPr>
          <w:color w:val="202124"/>
          <w:sz w:val="28"/>
          <w:szCs w:val="28"/>
          <w:lang w:eastAsia="ru-RU"/>
        </w:rPr>
        <w:t>-й групі можлива тільки роздрібна торгівля на ринку й надання побутових послуг виключно населенню. Не треба використовувати РРО. На </w:t>
      </w:r>
      <w:r w:rsidRPr="004D336D">
        <w:rPr>
          <w:b/>
          <w:bCs/>
          <w:color w:val="202124"/>
          <w:sz w:val="28"/>
          <w:szCs w:val="28"/>
          <w:lang w:eastAsia="ru-RU"/>
        </w:rPr>
        <w:t>2</w:t>
      </w:r>
      <w:r w:rsidRPr="004D336D">
        <w:rPr>
          <w:color w:val="202124"/>
          <w:sz w:val="28"/>
          <w:szCs w:val="28"/>
          <w:lang w:eastAsia="ru-RU"/>
        </w:rPr>
        <w:t>-й групі можна займатися виробництвом, продавати товари, вести ресторанний бізнес, надавати послуги. Останні можна надавати лише населенню і платникам ЄП </w:t>
      </w:r>
    </w:p>
    <w:p w:rsidR="008C6128" w:rsidRPr="004D336D" w:rsidRDefault="008C6128" w:rsidP="008C6128">
      <w:pPr>
        <w:rPr>
          <w:sz w:val="28"/>
          <w:szCs w:val="28"/>
        </w:rPr>
      </w:pPr>
    </w:p>
    <w:p w:rsidR="008C6128" w:rsidRPr="004D336D" w:rsidRDefault="008C6128" w:rsidP="008C6128">
      <w:pPr>
        <w:shd w:val="clear" w:color="auto" w:fill="FFFFFF"/>
        <w:spacing w:after="180"/>
        <w:rPr>
          <w:b/>
          <w:color w:val="202124"/>
          <w:sz w:val="28"/>
          <w:szCs w:val="28"/>
          <w:lang w:eastAsia="ru-RU"/>
        </w:rPr>
      </w:pPr>
      <w:r>
        <w:rPr>
          <w:b/>
          <w:color w:val="202124"/>
          <w:sz w:val="28"/>
          <w:szCs w:val="28"/>
          <w:lang w:eastAsia="ru-RU"/>
        </w:rPr>
        <w:lastRenderedPageBreak/>
        <w:t xml:space="preserve">11. </w:t>
      </w:r>
      <w:r w:rsidRPr="004D336D">
        <w:rPr>
          <w:b/>
          <w:color w:val="202124"/>
          <w:sz w:val="28"/>
          <w:szCs w:val="28"/>
          <w:lang w:eastAsia="ru-RU"/>
        </w:rPr>
        <w:t>Кого можна назвати підприємцем?</w:t>
      </w:r>
    </w:p>
    <w:p w:rsidR="008C6128" w:rsidRPr="004D336D" w:rsidRDefault="008C6128" w:rsidP="008C6128">
      <w:pPr>
        <w:shd w:val="clear" w:color="auto" w:fill="FFFFFF"/>
        <w:rPr>
          <w:color w:val="202124"/>
          <w:sz w:val="28"/>
          <w:szCs w:val="28"/>
          <w:lang w:eastAsia="ru-RU"/>
        </w:rPr>
      </w:pPr>
      <w:r w:rsidRPr="004D336D">
        <w:rPr>
          <w:color w:val="202124"/>
          <w:sz w:val="28"/>
          <w:szCs w:val="28"/>
          <w:lang w:eastAsia="ru-RU"/>
        </w:rPr>
        <w:t>Суб'єкти підприємницької діяльності (підприємці) — </w:t>
      </w:r>
      <w:r w:rsidRPr="004D336D">
        <w:rPr>
          <w:bCs/>
          <w:color w:val="202124"/>
          <w:sz w:val="28"/>
          <w:szCs w:val="28"/>
          <w:lang w:eastAsia="ru-RU"/>
        </w:rPr>
        <w:t>громадяни України, інших держав, не обмежені законом у правоздатності або дієздатності, які здійснюють діяльність, метою якої є отримання прибутку; юридичні особи всіх форм власності</w:t>
      </w:r>
      <w:r w:rsidRPr="004D336D">
        <w:rPr>
          <w:color w:val="202124"/>
          <w:sz w:val="28"/>
          <w:szCs w:val="28"/>
          <w:lang w:eastAsia="ru-RU"/>
        </w:rPr>
        <w:t>.</w:t>
      </w:r>
    </w:p>
    <w:p w:rsidR="008C6128" w:rsidRDefault="008C6128" w:rsidP="008C6128">
      <w:pPr>
        <w:rPr>
          <w:sz w:val="28"/>
          <w:szCs w:val="28"/>
        </w:rPr>
      </w:pPr>
    </w:p>
    <w:p w:rsidR="008C6128" w:rsidRPr="009D3992" w:rsidRDefault="008C6128" w:rsidP="008C6128">
      <w:pPr>
        <w:shd w:val="clear" w:color="auto" w:fill="FFFFFF"/>
        <w:spacing w:after="180"/>
        <w:rPr>
          <w:b/>
          <w:color w:val="202124"/>
          <w:sz w:val="28"/>
          <w:szCs w:val="28"/>
          <w:lang w:eastAsia="ru-RU"/>
        </w:rPr>
      </w:pPr>
      <w:r w:rsidRPr="009D3992">
        <w:rPr>
          <w:b/>
          <w:color w:val="202124"/>
          <w:sz w:val="28"/>
          <w:szCs w:val="28"/>
          <w:lang w:eastAsia="ru-RU"/>
        </w:rPr>
        <w:t xml:space="preserve">12. </w:t>
      </w:r>
      <w:r w:rsidRPr="009D3992">
        <w:rPr>
          <w:b/>
          <w:sz w:val="28"/>
          <w:szCs w:val="28"/>
          <w:shd w:val="clear" w:color="auto" w:fill="FFFFFF"/>
        </w:rPr>
        <w:t xml:space="preserve">Фізособа-«загальник» включає до складу загального оподатковуваного доходу вартість безоплатно отриманих товарів за датою їх реалізації за ціною, визначеною на рівні не нижче звичайної ціни. </w:t>
      </w:r>
      <w:r w:rsidRPr="009D3992">
        <w:rPr>
          <w:b/>
          <w:bCs/>
          <w:sz w:val="28"/>
          <w:szCs w:val="28"/>
          <w:shd w:val="clear" w:color="auto" w:fill="FFFFFF"/>
        </w:rPr>
        <w:t>Чи включаються до доходу фізособи-«загальника» безоплатно отримані товари?</w:t>
      </w:r>
    </w:p>
    <w:p w:rsidR="008C6128" w:rsidRPr="009D3992" w:rsidRDefault="008C6128" w:rsidP="008C6128">
      <w:pPr>
        <w:shd w:val="clear" w:color="auto" w:fill="FFFFFF"/>
        <w:spacing w:after="150"/>
        <w:jc w:val="both"/>
        <w:rPr>
          <w:color w:val="000000"/>
          <w:sz w:val="28"/>
          <w:szCs w:val="28"/>
          <w:lang w:eastAsia="ru-RU"/>
        </w:rPr>
      </w:pPr>
      <w:r w:rsidRPr="009D3992">
        <w:rPr>
          <w:color w:val="000000"/>
          <w:sz w:val="28"/>
          <w:szCs w:val="28"/>
          <w:lang w:eastAsia="ru-RU"/>
        </w:rPr>
        <w:t>Фізична особа - підприємець включає до складу загального оподатковуваного доходу вартість безоплатно отриманих товарів за датою їх реалізації за ціною, визначеною на рівні не нижче звичайної ціни.</w:t>
      </w:r>
    </w:p>
    <w:p w:rsidR="008C6128" w:rsidRPr="009D3992" w:rsidRDefault="008C6128" w:rsidP="008C6128">
      <w:pPr>
        <w:shd w:val="clear" w:color="auto" w:fill="FFFFFF"/>
        <w:spacing w:after="150"/>
        <w:jc w:val="both"/>
        <w:rPr>
          <w:color w:val="000000"/>
          <w:sz w:val="28"/>
          <w:szCs w:val="28"/>
          <w:lang w:eastAsia="ru-RU"/>
        </w:rPr>
      </w:pPr>
      <w:r w:rsidRPr="009D3992">
        <w:rPr>
          <w:color w:val="000000"/>
          <w:sz w:val="28"/>
          <w:szCs w:val="28"/>
          <w:lang w:eastAsia="ru-RU"/>
        </w:rPr>
        <w:t>При цьому вартість безоплатно отриманих послуг включається до складу загального оподатковуваного доходу фізичної особи - підприємця за ціною не нижче звичайної за датою їх отримання.</w:t>
      </w:r>
    </w:p>
    <w:p w:rsidR="008C6128" w:rsidRPr="009D3992" w:rsidRDefault="008C6128" w:rsidP="008C6128">
      <w:pPr>
        <w:shd w:val="clear" w:color="auto" w:fill="FFFFFF"/>
        <w:jc w:val="both"/>
        <w:rPr>
          <w:color w:val="000000"/>
          <w:sz w:val="28"/>
          <w:szCs w:val="28"/>
          <w:lang w:eastAsia="ru-RU"/>
        </w:rPr>
      </w:pPr>
      <w:r w:rsidRPr="009D3992">
        <w:rPr>
          <w:color w:val="000000"/>
          <w:sz w:val="28"/>
          <w:szCs w:val="28"/>
          <w:lang w:eastAsia="ru-RU"/>
        </w:rPr>
        <w:t>Відповідно до </w:t>
      </w:r>
      <w:hyperlink r:id="rId155" w:anchor="pn5238" w:tgtFrame="_blank" w:history="1">
        <w:r w:rsidRPr="009D3992">
          <w:rPr>
            <w:color w:val="8BBA43"/>
            <w:sz w:val="28"/>
            <w:szCs w:val="28"/>
            <w:u w:val="single"/>
            <w:lang w:eastAsia="ru-RU"/>
          </w:rPr>
          <w:t>п. 177.2 ПКУ</w:t>
        </w:r>
      </w:hyperlink>
      <w:r w:rsidRPr="009D3992">
        <w:rPr>
          <w:color w:val="000000"/>
          <w:sz w:val="28"/>
          <w:szCs w:val="28"/>
          <w:lang w:eastAsia="ru-RU"/>
        </w:rPr>
        <w:t>, об’єктом оподаткування є чистий оподатковуваний дохід, тобто різниця між загальним оподатковуваним доходом (виручка у грошовій та негрошовій формі) i документально підтвердженими витратами, пов’язаними з господарською діяльністю такої фізичної особи - підприємця.</w:t>
      </w:r>
    </w:p>
    <w:p w:rsidR="008C6128" w:rsidRPr="009D3992" w:rsidRDefault="008C6128" w:rsidP="008C6128">
      <w:pPr>
        <w:shd w:val="clear" w:color="auto" w:fill="FFFFFF"/>
        <w:spacing w:after="150"/>
        <w:jc w:val="both"/>
        <w:rPr>
          <w:color w:val="000000"/>
          <w:sz w:val="28"/>
          <w:szCs w:val="28"/>
          <w:lang w:eastAsia="ru-RU"/>
        </w:rPr>
      </w:pPr>
      <w:r w:rsidRPr="009D3992">
        <w:rPr>
          <w:color w:val="000000"/>
          <w:sz w:val="28"/>
          <w:szCs w:val="28"/>
          <w:lang w:eastAsia="ru-RU"/>
        </w:rPr>
        <w:t>Тобто до складу загального оподатковуваного доходу зараховується виручка, що надійшла фізичній особі – підприємцю як у грошовій, так і в натуральній формі, а саме:</w:t>
      </w:r>
    </w:p>
    <w:p w:rsidR="008C6128" w:rsidRPr="009D3992" w:rsidRDefault="008C6128" w:rsidP="008C6128">
      <w:pPr>
        <w:numPr>
          <w:ilvl w:val="0"/>
          <w:numId w:val="95"/>
        </w:numPr>
        <w:shd w:val="clear" w:color="auto" w:fill="FFFFFF"/>
        <w:spacing w:before="100" w:beforeAutospacing="1" w:after="100" w:afterAutospacing="1"/>
        <w:jc w:val="both"/>
        <w:rPr>
          <w:color w:val="000000"/>
          <w:sz w:val="28"/>
          <w:szCs w:val="28"/>
          <w:lang w:eastAsia="ru-RU"/>
        </w:rPr>
      </w:pPr>
      <w:r w:rsidRPr="009D3992">
        <w:rPr>
          <w:color w:val="000000"/>
          <w:sz w:val="28"/>
          <w:szCs w:val="28"/>
          <w:lang w:eastAsia="ru-RU"/>
        </w:rPr>
        <w:t>виручка у вигляді безготівкових грошових коштів, що надійшли на банківський рахунок чи в готівковій формі безпосередньо підприємцю чи його працівникам на місці здійснення розрахунків (у т.ч. відсотки банку);</w:t>
      </w:r>
    </w:p>
    <w:p w:rsidR="008C6128" w:rsidRPr="009D3992" w:rsidRDefault="008C6128" w:rsidP="008C6128">
      <w:pPr>
        <w:numPr>
          <w:ilvl w:val="0"/>
          <w:numId w:val="95"/>
        </w:numPr>
        <w:shd w:val="clear" w:color="auto" w:fill="FFFFFF"/>
        <w:spacing w:before="100" w:beforeAutospacing="1" w:after="100" w:afterAutospacing="1"/>
        <w:jc w:val="both"/>
        <w:rPr>
          <w:color w:val="000000"/>
          <w:sz w:val="28"/>
          <w:szCs w:val="28"/>
          <w:lang w:eastAsia="ru-RU"/>
        </w:rPr>
      </w:pPr>
      <w:r w:rsidRPr="009D3992">
        <w:rPr>
          <w:color w:val="000000"/>
          <w:sz w:val="28"/>
          <w:szCs w:val="28"/>
          <w:lang w:eastAsia="ru-RU"/>
        </w:rPr>
        <w:t>виручка в натуральній (негрошовій формі);</w:t>
      </w:r>
    </w:p>
    <w:p w:rsidR="008C6128" w:rsidRPr="009D3992" w:rsidRDefault="008C6128" w:rsidP="008C6128">
      <w:pPr>
        <w:numPr>
          <w:ilvl w:val="0"/>
          <w:numId w:val="95"/>
        </w:numPr>
        <w:shd w:val="clear" w:color="auto" w:fill="FFFFFF"/>
        <w:spacing w:before="100" w:beforeAutospacing="1" w:after="100" w:afterAutospacing="1"/>
        <w:jc w:val="both"/>
        <w:rPr>
          <w:color w:val="000000"/>
          <w:sz w:val="28"/>
          <w:szCs w:val="28"/>
          <w:lang w:eastAsia="ru-RU"/>
        </w:rPr>
      </w:pPr>
      <w:r w:rsidRPr="009D3992">
        <w:rPr>
          <w:color w:val="000000"/>
          <w:sz w:val="28"/>
          <w:szCs w:val="28"/>
          <w:lang w:eastAsia="ru-RU"/>
        </w:rPr>
        <w:t>суми штрафів і пені, отримані від інших суб’єктів підприємництва за договорами цивільно-правового характеру за порушення умов договорів, та інші доходи, які пов’язані зі здійсненням підприємницької діяльності.</w:t>
      </w:r>
    </w:p>
    <w:p w:rsidR="008C6128" w:rsidRPr="009D3992" w:rsidRDefault="008C6128" w:rsidP="008C6128">
      <w:pPr>
        <w:shd w:val="clear" w:color="auto" w:fill="FFFFFF"/>
        <w:jc w:val="both"/>
        <w:rPr>
          <w:color w:val="000000"/>
          <w:sz w:val="28"/>
          <w:szCs w:val="28"/>
          <w:lang w:eastAsia="ru-RU"/>
        </w:rPr>
      </w:pPr>
      <w:r w:rsidRPr="009D3992">
        <w:rPr>
          <w:color w:val="000000"/>
          <w:sz w:val="28"/>
          <w:szCs w:val="28"/>
          <w:lang w:eastAsia="ru-RU"/>
        </w:rPr>
        <w:t>Згідно з </w:t>
      </w:r>
      <w:hyperlink r:id="rId156" w:anchor="pn192" w:tgtFrame="_blank" w:history="1">
        <w:r w:rsidRPr="009D3992">
          <w:rPr>
            <w:color w:val="8BBA43"/>
            <w:sz w:val="28"/>
            <w:szCs w:val="28"/>
            <w:u w:val="single"/>
            <w:lang w:eastAsia="ru-RU"/>
          </w:rPr>
          <w:t>пп. 14.1.13 ПКУ</w:t>
        </w:r>
      </w:hyperlink>
      <w:r w:rsidRPr="009D3992">
        <w:rPr>
          <w:color w:val="000000"/>
          <w:sz w:val="28"/>
          <w:szCs w:val="28"/>
          <w:lang w:eastAsia="ru-RU"/>
        </w:rPr>
        <w:t> безоплатно надані товари, роботи, послуги – це:</w:t>
      </w:r>
    </w:p>
    <w:p w:rsidR="008C6128" w:rsidRPr="009D3992" w:rsidRDefault="008C6128" w:rsidP="008C6128">
      <w:pPr>
        <w:shd w:val="clear" w:color="auto" w:fill="FFFFFF"/>
        <w:spacing w:after="150"/>
        <w:jc w:val="both"/>
        <w:rPr>
          <w:color w:val="000000"/>
          <w:sz w:val="28"/>
          <w:szCs w:val="28"/>
          <w:lang w:eastAsia="ru-RU"/>
        </w:rPr>
      </w:pPr>
      <w:r w:rsidRPr="009D3992">
        <w:rPr>
          <w:color w:val="000000"/>
          <w:sz w:val="28"/>
          <w:szCs w:val="28"/>
          <w:lang w:eastAsia="ru-RU"/>
        </w:rPr>
        <w:t>а) товари, що надаються згідно з договорами дарування, іншими договорами, за якими не передбачається грошова або інша компенсація вартості таких товарів чи їх повернення, або без укладення таких договорів;</w:t>
      </w:r>
    </w:p>
    <w:p w:rsidR="008C6128" w:rsidRPr="009D3992" w:rsidRDefault="008C6128" w:rsidP="008C6128">
      <w:pPr>
        <w:shd w:val="clear" w:color="auto" w:fill="FFFFFF"/>
        <w:spacing w:after="150"/>
        <w:jc w:val="both"/>
        <w:rPr>
          <w:color w:val="000000"/>
          <w:sz w:val="28"/>
          <w:szCs w:val="28"/>
          <w:lang w:eastAsia="ru-RU"/>
        </w:rPr>
      </w:pPr>
      <w:r w:rsidRPr="009D3992">
        <w:rPr>
          <w:color w:val="000000"/>
          <w:sz w:val="28"/>
          <w:szCs w:val="28"/>
          <w:lang w:eastAsia="ru-RU"/>
        </w:rPr>
        <w:t>б) роботи (послуги), що виконуються (надаються) без висування вимоги щодо компенсації їх вартості;</w:t>
      </w:r>
    </w:p>
    <w:p w:rsidR="008C6128" w:rsidRPr="009D3992" w:rsidRDefault="008C6128" w:rsidP="008C6128">
      <w:pPr>
        <w:shd w:val="clear" w:color="auto" w:fill="FFFFFF"/>
        <w:spacing w:after="150"/>
        <w:jc w:val="both"/>
        <w:rPr>
          <w:color w:val="000000"/>
          <w:sz w:val="28"/>
          <w:szCs w:val="28"/>
          <w:lang w:eastAsia="ru-RU"/>
        </w:rPr>
      </w:pPr>
      <w:r w:rsidRPr="009D3992">
        <w:rPr>
          <w:color w:val="000000"/>
          <w:sz w:val="28"/>
          <w:szCs w:val="28"/>
          <w:lang w:eastAsia="ru-RU"/>
        </w:rPr>
        <w:t>в) товари, передані юридичній чи фізичній особі на відповідальне зберігання і використані нею.</w:t>
      </w:r>
    </w:p>
    <w:p w:rsidR="008C6128" w:rsidRPr="009D3992" w:rsidRDefault="008C6128" w:rsidP="008C6128">
      <w:pPr>
        <w:shd w:val="clear" w:color="auto" w:fill="FFFFFF"/>
        <w:spacing w:after="150"/>
        <w:jc w:val="both"/>
        <w:rPr>
          <w:color w:val="000000"/>
          <w:sz w:val="28"/>
          <w:szCs w:val="28"/>
          <w:lang w:eastAsia="ru-RU"/>
        </w:rPr>
      </w:pPr>
      <w:r w:rsidRPr="009D3992">
        <w:rPr>
          <w:color w:val="000000"/>
          <w:sz w:val="28"/>
          <w:szCs w:val="28"/>
          <w:lang w:eastAsia="ru-RU"/>
        </w:rPr>
        <w:t>Продаж (реалізація) товарів – будь-які операції, що здійснюються згідно з договорами купівлі-продажу, міни, поставки та іншими господарськими, цивільно-правовими договорами, які передбачають передачу прав власності на такі товари за плату або компенсацію незалежно від строків її надання, а також операції з безоплатного надання товарів.</w:t>
      </w:r>
    </w:p>
    <w:p w:rsidR="008C6128" w:rsidRPr="009D3992" w:rsidRDefault="008C6128" w:rsidP="008C6128">
      <w:pPr>
        <w:shd w:val="clear" w:color="auto" w:fill="FFFFFF"/>
        <w:spacing w:after="150"/>
        <w:jc w:val="both"/>
        <w:rPr>
          <w:color w:val="000000"/>
          <w:sz w:val="28"/>
          <w:szCs w:val="28"/>
          <w:lang w:eastAsia="ru-RU"/>
        </w:rPr>
      </w:pPr>
      <w:r w:rsidRPr="009D3992">
        <w:rPr>
          <w:color w:val="000000"/>
          <w:sz w:val="28"/>
          <w:szCs w:val="28"/>
          <w:lang w:eastAsia="ru-RU"/>
        </w:rPr>
        <w:lastRenderedPageBreak/>
        <w:t>Звичайна ціна – це ціна товарів (робіт, послуг), визначена сторонами договору, якщо інше не встановлено ПКУ. Якщо не доведено зворотне, вважається, що така звичайна ціна відповідає рівню ринкових цін.</w:t>
      </w:r>
    </w:p>
    <w:p w:rsidR="008C6128" w:rsidRPr="009D3992" w:rsidRDefault="008C6128" w:rsidP="008C6128">
      <w:pPr>
        <w:shd w:val="clear" w:color="auto" w:fill="FFFFFF"/>
        <w:jc w:val="both"/>
        <w:rPr>
          <w:color w:val="000000"/>
          <w:sz w:val="28"/>
          <w:szCs w:val="28"/>
          <w:lang w:eastAsia="ru-RU"/>
        </w:rPr>
      </w:pPr>
      <w:r w:rsidRPr="009D3992">
        <w:rPr>
          <w:color w:val="000000"/>
          <w:sz w:val="28"/>
          <w:szCs w:val="28"/>
          <w:lang w:eastAsia="ru-RU"/>
        </w:rPr>
        <w:t>Звичайні ціни визначаються у порядку, визначеному </w:t>
      </w:r>
      <w:hyperlink r:id="rId157" w:anchor="pn1184" w:tgtFrame="_blank" w:history="1">
        <w:r w:rsidRPr="009D3992">
          <w:rPr>
            <w:color w:val="8BBA43"/>
            <w:sz w:val="28"/>
            <w:szCs w:val="28"/>
            <w:u w:val="single"/>
            <w:lang w:eastAsia="ru-RU"/>
          </w:rPr>
          <w:t>ст. 39 ПКУ</w:t>
        </w:r>
      </w:hyperlink>
      <w:r w:rsidRPr="009D3992">
        <w:rPr>
          <w:color w:val="000000"/>
          <w:sz w:val="28"/>
          <w:szCs w:val="28"/>
          <w:lang w:eastAsia="ru-RU"/>
        </w:rPr>
        <w:t>.</w:t>
      </w:r>
    </w:p>
    <w:p w:rsidR="008C6128" w:rsidRPr="009D3992" w:rsidRDefault="008C6128" w:rsidP="008C6128">
      <w:pPr>
        <w:rPr>
          <w:sz w:val="28"/>
          <w:szCs w:val="28"/>
        </w:rPr>
      </w:pPr>
    </w:p>
    <w:p w:rsidR="008C6128" w:rsidRPr="008C6128" w:rsidRDefault="008C6128" w:rsidP="00405351">
      <w:pPr>
        <w:pStyle w:val="a4"/>
        <w:rPr>
          <w:rFonts w:ascii="Times New Roman" w:hAnsi="Times New Roman"/>
          <w:b/>
          <w:sz w:val="28"/>
          <w:szCs w:val="28"/>
          <w:lang w:val="uk-UA"/>
        </w:rPr>
      </w:pPr>
    </w:p>
    <w:p w:rsidR="00405351" w:rsidRPr="00405351" w:rsidRDefault="00405351" w:rsidP="00405351">
      <w:pPr>
        <w:pStyle w:val="a4"/>
        <w:rPr>
          <w:rFonts w:ascii="Times New Roman" w:hAnsi="Times New Roman"/>
          <w:b/>
          <w:sz w:val="28"/>
          <w:szCs w:val="28"/>
          <w:lang w:val="uk-UA"/>
        </w:rPr>
      </w:pPr>
    </w:p>
    <w:p w:rsidR="00405351" w:rsidRPr="00405351" w:rsidRDefault="00405351" w:rsidP="00405351">
      <w:pPr>
        <w:pStyle w:val="a4"/>
        <w:rPr>
          <w:rFonts w:ascii="Times New Roman" w:hAnsi="Times New Roman"/>
          <w:b/>
          <w:sz w:val="28"/>
          <w:szCs w:val="28"/>
        </w:rPr>
      </w:pPr>
      <w:r w:rsidRPr="007176E2">
        <w:rPr>
          <w:rFonts w:ascii="Times New Roman" w:hAnsi="Times New Roman"/>
          <w:b/>
          <w:sz w:val="28"/>
          <w:szCs w:val="28"/>
          <w:highlight w:val="green"/>
        </w:rPr>
        <w:t>Практичне заняття № 17</w:t>
      </w:r>
    </w:p>
    <w:p w:rsidR="00405351" w:rsidRDefault="007176E2" w:rsidP="00405351">
      <w:pPr>
        <w:pStyle w:val="a4"/>
        <w:rPr>
          <w:rFonts w:ascii="Times New Roman" w:hAnsi="Times New Roman"/>
          <w:b/>
          <w:sz w:val="28"/>
          <w:szCs w:val="28"/>
          <w:lang w:val="uk-UA"/>
        </w:rPr>
      </w:pPr>
      <w:r>
        <w:rPr>
          <w:rFonts w:ascii="Times New Roman" w:hAnsi="Times New Roman"/>
          <w:b/>
          <w:sz w:val="28"/>
          <w:szCs w:val="28"/>
          <w:lang w:val="uk-UA"/>
        </w:rPr>
        <w:t xml:space="preserve">Тема: </w:t>
      </w:r>
      <w:r w:rsidR="00405351" w:rsidRPr="00405351">
        <w:rPr>
          <w:rFonts w:ascii="Times New Roman" w:hAnsi="Times New Roman"/>
          <w:b/>
          <w:sz w:val="28"/>
          <w:szCs w:val="28"/>
        </w:rPr>
        <w:t>«Складання звітності ФОП»</w:t>
      </w:r>
    </w:p>
    <w:p w:rsidR="007176E2" w:rsidRDefault="007176E2" w:rsidP="00405351">
      <w:pPr>
        <w:pStyle w:val="a4"/>
        <w:rPr>
          <w:rFonts w:ascii="Times New Roman" w:hAnsi="Times New Roman"/>
          <w:b/>
          <w:sz w:val="28"/>
          <w:szCs w:val="28"/>
          <w:lang w:val="uk-UA"/>
        </w:rPr>
      </w:pPr>
      <w:r>
        <w:rPr>
          <w:rFonts w:ascii="Times New Roman" w:hAnsi="Times New Roman"/>
          <w:b/>
          <w:sz w:val="28"/>
          <w:szCs w:val="28"/>
          <w:lang w:val="uk-UA"/>
        </w:rPr>
        <w:t>Завдання:</w:t>
      </w:r>
    </w:p>
    <w:p w:rsidR="007176E2" w:rsidRDefault="007176E2" w:rsidP="007176E2">
      <w:pPr>
        <w:pStyle w:val="a4"/>
        <w:rPr>
          <w:rFonts w:ascii="Times New Roman" w:hAnsi="Times New Roman"/>
          <w:b/>
          <w:sz w:val="28"/>
          <w:szCs w:val="28"/>
          <w:lang w:val="uk-UA"/>
        </w:rPr>
      </w:pPr>
      <w:r w:rsidRPr="007176E2">
        <w:rPr>
          <w:rFonts w:ascii="Times New Roman" w:hAnsi="Times New Roman"/>
          <w:b/>
          <w:sz w:val="28"/>
          <w:szCs w:val="28"/>
          <w:lang w:val="uk-UA"/>
        </w:rPr>
        <w:t>1.</w:t>
      </w:r>
      <w:r>
        <w:rPr>
          <w:rFonts w:ascii="Times New Roman" w:hAnsi="Times New Roman"/>
          <w:b/>
          <w:sz w:val="28"/>
          <w:szCs w:val="28"/>
          <w:lang w:val="uk-UA"/>
        </w:rPr>
        <w:t xml:space="preserve"> Ознайомлення з методичними рекомендаціями.</w:t>
      </w:r>
    </w:p>
    <w:p w:rsidR="007176E2" w:rsidRDefault="007176E2" w:rsidP="007176E2">
      <w:pPr>
        <w:pStyle w:val="a4"/>
        <w:rPr>
          <w:rFonts w:ascii="Times New Roman" w:hAnsi="Times New Roman"/>
          <w:b/>
          <w:sz w:val="28"/>
          <w:szCs w:val="28"/>
          <w:lang w:val="uk-UA"/>
        </w:rPr>
      </w:pPr>
      <w:r>
        <w:rPr>
          <w:rFonts w:ascii="Times New Roman" w:hAnsi="Times New Roman"/>
          <w:b/>
          <w:sz w:val="28"/>
          <w:szCs w:val="28"/>
          <w:lang w:val="uk-UA"/>
        </w:rPr>
        <w:t>2. Заповнити книгу доходів для ФОП.</w:t>
      </w:r>
    </w:p>
    <w:p w:rsidR="007176E2" w:rsidRDefault="007176E2" w:rsidP="007176E2">
      <w:pPr>
        <w:pStyle w:val="a4"/>
        <w:rPr>
          <w:rFonts w:ascii="Times New Roman" w:hAnsi="Times New Roman"/>
          <w:b/>
          <w:sz w:val="28"/>
          <w:szCs w:val="28"/>
          <w:lang w:val="uk-UA"/>
        </w:rPr>
      </w:pPr>
      <w:r>
        <w:rPr>
          <w:rFonts w:ascii="Times New Roman" w:hAnsi="Times New Roman"/>
          <w:b/>
          <w:sz w:val="28"/>
          <w:szCs w:val="28"/>
          <w:lang w:val="uk-UA"/>
        </w:rPr>
        <w:t>3. Заповнити декларацію ФОП за 2023 рік.</w:t>
      </w:r>
    </w:p>
    <w:p w:rsidR="007176E2" w:rsidRPr="007176E2" w:rsidRDefault="007176E2" w:rsidP="007176E2">
      <w:pPr>
        <w:pStyle w:val="a4"/>
        <w:rPr>
          <w:rFonts w:ascii="Times New Roman" w:hAnsi="Times New Roman"/>
          <w:b/>
          <w:sz w:val="28"/>
          <w:szCs w:val="28"/>
          <w:lang w:val="uk-UA"/>
        </w:rPr>
      </w:pPr>
    </w:p>
    <w:p w:rsidR="00FA3861" w:rsidRDefault="00A87F8A" w:rsidP="00405351">
      <w:pPr>
        <w:pStyle w:val="a4"/>
        <w:rPr>
          <w:rFonts w:ascii="Times New Roman" w:hAnsi="Times New Roman"/>
          <w:b/>
          <w:sz w:val="28"/>
          <w:szCs w:val="28"/>
          <w:lang w:val="uk-UA"/>
        </w:rPr>
      </w:pPr>
      <w:hyperlink r:id="rId158" w:history="1">
        <w:r w:rsidR="0051008E" w:rsidRPr="00EB3775">
          <w:rPr>
            <w:rStyle w:val="a8"/>
            <w:rFonts w:ascii="Times New Roman" w:hAnsi="Times New Roman"/>
            <w:b/>
            <w:sz w:val="28"/>
            <w:szCs w:val="28"/>
            <w:lang w:val="uk-UA"/>
          </w:rPr>
          <w:t>https://www.youtube.com/watch?v=TGpx7TjPF3E</w:t>
        </w:r>
      </w:hyperlink>
    </w:p>
    <w:p w:rsidR="007176E2" w:rsidRDefault="007176E2" w:rsidP="007176E2">
      <w:pPr>
        <w:pStyle w:val="a4"/>
        <w:rPr>
          <w:rFonts w:ascii="Times New Roman" w:hAnsi="Times New Roman"/>
          <w:sz w:val="24"/>
          <w:szCs w:val="24"/>
          <w:lang w:val="uk-UA"/>
        </w:rPr>
      </w:pPr>
    </w:p>
    <w:p w:rsidR="007176E2" w:rsidRPr="007176E2" w:rsidRDefault="007176E2" w:rsidP="007176E2">
      <w:pPr>
        <w:pStyle w:val="a4"/>
        <w:rPr>
          <w:rFonts w:ascii="Times New Roman" w:hAnsi="Times New Roman"/>
          <w:sz w:val="24"/>
          <w:szCs w:val="24"/>
        </w:rPr>
      </w:pPr>
      <w:r w:rsidRPr="007176E2">
        <w:rPr>
          <w:rFonts w:ascii="Times New Roman" w:hAnsi="Times New Roman"/>
          <w:sz w:val="24"/>
          <w:szCs w:val="24"/>
        </w:rPr>
        <w:t>За даними Єдиного державного реєстру станом на початок квітня 2023 року в Україні працюють майже 2 мільйони ФОПів та понад 1,2 мільйони компаній. Про це повідомляє Опендатабот.</w:t>
      </w:r>
    </w:p>
    <w:p w:rsidR="007176E2" w:rsidRPr="007176E2" w:rsidRDefault="007176E2" w:rsidP="007176E2">
      <w:pPr>
        <w:pStyle w:val="a4"/>
        <w:rPr>
          <w:rFonts w:ascii="Times New Roman" w:hAnsi="Times New Roman"/>
          <w:sz w:val="24"/>
          <w:szCs w:val="24"/>
        </w:rPr>
      </w:pPr>
      <w:r w:rsidRPr="007176E2">
        <w:rPr>
          <w:rFonts w:ascii="Times New Roman" w:hAnsi="Times New Roman"/>
          <w:sz w:val="24"/>
          <w:szCs w:val="24"/>
        </w:rPr>
        <w:t>Зазначається, що попри усі кризи, спричинені бойовими діями та масовими блекаутами, перший рік повномасштабної війни не став рекордним за кількістю закритих справ. Так, за період з квітня 2022 по квітень 2023 було закрито 203 921 фоп. Для порівняння — у попередні роки, в середньому, в Україні закривалось 260 тисяч бізнесів на рік.</w:t>
      </w:r>
    </w:p>
    <w:p w:rsidR="007176E2" w:rsidRPr="007176E2" w:rsidRDefault="007176E2" w:rsidP="007176E2">
      <w:pPr>
        <w:pStyle w:val="a4"/>
        <w:rPr>
          <w:rFonts w:ascii="Times New Roman" w:hAnsi="Times New Roman"/>
          <w:sz w:val="24"/>
          <w:szCs w:val="24"/>
        </w:rPr>
      </w:pPr>
      <w:r w:rsidRPr="007176E2">
        <w:rPr>
          <w:rFonts w:ascii="Times New Roman" w:hAnsi="Times New Roman"/>
          <w:sz w:val="24"/>
          <w:szCs w:val="24"/>
        </w:rPr>
        <w:t>За той самий період було зареєстровано 208 936 нових фопів. Отже, кількість новостворених справ із залишком перекриває чисельність бізнесів, що припинили роботу.</w:t>
      </w:r>
    </w:p>
    <w:p w:rsidR="0051008E" w:rsidRPr="007176E2" w:rsidRDefault="007176E2" w:rsidP="007176E2">
      <w:pPr>
        <w:pStyle w:val="a4"/>
        <w:rPr>
          <w:rFonts w:ascii="Times New Roman" w:hAnsi="Times New Roman"/>
          <w:sz w:val="24"/>
          <w:szCs w:val="24"/>
          <w:lang w:val="uk-UA"/>
        </w:rPr>
      </w:pPr>
      <w:r w:rsidRPr="007176E2">
        <w:rPr>
          <w:rFonts w:ascii="Times New Roman" w:hAnsi="Times New Roman"/>
          <w:sz w:val="24"/>
          <w:szCs w:val="24"/>
        </w:rPr>
        <w:t>На противагу малому та середньому бізнесу, кількість нових компаній значно перевищила чисельність закритих справ. За час великої війни було зареєстровано понад 32 тисячі компаній, а припинили роботу та стали неактивними 5 728 бізнесів.</w:t>
      </w:r>
    </w:p>
    <w:p w:rsidR="00FA3861" w:rsidRPr="007176E2" w:rsidRDefault="00FA3861" w:rsidP="007176E2">
      <w:pPr>
        <w:pStyle w:val="a4"/>
        <w:rPr>
          <w:rFonts w:ascii="Times New Roman" w:hAnsi="Times New Roman"/>
          <w:sz w:val="24"/>
          <w:szCs w:val="24"/>
        </w:rPr>
      </w:pPr>
      <w:r w:rsidRPr="009870BA">
        <w:rPr>
          <w:rFonts w:ascii="Times New Roman" w:hAnsi="Times New Roman"/>
          <w:sz w:val="24"/>
          <w:szCs w:val="24"/>
          <w:lang w:val="uk-UA"/>
        </w:rPr>
        <w:t xml:space="preserve">Торік в Україні зареєструвалися понад 304 тисячі нових фізичних осіб підприємців (ФОП). </w:t>
      </w:r>
      <w:r w:rsidRPr="007176E2">
        <w:rPr>
          <w:rFonts w:ascii="Times New Roman" w:hAnsi="Times New Roman"/>
          <w:sz w:val="24"/>
          <w:szCs w:val="24"/>
        </w:rPr>
        <w:t>Це на 7% більше, аніж у 2021 році, до повномасштабного вторгнення вторгнення Росії в Україну, та на 106 тис. більше, ніж у 2022 році. Найчастіше нові підприємці реєструвалися у галузях торгівлі, ІТ та надання послуг.</w:t>
      </w:r>
    </w:p>
    <w:p w:rsidR="00666434" w:rsidRPr="007176E2" w:rsidRDefault="00666434" w:rsidP="00666434">
      <w:pPr>
        <w:pStyle w:val="2"/>
        <w:spacing w:before="585" w:beforeAutospacing="0" w:after="150" w:afterAutospacing="0"/>
        <w:rPr>
          <w:color w:val="000000"/>
          <w:sz w:val="28"/>
          <w:szCs w:val="28"/>
        </w:rPr>
      </w:pPr>
      <w:r w:rsidRPr="007176E2">
        <w:rPr>
          <w:color w:val="000000"/>
          <w:sz w:val="28"/>
          <w:szCs w:val="28"/>
        </w:rPr>
        <w:t>Податки для ФОП у 2024 році </w:t>
      </w:r>
    </w:p>
    <w:p w:rsidR="00666434" w:rsidRPr="007176E2" w:rsidRDefault="00666434" w:rsidP="00666434">
      <w:pPr>
        <w:pStyle w:val="a3"/>
        <w:spacing w:before="0" w:beforeAutospacing="0" w:after="0" w:afterAutospacing="0"/>
        <w:rPr>
          <w:color w:val="000000"/>
        </w:rPr>
      </w:pPr>
      <w:r w:rsidRPr="007176E2">
        <w:rPr>
          <w:color w:val="000000"/>
        </w:rPr>
        <w:t>Відповідно до 7 та 8 статей проєкту закону України «</w:t>
      </w:r>
      <w:hyperlink r:id="rId159" w:tgtFrame="_blank" w:tooltip="Проєкт закону України «Про Державний бюджет України на 2024 рік" w:history="1">
        <w:r w:rsidRPr="007176E2">
          <w:rPr>
            <w:rStyle w:val="a8"/>
            <w:b/>
            <w:bCs/>
            <w:color w:val="2196F3"/>
            <w:bdr w:val="none" w:sz="0" w:space="0" w:color="auto" w:frame="1"/>
          </w:rPr>
          <w:t>Про Державний бюджет України на 2024 рік</w:t>
        </w:r>
      </w:hyperlink>
      <w:r w:rsidRPr="007176E2">
        <w:rPr>
          <w:color w:val="000000"/>
        </w:rPr>
        <w:t>» від 15 вересня 2023 року встановлено розмір мінімальної зарплати та прожиткового мінімуму:</w:t>
      </w:r>
    </w:p>
    <w:p w:rsidR="00666434" w:rsidRPr="007176E2" w:rsidRDefault="00666434" w:rsidP="00666434">
      <w:pPr>
        <w:pStyle w:val="a3"/>
        <w:spacing w:before="0" w:beforeAutospacing="0" w:after="240" w:afterAutospacing="0"/>
        <w:rPr>
          <w:color w:val="000000"/>
        </w:rPr>
      </w:pPr>
      <w:r w:rsidRPr="007176E2">
        <w:rPr>
          <w:color w:val="000000"/>
        </w:rPr>
        <w:t>з 1 січня 2024 року — 7 100 грн,</w:t>
      </w:r>
    </w:p>
    <w:p w:rsidR="00666434" w:rsidRPr="007176E2" w:rsidRDefault="00666434" w:rsidP="00666434">
      <w:pPr>
        <w:pStyle w:val="a3"/>
        <w:spacing w:before="0" w:beforeAutospacing="0" w:after="240" w:afterAutospacing="0"/>
        <w:rPr>
          <w:color w:val="000000"/>
        </w:rPr>
      </w:pPr>
      <w:r w:rsidRPr="007176E2">
        <w:rPr>
          <w:color w:val="000000"/>
        </w:rPr>
        <w:t>з 1 квітня 2024 року — 8 000 грн.</w:t>
      </w:r>
    </w:p>
    <w:p w:rsidR="00666434" w:rsidRPr="007176E2" w:rsidRDefault="00666434" w:rsidP="00666434">
      <w:pPr>
        <w:pStyle w:val="a3"/>
        <w:spacing w:before="0" w:beforeAutospacing="0" w:after="0" w:afterAutospacing="0"/>
        <w:rPr>
          <w:color w:val="000000"/>
        </w:rPr>
      </w:pPr>
      <w:r w:rsidRPr="007176E2">
        <w:rPr>
          <w:color w:val="000000"/>
        </w:rPr>
        <w:t>Згідно з</w:t>
      </w:r>
      <w:hyperlink r:id="rId160" w:anchor="Text" w:tgtFrame="_blank" w:tooltip="ПОДАТКОВИЙ КОДЕКС УКРАЇНИ" w:history="1">
        <w:r w:rsidRPr="007176E2">
          <w:rPr>
            <w:rStyle w:val="a8"/>
            <w:b/>
            <w:bCs/>
            <w:color w:val="2196F3"/>
            <w:bdr w:val="none" w:sz="0" w:space="0" w:color="auto" w:frame="1"/>
          </w:rPr>
          <w:t> п. 293.1 ПКУ</w:t>
        </w:r>
      </w:hyperlink>
      <w:r w:rsidRPr="007176E2">
        <w:rPr>
          <w:color w:val="000000"/>
        </w:rPr>
        <w:t>, ставки з єдиного податку залишаються незмінними.</w:t>
      </w:r>
    </w:p>
    <w:p w:rsidR="00666434" w:rsidRPr="007176E2" w:rsidRDefault="00666434" w:rsidP="00666434">
      <w:pPr>
        <w:pStyle w:val="3"/>
        <w:spacing w:before="480" w:beforeAutospacing="0" w:after="150" w:afterAutospacing="0"/>
        <w:rPr>
          <w:color w:val="000000"/>
          <w:sz w:val="30"/>
          <w:szCs w:val="30"/>
        </w:rPr>
      </w:pPr>
      <w:r w:rsidRPr="007176E2">
        <w:rPr>
          <w:color w:val="000000"/>
          <w:sz w:val="30"/>
          <w:szCs w:val="30"/>
        </w:rPr>
        <w:t>Точні суми податку для ФОП у 2024 році:</w:t>
      </w:r>
    </w:p>
    <w:p w:rsidR="00666434" w:rsidRPr="007176E2" w:rsidRDefault="00666434" w:rsidP="00666434">
      <w:pPr>
        <w:pStyle w:val="a3"/>
        <w:numPr>
          <w:ilvl w:val="0"/>
          <w:numId w:val="97"/>
        </w:numPr>
        <w:spacing w:before="0" w:beforeAutospacing="0" w:after="240" w:afterAutospacing="0"/>
        <w:ind w:left="0"/>
        <w:rPr>
          <w:color w:val="000000"/>
        </w:rPr>
      </w:pPr>
      <w:r w:rsidRPr="007176E2">
        <w:rPr>
          <w:color w:val="000000"/>
        </w:rPr>
        <w:t>1 група платників податків на спрощеній системі оподаткування (далі ССО) — 302,80 грн щомісяця (до 10% суми прожиткового мінімуму),</w:t>
      </w:r>
    </w:p>
    <w:p w:rsidR="00666434" w:rsidRPr="007176E2" w:rsidRDefault="00666434" w:rsidP="00666434">
      <w:pPr>
        <w:pStyle w:val="a3"/>
        <w:numPr>
          <w:ilvl w:val="0"/>
          <w:numId w:val="97"/>
        </w:numPr>
        <w:spacing w:before="0" w:beforeAutospacing="0" w:after="240" w:afterAutospacing="0"/>
        <w:ind w:left="0"/>
        <w:rPr>
          <w:color w:val="000000"/>
        </w:rPr>
      </w:pPr>
      <w:r w:rsidRPr="007176E2">
        <w:rPr>
          <w:color w:val="000000"/>
        </w:rPr>
        <w:t>2 група платників податків на ССО — 1420 грн (до 20% від розміру мінімальної заробітної плати),</w:t>
      </w:r>
    </w:p>
    <w:p w:rsidR="00666434" w:rsidRPr="007176E2" w:rsidRDefault="00666434" w:rsidP="00666434">
      <w:pPr>
        <w:pStyle w:val="a3"/>
        <w:numPr>
          <w:ilvl w:val="0"/>
          <w:numId w:val="97"/>
        </w:numPr>
        <w:spacing w:before="0" w:beforeAutospacing="0" w:after="240" w:afterAutospacing="0"/>
        <w:ind w:left="0"/>
        <w:rPr>
          <w:color w:val="000000"/>
        </w:rPr>
      </w:pPr>
      <w:r w:rsidRPr="007176E2">
        <w:rPr>
          <w:color w:val="000000"/>
        </w:rPr>
        <w:t>3 група платників податків на єдиному податку — 5% від загального прибутку чи 3% доходу, якщо являється платником ПДВ.</w:t>
      </w:r>
    </w:p>
    <w:p w:rsidR="00666434" w:rsidRPr="007176E2" w:rsidRDefault="00666434" w:rsidP="00666434">
      <w:pPr>
        <w:pStyle w:val="2"/>
        <w:spacing w:before="585" w:beforeAutospacing="0" w:after="150" w:afterAutospacing="0"/>
        <w:rPr>
          <w:color w:val="000000"/>
        </w:rPr>
      </w:pPr>
      <w:r w:rsidRPr="007176E2">
        <w:rPr>
          <w:color w:val="000000"/>
        </w:rPr>
        <w:lastRenderedPageBreak/>
        <w:t>Основні податкові збори та ставки з податків для ФОП</w:t>
      </w:r>
    </w:p>
    <w:p w:rsidR="00666434" w:rsidRPr="007176E2" w:rsidRDefault="00666434" w:rsidP="00666434">
      <w:pPr>
        <w:pStyle w:val="3"/>
        <w:spacing w:before="480" w:beforeAutospacing="0" w:after="150" w:afterAutospacing="0"/>
        <w:rPr>
          <w:color w:val="000000"/>
          <w:sz w:val="30"/>
          <w:szCs w:val="30"/>
        </w:rPr>
      </w:pPr>
      <w:r w:rsidRPr="007176E2">
        <w:rPr>
          <w:color w:val="000000"/>
          <w:sz w:val="30"/>
          <w:szCs w:val="30"/>
        </w:rPr>
        <w:t>Єдиний податок</w:t>
      </w:r>
    </w:p>
    <w:p w:rsidR="00666434" w:rsidRPr="007176E2" w:rsidRDefault="00666434" w:rsidP="00666434">
      <w:pPr>
        <w:pStyle w:val="a3"/>
        <w:spacing w:before="0" w:beforeAutospacing="0" w:after="240" w:afterAutospacing="0"/>
        <w:rPr>
          <w:color w:val="000000"/>
        </w:rPr>
      </w:pPr>
      <w:r w:rsidRPr="007176E2">
        <w:rPr>
          <w:color w:val="000000"/>
        </w:rPr>
        <w:t>Загальний термін внеску за єдиним податком для ФОП 1 і 2 групи встановлено до 20 числа поточного місяця, тобто платіж треба вносити авансом, наприклад, за лютий — у лютому. Якщо крайня дата випадає на вихідний день або свято, необхідно сплатити податок за день раніше.</w:t>
      </w:r>
    </w:p>
    <w:p w:rsidR="00666434" w:rsidRPr="007176E2" w:rsidRDefault="00666434" w:rsidP="00666434">
      <w:pPr>
        <w:pStyle w:val="a3"/>
        <w:spacing w:before="0" w:beforeAutospacing="0" w:after="240" w:afterAutospacing="0"/>
        <w:rPr>
          <w:color w:val="000000"/>
        </w:rPr>
      </w:pPr>
      <w:r w:rsidRPr="007176E2">
        <w:rPr>
          <w:color w:val="000000"/>
        </w:rPr>
        <w:t>Фінансову звітність з єдиного податку треба подавати протягом двох календарних місяців (60 днів) після завершення року. Таким чином, за 2023 рік звітність у поточному році необхідно подавати до 29 лютого 2024 року. Відповідно, за 2024 рік звітність необхідно буде подати не пізніше 1 березня 2025 року.</w:t>
      </w:r>
    </w:p>
    <w:p w:rsidR="00C22DB5" w:rsidRPr="007176E2" w:rsidRDefault="00C22DB5" w:rsidP="00666434">
      <w:pPr>
        <w:pStyle w:val="a3"/>
        <w:spacing w:before="0" w:beforeAutospacing="0" w:after="240" w:afterAutospacing="0"/>
        <w:rPr>
          <w:color w:val="000000"/>
        </w:rPr>
      </w:pPr>
    </w:p>
    <w:p w:rsidR="00666434" w:rsidRPr="007176E2" w:rsidRDefault="00666434" w:rsidP="00666434">
      <w:pPr>
        <w:pStyle w:val="3"/>
        <w:spacing w:before="480" w:beforeAutospacing="0" w:after="150" w:afterAutospacing="0"/>
        <w:rPr>
          <w:color w:val="000000"/>
          <w:sz w:val="30"/>
          <w:szCs w:val="30"/>
        </w:rPr>
      </w:pPr>
      <w:r w:rsidRPr="007176E2">
        <w:rPr>
          <w:color w:val="000000"/>
          <w:sz w:val="30"/>
          <w:szCs w:val="30"/>
        </w:rPr>
        <w:t>Строки сплати єдиного податку для ФОП 1 та 2 групи</w:t>
      </w:r>
    </w:p>
    <w:tbl>
      <w:tblPr>
        <w:tblW w:w="0" w:type="auto"/>
        <w:tblInd w:w="150" w:type="dxa"/>
        <w:tblCellMar>
          <w:left w:w="0" w:type="dxa"/>
          <w:right w:w="0" w:type="dxa"/>
        </w:tblCellMar>
        <w:tblLook w:val="04A0"/>
      </w:tblPr>
      <w:tblGrid>
        <w:gridCol w:w="777"/>
        <w:gridCol w:w="786"/>
        <w:gridCol w:w="929"/>
        <w:gridCol w:w="846"/>
        <w:gridCol w:w="874"/>
        <w:gridCol w:w="881"/>
        <w:gridCol w:w="828"/>
        <w:gridCol w:w="894"/>
        <w:gridCol w:w="953"/>
        <w:gridCol w:w="920"/>
        <w:gridCol w:w="785"/>
        <w:gridCol w:w="883"/>
      </w:tblGrid>
      <w:tr w:rsidR="00666434" w:rsidRPr="007176E2" w:rsidTr="00666434">
        <w:tc>
          <w:tcPr>
            <w:tcW w:w="0" w:type="auto"/>
            <w:tcBorders>
              <w:top w:val="single" w:sz="6" w:space="0" w:color="C8C8C8"/>
              <w:left w:val="single" w:sz="6" w:space="0" w:color="C8C8C8"/>
              <w:bottom w:val="single" w:sz="6" w:space="0" w:color="C8C8C8"/>
              <w:right w:val="single" w:sz="6" w:space="0" w:color="C8C8C8"/>
            </w:tcBorders>
            <w:tcMar>
              <w:top w:w="75" w:type="dxa"/>
              <w:left w:w="150" w:type="dxa"/>
              <w:bottom w:w="75" w:type="dxa"/>
              <w:right w:w="150" w:type="dxa"/>
            </w:tcMar>
            <w:hideMark/>
          </w:tcPr>
          <w:p w:rsidR="00666434" w:rsidRPr="007176E2" w:rsidRDefault="00666434" w:rsidP="00C22DB5">
            <w:pPr>
              <w:pStyle w:val="a4"/>
              <w:rPr>
                <w:rFonts w:ascii="Times New Roman" w:hAnsi="Times New Roman"/>
                <w:sz w:val="18"/>
                <w:szCs w:val="18"/>
              </w:rPr>
            </w:pPr>
            <w:r w:rsidRPr="007176E2">
              <w:rPr>
                <w:rFonts w:ascii="Times New Roman" w:hAnsi="Times New Roman"/>
                <w:sz w:val="18"/>
                <w:szCs w:val="18"/>
              </w:rPr>
              <w:t>Січень</w:t>
            </w:r>
          </w:p>
        </w:tc>
        <w:tc>
          <w:tcPr>
            <w:tcW w:w="0" w:type="auto"/>
            <w:tcBorders>
              <w:top w:val="single" w:sz="6" w:space="0" w:color="C8C8C8"/>
              <w:left w:val="single" w:sz="6" w:space="0" w:color="C8C8C8"/>
              <w:bottom w:val="single" w:sz="6" w:space="0" w:color="C8C8C8"/>
              <w:right w:val="single" w:sz="6" w:space="0" w:color="C8C8C8"/>
            </w:tcBorders>
            <w:tcMar>
              <w:top w:w="75" w:type="dxa"/>
              <w:left w:w="150" w:type="dxa"/>
              <w:bottom w:w="75" w:type="dxa"/>
              <w:right w:w="150" w:type="dxa"/>
            </w:tcMar>
            <w:hideMark/>
          </w:tcPr>
          <w:p w:rsidR="00666434" w:rsidRPr="007176E2" w:rsidRDefault="00666434" w:rsidP="00C22DB5">
            <w:pPr>
              <w:pStyle w:val="a4"/>
              <w:rPr>
                <w:rFonts w:ascii="Times New Roman" w:hAnsi="Times New Roman"/>
                <w:sz w:val="18"/>
                <w:szCs w:val="18"/>
              </w:rPr>
            </w:pPr>
            <w:r w:rsidRPr="007176E2">
              <w:rPr>
                <w:rFonts w:ascii="Times New Roman" w:hAnsi="Times New Roman"/>
                <w:sz w:val="18"/>
                <w:szCs w:val="18"/>
              </w:rPr>
              <w:t>Лютий</w:t>
            </w:r>
          </w:p>
        </w:tc>
        <w:tc>
          <w:tcPr>
            <w:tcW w:w="0" w:type="auto"/>
            <w:tcBorders>
              <w:top w:val="single" w:sz="6" w:space="0" w:color="C8C8C8"/>
              <w:left w:val="single" w:sz="6" w:space="0" w:color="C8C8C8"/>
              <w:bottom w:val="single" w:sz="6" w:space="0" w:color="C8C8C8"/>
              <w:right w:val="single" w:sz="6" w:space="0" w:color="C8C8C8"/>
            </w:tcBorders>
            <w:tcMar>
              <w:top w:w="75" w:type="dxa"/>
              <w:left w:w="150" w:type="dxa"/>
              <w:bottom w:w="75" w:type="dxa"/>
              <w:right w:w="150" w:type="dxa"/>
            </w:tcMar>
            <w:hideMark/>
          </w:tcPr>
          <w:p w:rsidR="00666434" w:rsidRPr="007176E2" w:rsidRDefault="00666434" w:rsidP="00C22DB5">
            <w:pPr>
              <w:pStyle w:val="a4"/>
              <w:rPr>
                <w:rFonts w:ascii="Times New Roman" w:hAnsi="Times New Roman"/>
                <w:sz w:val="18"/>
                <w:szCs w:val="18"/>
              </w:rPr>
            </w:pPr>
            <w:r w:rsidRPr="007176E2">
              <w:rPr>
                <w:rFonts w:ascii="Times New Roman" w:hAnsi="Times New Roman"/>
                <w:sz w:val="18"/>
                <w:szCs w:val="18"/>
              </w:rPr>
              <w:t>Березень</w:t>
            </w:r>
          </w:p>
        </w:tc>
        <w:tc>
          <w:tcPr>
            <w:tcW w:w="0" w:type="auto"/>
            <w:tcBorders>
              <w:top w:val="single" w:sz="6" w:space="0" w:color="C8C8C8"/>
              <w:left w:val="single" w:sz="6" w:space="0" w:color="C8C8C8"/>
              <w:bottom w:val="single" w:sz="6" w:space="0" w:color="C8C8C8"/>
              <w:right w:val="single" w:sz="6" w:space="0" w:color="C8C8C8"/>
            </w:tcBorders>
            <w:tcMar>
              <w:top w:w="75" w:type="dxa"/>
              <w:left w:w="150" w:type="dxa"/>
              <w:bottom w:w="75" w:type="dxa"/>
              <w:right w:w="150" w:type="dxa"/>
            </w:tcMar>
            <w:hideMark/>
          </w:tcPr>
          <w:p w:rsidR="00666434" w:rsidRPr="007176E2" w:rsidRDefault="00666434" w:rsidP="00C22DB5">
            <w:pPr>
              <w:pStyle w:val="a4"/>
              <w:rPr>
                <w:rFonts w:ascii="Times New Roman" w:hAnsi="Times New Roman"/>
                <w:sz w:val="18"/>
                <w:szCs w:val="18"/>
              </w:rPr>
            </w:pPr>
            <w:r w:rsidRPr="007176E2">
              <w:rPr>
                <w:rFonts w:ascii="Times New Roman" w:hAnsi="Times New Roman"/>
                <w:sz w:val="18"/>
                <w:szCs w:val="18"/>
              </w:rPr>
              <w:t>Квітень</w:t>
            </w:r>
          </w:p>
        </w:tc>
        <w:tc>
          <w:tcPr>
            <w:tcW w:w="0" w:type="auto"/>
            <w:tcBorders>
              <w:top w:val="single" w:sz="6" w:space="0" w:color="C8C8C8"/>
              <w:left w:val="single" w:sz="6" w:space="0" w:color="C8C8C8"/>
              <w:bottom w:val="single" w:sz="6" w:space="0" w:color="C8C8C8"/>
              <w:right w:val="single" w:sz="6" w:space="0" w:color="C8C8C8"/>
            </w:tcBorders>
            <w:tcMar>
              <w:top w:w="75" w:type="dxa"/>
              <w:left w:w="150" w:type="dxa"/>
              <w:bottom w:w="75" w:type="dxa"/>
              <w:right w:w="150" w:type="dxa"/>
            </w:tcMar>
            <w:hideMark/>
          </w:tcPr>
          <w:p w:rsidR="00666434" w:rsidRPr="007176E2" w:rsidRDefault="00666434" w:rsidP="00C22DB5">
            <w:pPr>
              <w:pStyle w:val="a4"/>
              <w:rPr>
                <w:rFonts w:ascii="Times New Roman" w:hAnsi="Times New Roman"/>
                <w:sz w:val="18"/>
                <w:szCs w:val="18"/>
              </w:rPr>
            </w:pPr>
            <w:r w:rsidRPr="007176E2">
              <w:rPr>
                <w:rFonts w:ascii="Times New Roman" w:hAnsi="Times New Roman"/>
                <w:sz w:val="18"/>
                <w:szCs w:val="18"/>
              </w:rPr>
              <w:t>Травень</w:t>
            </w:r>
          </w:p>
        </w:tc>
        <w:tc>
          <w:tcPr>
            <w:tcW w:w="0" w:type="auto"/>
            <w:tcBorders>
              <w:top w:val="single" w:sz="6" w:space="0" w:color="C8C8C8"/>
              <w:left w:val="single" w:sz="6" w:space="0" w:color="C8C8C8"/>
              <w:bottom w:val="single" w:sz="6" w:space="0" w:color="C8C8C8"/>
              <w:right w:val="single" w:sz="6" w:space="0" w:color="C8C8C8"/>
            </w:tcBorders>
            <w:tcMar>
              <w:top w:w="75" w:type="dxa"/>
              <w:left w:w="150" w:type="dxa"/>
              <w:bottom w:w="75" w:type="dxa"/>
              <w:right w:w="150" w:type="dxa"/>
            </w:tcMar>
            <w:hideMark/>
          </w:tcPr>
          <w:p w:rsidR="00666434" w:rsidRPr="007176E2" w:rsidRDefault="00666434" w:rsidP="00C22DB5">
            <w:pPr>
              <w:pStyle w:val="a4"/>
              <w:rPr>
                <w:rFonts w:ascii="Times New Roman" w:hAnsi="Times New Roman"/>
                <w:sz w:val="18"/>
                <w:szCs w:val="18"/>
              </w:rPr>
            </w:pPr>
            <w:r w:rsidRPr="007176E2">
              <w:rPr>
                <w:rFonts w:ascii="Times New Roman" w:hAnsi="Times New Roman"/>
                <w:sz w:val="18"/>
                <w:szCs w:val="18"/>
              </w:rPr>
              <w:t>Червень</w:t>
            </w:r>
          </w:p>
        </w:tc>
        <w:tc>
          <w:tcPr>
            <w:tcW w:w="0" w:type="auto"/>
            <w:tcBorders>
              <w:top w:val="single" w:sz="6" w:space="0" w:color="C8C8C8"/>
              <w:left w:val="single" w:sz="6" w:space="0" w:color="C8C8C8"/>
              <w:bottom w:val="single" w:sz="6" w:space="0" w:color="C8C8C8"/>
              <w:right w:val="single" w:sz="6" w:space="0" w:color="C8C8C8"/>
            </w:tcBorders>
            <w:tcMar>
              <w:top w:w="75" w:type="dxa"/>
              <w:left w:w="150" w:type="dxa"/>
              <w:bottom w:w="75" w:type="dxa"/>
              <w:right w:w="150" w:type="dxa"/>
            </w:tcMar>
            <w:hideMark/>
          </w:tcPr>
          <w:p w:rsidR="00666434" w:rsidRPr="007176E2" w:rsidRDefault="00666434" w:rsidP="00C22DB5">
            <w:pPr>
              <w:pStyle w:val="a4"/>
              <w:rPr>
                <w:rFonts w:ascii="Times New Roman" w:hAnsi="Times New Roman"/>
                <w:sz w:val="18"/>
                <w:szCs w:val="18"/>
              </w:rPr>
            </w:pPr>
            <w:r w:rsidRPr="007176E2">
              <w:rPr>
                <w:rFonts w:ascii="Times New Roman" w:hAnsi="Times New Roman"/>
                <w:sz w:val="18"/>
                <w:szCs w:val="18"/>
              </w:rPr>
              <w:t>Липень</w:t>
            </w:r>
          </w:p>
        </w:tc>
        <w:tc>
          <w:tcPr>
            <w:tcW w:w="0" w:type="auto"/>
            <w:tcBorders>
              <w:top w:val="single" w:sz="6" w:space="0" w:color="C8C8C8"/>
              <w:left w:val="single" w:sz="6" w:space="0" w:color="C8C8C8"/>
              <w:bottom w:val="single" w:sz="6" w:space="0" w:color="C8C8C8"/>
              <w:right w:val="single" w:sz="6" w:space="0" w:color="C8C8C8"/>
            </w:tcBorders>
            <w:tcMar>
              <w:top w:w="75" w:type="dxa"/>
              <w:left w:w="150" w:type="dxa"/>
              <w:bottom w:w="75" w:type="dxa"/>
              <w:right w:w="150" w:type="dxa"/>
            </w:tcMar>
            <w:hideMark/>
          </w:tcPr>
          <w:p w:rsidR="00666434" w:rsidRPr="007176E2" w:rsidRDefault="00666434" w:rsidP="00C22DB5">
            <w:pPr>
              <w:pStyle w:val="a4"/>
              <w:rPr>
                <w:rFonts w:ascii="Times New Roman" w:hAnsi="Times New Roman"/>
                <w:sz w:val="18"/>
                <w:szCs w:val="18"/>
              </w:rPr>
            </w:pPr>
            <w:r w:rsidRPr="007176E2">
              <w:rPr>
                <w:rFonts w:ascii="Times New Roman" w:hAnsi="Times New Roman"/>
                <w:sz w:val="18"/>
                <w:szCs w:val="18"/>
              </w:rPr>
              <w:t>Серпень</w:t>
            </w:r>
          </w:p>
        </w:tc>
        <w:tc>
          <w:tcPr>
            <w:tcW w:w="0" w:type="auto"/>
            <w:tcBorders>
              <w:top w:val="single" w:sz="6" w:space="0" w:color="C8C8C8"/>
              <w:left w:val="single" w:sz="6" w:space="0" w:color="C8C8C8"/>
              <w:bottom w:val="single" w:sz="6" w:space="0" w:color="C8C8C8"/>
              <w:right w:val="single" w:sz="6" w:space="0" w:color="C8C8C8"/>
            </w:tcBorders>
            <w:tcMar>
              <w:top w:w="75" w:type="dxa"/>
              <w:left w:w="150" w:type="dxa"/>
              <w:bottom w:w="75" w:type="dxa"/>
              <w:right w:w="150" w:type="dxa"/>
            </w:tcMar>
            <w:hideMark/>
          </w:tcPr>
          <w:p w:rsidR="00666434" w:rsidRPr="007176E2" w:rsidRDefault="00666434" w:rsidP="00C22DB5">
            <w:pPr>
              <w:pStyle w:val="a4"/>
              <w:rPr>
                <w:rFonts w:ascii="Times New Roman" w:hAnsi="Times New Roman"/>
                <w:sz w:val="18"/>
                <w:szCs w:val="18"/>
              </w:rPr>
            </w:pPr>
            <w:r w:rsidRPr="007176E2">
              <w:rPr>
                <w:rFonts w:ascii="Times New Roman" w:hAnsi="Times New Roman"/>
                <w:sz w:val="18"/>
                <w:szCs w:val="18"/>
              </w:rPr>
              <w:t>Вересень</w:t>
            </w:r>
          </w:p>
        </w:tc>
        <w:tc>
          <w:tcPr>
            <w:tcW w:w="0" w:type="auto"/>
            <w:tcBorders>
              <w:top w:val="single" w:sz="6" w:space="0" w:color="C8C8C8"/>
              <w:left w:val="single" w:sz="6" w:space="0" w:color="C8C8C8"/>
              <w:bottom w:val="single" w:sz="6" w:space="0" w:color="C8C8C8"/>
              <w:right w:val="single" w:sz="6" w:space="0" w:color="C8C8C8"/>
            </w:tcBorders>
            <w:tcMar>
              <w:top w:w="75" w:type="dxa"/>
              <w:left w:w="150" w:type="dxa"/>
              <w:bottom w:w="75" w:type="dxa"/>
              <w:right w:w="150" w:type="dxa"/>
            </w:tcMar>
            <w:hideMark/>
          </w:tcPr>
          <w:p w:rsidR="00666434" w:rsidRPr="007176E2" w:rsidRDefault="00666434" w:rsidP="00C22DB5">
            <w:pPr>
              <w:pStyle w:val="a4"/>
              <w:rPr>
                <w:rFonts w:ascii="Times New Roman" w:hAnsi="Times New Roman"/>
                <w:sz w:val="18"/>
                <w:szCs w:val="18"/>
              </w:rPr>
            </w:pPr>
            <w:r w:rsidRPr="007176E2">
              <w:rPr>
                <w:rFonts w:ascii="Times New Roman" w:hAnsi="Times New Roman"/>
                <w:sz w:val="18"/>
                <w:szCs w:val="18"/>
              </w:rPr>
              <w:t>Жовтень</w:t>
            </w:r>
          </w:p>
        </w:tc>
        <w:tc>
          <w:tcPr>
            <w:tcW w:w="0" w:type="auto"/>
            <w:tcBorders>
              <w:top w:val="single" w:sz="6" w:space="0" w:color="C8C8C8"/>
              <w:left w:val="single" w:sz="6" w:space="0" w:color="C8C8C8"/>
              <w:bottom w:val="single" w:sz="6" w:space="0" w:color="C8C8C8"/>
              <w:right w:val="single" w:sz="6" w:space="0" w:color="C8C8C8"/>
            </w:tcBorders>
            <w:tcMar>
              <w:top w:w="75" w:type="dxa"/>
              <w:left w:w="150" w:type="dxa"/>
              <w:bottom w:w="75" w:type="dxa"/>
              <w:right w:w="150" w:type="dxa"/>
            </w:tcMar>
            <w:hideMark/>
          </w:tcPr>
          <w:p w:rsidR="00666434" w:rsidRPr="007176E2" w:rsidRDefault="00666434" w:rsidP="00C22DB5">
            <w:pPr>
              <w:pStyle w:val="a4"/>
              <w:rPr>
                <w:rFonts w:ascii="Times New Roman" w:hAnsi="Times New Roman"/>
                <w:sz w:val="18"/>
                <w:szCs w:val="18"/>
              </w:rPr>
            </w:pPr>
            <w:r w:rsidRPr="007176E2">
              <w:rPr>
                <w:rFonts w:ascii="Times New Roman" w:hAnsi="Times New Roman"/>
                <w:sz w:val="18"/>
                <w:szCs w:val="18"/>
              </w:rPr>
              <w:t>Листо-</w:t>
            </w:r>
          </w:p>
          <w:p w:rsidR="00666434" w:rsidRPr="007176E2" w:rsidRDefault="00666434" w:rsidP="00C22DB5">
            <w:pPr>
              <w:pStyle w:val="a4"/>
              <w:rPr>
                <w:rFonts w:ascii="Times New Roman" w:hAnsi="Times New Roman"/>
                <w:sz w:val="18"/>
                <w:szCs w:val="18"/>
              </w:rPr>
            </w:pPr>
            <w:r w:rsidRPr="007176E2">
              <w:rPr>
                <w:rFonts w:ascii="Times New Roman" w:hAnsi="Times New Roman"/>
                <w:sz w:val="18"/>
                <w:szCs w:val="18"/>
              </w:rPr>
              <w:t>пад</w:t>
            </w:r>
          </w:p>
        </w:tc>
        <w:tc>
          <w:tcPr>
            <w:tcW w:w="0" w:type="auto"/>
            <w:tcBorders>
              <w:top w:val="single" w:sz="6" w:space="0" w:color="C8C8C8"/>
              <w:left w:val="single" w:sz="6" w:space="0" w:color="C8C8C8"/>
              <w:bottom w:val="single" w:sz="6" w:space="0" w:color="C8C8C8"/>
              <w:right w:val="single" w:sz="6" w:space="0" w:color="C8C8C8"/>
            </w:tcBorders>
            <w:tcMar>
              <w:top w:w="75" w:type="dxa"/>
              <w:left w:w="150" w:type="dxa"/>
              <w:bottom w:w="75" w:type="dxa"/>
              <w:right w:w="150" w:type="dxa"/>
            </w:tcMar>
            <w:hideMark/>
          </w:tcPr>
          <w:p w:rsidR="00666434" w:rsidRPr="007176E2" w:rsidRDefault="00666434" w:rsidP="00C22DB5">
            <w:pPr>
              <w:pStyle w:val="a4"/>
              <w:rPr>
                <w:rFonts w:ascii="Times New Roman" w:hAnsi="Times New Roman"/>
                <w:sz w:val="18"/>
                <w:szCs w:val="18"/>
              </w:rPr>
            </w:pPr>
            <w:r w:rsidRPr="007176E2">
              <w:rPr>
                <w:rFonts w:ascii="Times New Roman" w:hAnsi="Times New Roman"/>
                <w:sz w:val="18"/>
                <w:szCs w:val="18"/>
              </w:rPr>
              <w:t>Грудень</w:t>
            </w:r>
          </w:p>
        </w:tc>
      </w:tr>
      <w:tr w:rsidR="00666434" w:rsidRPr="007176E2" w:rsidTr="00666434">
        <w:tc>
          <w:tcPr>
            <w:tcW w:w="0" w:type="auto"/>
            <w:tcBorders>
              <w:top w:val="single" w:sz="6" w:space="0" w:color="C8C8C8"/>
              <w:left w:val="single" w:sz="6" w:space="0" w:color="C8C8C8"/>
              <w:bottom w:val="single" w:sz="6" w:space="0" w:color="C8C8C8"/>
              <w:right w:val="single" w:sz="6" w:space="0" w:color="C8C8C8"/>
            </w:tcBorders>
            <w:tcMar>
              <w:top w:w="75" w:type="dxa"/>
              <w:left w:w="150" w:type="dxa"/>
              <w:bottom w:w="75" w:type="dxa"/>
              <w:right w:w="150" w:type="dxa"/>
            </w:tcMar>
            <w:hideMark/>
          </w:tcPr>
          <w:p w:rsidR="00666434" w:rsidRPr="007176E2" w:rsidRDefault="00666434" w:rsidP="00C22DB5">
            <w:pPr>
              <w:pStyle w:val="a4"/>
              <w:rPr>
                <w:rFonts w:ascii="Times New Roman" w:hAnsi="Times New Roman"/>
              </w:rPr>
            </w:pPr>
            <w:r w:rsidRPr="007176E2">
              <w:rPr>
                <w:rFonts w:ascii="Times New Roman" w:hAnsi="Times New Roman"/>
              </w:rPr>
              <w:t>19.01</w:t>
            </w:r>
          </w:p>
        </w:tc>
        <w:tc>
          <w:tcPr>
            <w:tcW w:w="0" w:type="auto"/>
            <w:tcBorders>
              <w:top w:val="single" w:sz="6" w:space="0" w:color="C8C8C8"/>
              <w:left w:val="single" w:sz="6" w:space="0" w:color="C8C8C8"/>
              <w:bottom w:val="single" w:sz="6" w:space="0" w:color="C8C8C8"/>
              <w:right w:val="single" w:sz="6" w:space="0" w:color="C8C8C8"/>
            </w:tcBorders>
            <w:tcMar>
              <w:top w:w="75" w:type="dxa"/>
              <w:left w:w="150" w:type="dxa"/>
              <w:bottom w:w="75" w:type="dxa"/>
              <w:right w:w="150" w:type="dxa"/>
            </w:tcMar>
            <w:hideMark/>
          </w:tcPr>
          <w:p w:rsidR="00666434" w:rsidRPr="007176E2" w:rsidRDefault="00666434" w:rsidP="00C22DB5">
            <w:pPr>
              <w:pStyle w:val="a4"/>
              <w:rPr>
                <w:rFonts w:ascii="Times New Roman" w:hAnsi="Times New Roman"/>
              </w:rPr>
            </w:pPr>
            <w:r w:rsidRPr="007176E2">
              <w:rPr>
                <w:rFonts w:ascii="Times New Roman" w:hAnsi="Times New Roman"/>
              </w:rPr>
              <w:t>20.02</w:t>
            </w:r>
          </w:p>
        </w:tc>
        <w:tc>
          <w:tcPr>
            <w:tcW w:w="0" w:type="auto"/>
            <w:tcBorders>
              <w:top w:val="single" w:sz="6" w:space="0" w:color="C8C8C8"/>
              <w:left w:val="single" w:sz="6" w:space="0" w:color="C8C8C8"/>
              <w:bottom w:val="single" w:sz="6" w:space="0" w:color="C8C8C8"/>
              <w:right w:val="single" w:sz="6" w:space="0" w:color="C8C8C8"/>
            </w:tcBorders>
            <w:tcMar>
              <w:top w:w="75" w:type="dxa"/>
              <w:left w:w="150" w:type="dxa"/>
              <w:bottom w:w="75" w:type="dxa"/>
              <w:right w:w="150" w:type="dxa"/>
            </w:tcMar>
            <w:hideMark/>
          </w:tcPr>
          <w:p w:rsidR="00666434" w:rsidRPr="007176E2" w:rsidRDefault="00666434" w:rsidP="00C22DB5">
            <w:pPr>
              <w:pStyle w:val="a4"/>
              <w:rPr>
                <w:rFonts w:ascii="Times New Roman" w:hAnsi="Times New Roman"/>
              </w:rPr>
            </w:pPr>
            <w:r w:rsidRPr="007176E2">
              <w:rPr>
                <w:rFonts w:ascii="Times New Roman" w:hAnsi="Times New Roman"/>
              </w:rPr>
              <w:t>20.03</w:t>
            </w:r>
          </w:p>
        </w:tc>
        <w:tc>
          <w:tcPr>
            <w:tcW w:w="0" w:type="auto"/>
            <w:tcBorders>
              <w:top w:val="single" w:sz="6" w:space="0" w:color="C8C8C8"/>
              <w:left w:val="single" w:sz="6" w:space="0" w:color="C8C8C8"/>
              <w:bottom w:val="single" w:sz="6" w:space="0" w:color="C8C8C8"/>
              <w:right w:val="single" w:sz="6" w:space="0" w:color="C8C8C8"/>
            </w:tcBorders>
            <w:tcMar>
              <w:top w:w="75" w:type="dxa"/>
              <w:left w:w="150" w:type="dxa"/>
              <w:bottom w:w="75" w:type="dxa"/>
              <w:right w:w="150" w:type="dxa"/>
            </w:tcMar>
            <w:hideMark/>
          </w:tcPr>
          <w:p w:rsidR="00666434" w:rsidRPr="007176E2" w:rsidRDefault="00666434" w:rsidP="00C22DB5">
            <w:pPr>
              <w:pStyle w:val="a4"/>
              <w:rPr>
                <w:rFonts w:ascii="Times New Roman" w:hAnsi="Times New Roman"/>
              </w:rPr>
            </w:pPr>
            <w:r w:rsidRPr="007176E2">
              <w:rPr>
                <w:rFonts w:ascii="Times New Roman" w:hAnsi="Times New Roman"/>
              </w:rPr>
              <w:t>19.04</w:t>
            </w:r>
          </w:p>
        </w:tc>
        <w:tc>
          <w:tcPr>
            <w:tcW w:w="0" w:type="auto"/>
            <w:tcBorders>
              <w:top w:val="single" w:sz="6" w:space="0" w:color="C8C8C8"/>
              <w:left w:val="single" w:sz="6" w:space="0" w:color="C8C8C8"/>
              <w:bottom w:val="single" w:sz="6" w:space="0" w:color="C8C8C8"/>
              <w:right w:val="single" w:sz="6" w:space="0" w:color="C8C8C8"/>
            </w:tcBorders>
            <w:tcMar>
              <w:top w:w="75" w:type="dxa"/>
              <w:left w:w="150" w:type="dxa"/>
              <w:bottom w:w="75" w:type="dxa"/>
              <w:right w:w="150" w:type="dxa"/>
            </w:tcMar>
            <w:hideMark/>
          </w:tcPr>
          <w:p w:rsidR="00666434" w:rsidRPr="007176E2" w:rsidRDefault="00666434" w:rsidP="00C22DB5">
            <w:pPr>
              <w:pStyle w:val="a4"/>
              <w:rPr>
                <w:rFonts w:ascii="Times New Roman" w:hAnsi="Times New Roman"/>
              </w:rPr>
            </w:pPr>
            <w:r w:rsidRPr="007176E2">
              <w:rPr>
                <w:rFonts w:ascii="Times New Roman" w:hAnsi="Times New Roman"/>
              </w:rPr>
              <w:t>20.05</w:t>
            </w:r>
          </w:p>
        </w:tc>
        <w:tc>
          <w:tcPr>
            <w:tcW w:w="0" w:type="auto"/>
            <w:tcBorders>
              <w:top w:val="single" w:sz="6" w:space="0" w:color="C8C8C8"/>
              <w:left w:val="single" w:sz="6" w:space="0" w:color="C8C8C8"/>
              <w:bottom w:val="single" w:sz="6" w:space="0" w:color="C8C8C8"/>
              <w:right w:val="single" w:sz="6" w:space="0" w:color="C8C8C8"/>
            </w:tcBorders>
            <w:tcMar>
              <w:top w:w="75" w:type="dxa"/>
              <w:left w:w="150" w:type="dxa"/>
              <w:bottom w:w="75" w:type="dxa"/>
              <w:right w:w="150" w:type="dxa"/>
            </w:tcMar>
            <w:hideMark/>
          </w:tcPr>
          <w:p w:rsidR="00666434" w:rsidRPr="007176E2" w:rsidRDefault="00666434" w:rsidP="00C22DB5">
            <w:pPr>
              <w:pStyle w:val="a4"/>
              <w:rPr>
                <w:rFonts w:ascii="Times New Roman" w:hAnsi="Times New Roman"/>
              </w:rPr>
            </w:pPr>
            <w:r w:rsidRPr="007176E2">
              <w:rPr>
                <w:rFonts w:ascii="Times New Roman" w:hAnsi="Times New Roman"/>
              </w:rPr>
              <w:t>20.06</w:t>
            </w:r>
          </w:p>
        </w:tc>
        <w:tc>
          <w:tcPr>
            <w:tcW w:w="0" w:type="auto"/>
            <w:tcBorders>
              <w:top w:val="single" w:sz="6" w:space="0" w:color="C8C8C8"/>
              <w:left w:val="single" w:sz="6" w:space="0" w:color="C8C8C8"/>
              <w:bottom w:val="single" w:sz="6" w:space="0" w:color="C8C8C8"/>
              <w:right w:val="single" w:sz="6" w:space="0" w:color="C8C8C8"/>
            </w:tcBorders>
            <w:tcMar>
              <w:top w:w="75" w:type="dxa"/>
              <w:left w:w="150" w:type="dxa"/>
              <w:bottom w:w="75" w:type="dxa"/>
              <w:right w:w="150" w:type="dxa"/>
            </w:tcMar>
            <w:hideMark/>
          </w:tcPr>
          <w:p w:rsidR="00666434" w:rsidRPr="007176E2" w:rsidRDefault="00666434" w:rsidP="00C22DB5">
            <w:pPr>
              <w:pStyle w:val="a4"/>
              <w:rPr>
                <w:rFonts w:ascii="Times New Roman" w:hAnsi="Times New Roman"/>
              </w:rPr>
            </w:pPr>
            <w:r w:rsidRPr="007176E2">
              <w:rPr>
                <w:rFonts w:ascii="Times New Roman" w:hAnsi="Times New Roman"/>
              </w:rPr>
              <w:t>19.07</w:t>
            </w:r>
          </w:p>
        </w:tc>
        <w:tc>
          <w:tcPr>
            <w:tcW w:w="0" w:type="auto"/>
            <w:tcBorders>
              <w:top w:val="single" w:sz="6" w:space="0" w:color="C8C8C8"/>
              <w:left w:val="single" w:sz="6" w:space="0" w:color="C8C8C8"/>
              <w:bottom w:val="single" w:sz="6" w:space="0" w:color="C8C8C8"/>
              <w:right w:val="single" w:sz="6" w:space="0" w:color="C8C8C8"/>
            </w:tcBorders>
            <w:tcMar>
              <w:top w:w="75" w:type="dxa"/>
              <w:left w:w="150" w:type="dxa"/>
              <w:bottom w:w="75" w:type="dxa"/>
              <w:right w:w="150" w:type="dxa"/>
            </w:tcMar>
            <w:hideMark/>
          </w:tcPr>
          <w:p w:rsidR="00666434" w:rsidRPr="007176E2" w:rsidRDefault="00666434" w:rsidP="00C22DB5">
            <w:pPr>
              <w:pStyle w:val="a4"/>
              <w:rPr>
                <w:rFonts w:ascii="Times New Roman" w:hAnsi="Times New Roman"/>
              </w:rPr>
            </w:pPr>
            <w:r w:rsidRPr="007176E2">
              <w:rPr>
                <w:rFonts w:ascii="Times New Roman" w:hAnsi="Times New Roman"/>
              </w:rPr>
              <w:t>20.08</w:t>
            </w:r>
          </w:p>
        </w:tc>
        <w:tc>
          <w:tcPr>
            <w:tcW w:w="0" w:type="auto"/>
            <w:tcBorders>
              <w:top w:val="single" w:sz="6" w:space="0" w:color="C8C8C8"/>
              <w:left w:val="single" w:sz="6" w:space="0" w:color="C8C8C8"/>
              <w:bottom w:val="single" w:sz="6" w:space="0" w:color="C8C8C8"/>
              <w:right w:val="single" w:sz="6" w:space="0" w:color="C8C8C8"/>
            </w:tcBorders>
            <w:tcMar>
              <w:top w:w="75" w:type="dxa"/>
              <w:left w:w="150" w:type="dxa"/>
              <w:bottom w:w="75" w:type="dxa"/>
              <w:right w:w="150" w:type="dxa"/>
            </w:tcMar>
            <w:hideMark/>
          </w:tcPr>
          <w:p w:rsidR="00666434" w:rsidRPr="007176E2" w:rsidRDefault="00666434" w:rsidP="00C22DB5">
            <w:pPr>
              <w:pStyle w:val="a4"/>
              <w:rPr>
                <w:rFonts w:ascii="Times New Roman" w:hAnsi="Times New Roman"/>
              </w:rPr>
            </w:pPr>
            <w:r w:rsidRPr="007176E2">
              <w:rPr>
                <w:rFonts w:ascii="Times New Roman" w:hAnsi="Times New Roman"/>
              </w:rPr>
              <w:t>20.09</w:t>
            </w:r>
          </w:p>
        </w:tc>
        <w:tc>
          <w:tcPr>
            <w:tcW w:w="0" w:type="auto"/>
            <w:tcBorders>
              <w:top w:val="single" w:sz="6" w:space="0" w:color="C8C8C8"/>
              <w:left w:val="single" w:sz="6" w:space="0" w:color="C8C8C8"/>
              <w:bottom w:val="single" w:sz="6" w:space="0" w:color="C8C8C8"/>
              <w:right w:val="single" w:sz="6" w:space="0" w:color="C8C8C8"/>
            </w:tcBorders>
            <w:tcMar>
              <w:top w:w="75" w:type="dxa"/>
              <w:left w:w="150" w:type="dxa"/>
              <w:bottom w:w="75" w:type="dxa"/>
              <w:right w:w="150" w:type="dxa"/>
            </w:tcMar>
            <w:hideMark/>
          </w:tcPr>
          <w:p w:rsidR="00666434" w:rsidRPr="007176E2" w:rsidRDefault="00666434" w:rsidP="00C22DB5">
            <w:pPr>
              <w:pStyle w:val="a4"/>
              <w:rPr>
                <w:rFonts w:ascii="Times New Roman" w:hAnsi="Times New Roman"/>
              </w:rPr>
            </w:pPr>
            <w:r w:rsidRPr="007176E2">
              <w:rPr>
                <w:rFonts w:ascii="Times New Roman" w:hAnsi="Times New Roman"/>
              </w:rPr>
              <w:t>18.10</w:t>
            </w:r>
          </w:p>
        </w:tc>
        <w:tc>
          <w:tcPr>
            <w:tcW w:w="0" w:type="auto"/>
            <w:tcBorders>
              <w:top w:val="single" w:sz="6" w:space="0" w:color="C8C8C8"/>
              <w:left w:val="single" w:sz="6" w:space="0" w:color="C8C8C8"/>
              <w:bottom w:val="single" w:sz="6" w:space="0" w:color="C8C8C8"/>
              <w:right w:val="single" w:sz="6" w:space="0" w:color="C8C8C8"/>
            </w:tcBorders>
            <w:tcMar>
              <w:top w:w="75" w:type="dxa"/>
              <w:left w:w="150" w:type="dxa"/>
              <w:bottom w:w="75" w:type="dxa"/>
              <w:right w:w="150" w:type="dxa"/>
            </w:tcMar>
            <w:hideMark/>
          </w:tcPr>
          <w:p w:rsidR="00666434" w:rsidRPr="007176E2" w:rsidRDefault="00666434" w:rsidP="00C22DB5">
            <w:pPr>
              <w:pStyle w:val="a4"/>
              <w:rPr>
                <w:rFonts w:ascii="Times New Roman" w:hAnsi="Times New Roman"/>
              </w:rPr>
            </w:pPr>
            <w:r w:rsidRPr="007176E2">
              <w:rPr>
                <w:rFonts w:ascii="Times New Roman" w:hAnsi="Times New Roman"/>
              </w:rPr>
              <w:t>20.11</w:t>
            </w:r>
          </w:p>
        </w:tc>
        <w:tc>
          <w:tcPr>
            <w:tcW w:w="0" w:type="auto"/>
            <w:tcBorders>
              <w:top w:val="single" w:sz="6" w:space="0" w:color="C8C8C8"/>
              <w:left w:val="single" w:sz="6" w:space="0" w:color="C8C8C8"/>
              <w:bottom w:val="single" w:sz="6" w:space="0" w:color="C8C8C8"/>
              <w:right w:val="single" w:sz="6" w:space="0" w:color="C8C8C8"/>
            </w:tcBorders>
            <w:tcMar>
              <w:top w:w="75" w:type="dxa"/>
              <w:left w:w="150" w:type="dxa"/>
              <w:bottom w:w="75" w:type="dxa"/>
              <w:right w:w="150" w:type="dxa"/>
            </w:tcMar>
            <w:hideMark/>
          </w:tcPr>
          <w:p w:rsidR="00666434" w:rsidRPr="007176E2" w:rsidRDefault="00666434" w:rsidP="00C22DB5">
            <w:pPr>
              <w:pStyle w:val="a4"/>
              <w:rPr>
                <w:rFonts w:ascii="Times New Roman" w:hAnsi="Times New Roman"/>
              </w:rPr>
            </w:pPr>
            <w:r w:rsidRPr="007176E2">
              <w:rPr>
                <w:rFonts w:ascii="Times New Roman" w:hAnsi="Times New Roman"/>
              </w:rPr>
              <w:t>20.12</w:t>
            </w:r>
          </w:p>
        </w:tc>
      </w:tr>
    </w:tbl>
    <w:p w:rsidR="00666434" w:rsidRPr="007176E2" w:rsidRDefault="00666434" w:rsidP="00666434">
      <w:pPr>
        <w:pStyle w:val="3"/>
        <w:spacing w:before="480" w:beforeAutospacing="0" w:after="150" w:afterAutospacing="0"/>
        <w:rPr>
          <w:color w:val="000000"/>
          <w:sz w:val="28"/>
          <w:szCs w:val="28"/>
        </w:rPr>
      </w:pPr>
      <w:r w:rsidRPr="007176E2">
        <w:rPr>
          <w:color w:val="000000"/>
          <w:sz w:val="28"/>
          <w:szCs w:val="28"/>
        </w:rPr>
        <w:t>Строк сплати єдиного податку для ФОП 3 групи </w:t>
      </w:r>
    </w:p>
    <w:p w:rsidR="00666434" w:rsidRPr="007176E2" w:rsidRDefault="00666434" w:rsidP="00666434">
      <w:pPr>
        <w:pStyle w:val="a3"/>
        <w:spacing w:before="0" w:beforeAutospacing="0" w:after="240" w:afterAutospacing="0"/>
        <w:rPr>
          <w:color w:val="000000"/>
          <w:sz w:val="28"/>
          <w:szCs w:val="28"/>
        </w:rPr>
      </w:pPr>
      <w:r w:rsidRPr="007176E2">
        <w:rPr>
          <w:color w:val="000000"/>
          <w:sz w:val="28"/>
          <w:szCs w:val="28"/>
        </w:rPr>
        <w:t>Платники податків 3 групи подають фінансову звітність за 4-й квартал 2023 року до 9 лютого 2024 року, а сплачують податок до 20 лютого 2024 року.</w:t>
      </w:r>
    </w:p>
    <w:p w:rsidR="00666434" w:rsidRPr="007176E2" w:rsidRDefault="00666434" w:rsidP="00666434">
      <w:pPr>
        <w:pStyle w:val="4"/>
        <w:spacing w:before="240" w:after="150"/>
        <w:rPr>
          <w:rFonts w:ascii="Times New Roman" w:hAnsi="Times New Roman" w:cs="Times New Roman"/>
          <w:color w:val="000000"/>
          <w:sz w:val="28"/>
          <w:szCs w:val="28"/>
        </w:rPr>
      </w:pPr>
      <w:r w:rsidRPr="007176E2">
        <w:rPr>
          <w:rFonts w:ascii="Times New Roman" w:hAnsi="Times New Roman" w:cs="Times New Roman"/>
          <w:color w:val="000000"/>
          <w:sz w:val="28"/>
          <w:szCs w:val="28"/>
        </w:rPr>
        <w:t>Граничні терміни надання звітності та сплати податків:</w:t>
      </w:r>
    </w:p>
    <w:p w:rsidR="00666434" w:rsidRPr="007176E2" w:rsidRDefault="00666434" w:rsidP="00666434">
      <w:pPr>
        <w:pStyle w:val="a3"/>
        <w:spacing w:before="0" w:beforeAutospacing="0" w:after="240" w:afterAutospacing="0"/>
        <w:rPr>
          <w:color w:val="000000"/>
          <w:sz w:val="28"/>
          <w:szCs w:val="28"/>
        </w:rPr>
      </w:pPr>
      <w:r w:rsidRPr="007176E2">
        <w:rPr>
          <w:color w:val="000000"/>
          <w:sz w:val="28"/>
          <w:szCs w:val="28"/>
        </w:rPr>
        <w:t>І квартал — звітність: 10.05.2024, оплата: 20.05.2024,</w:t>
      </w:r>
    </w:p>
    <w:p w:rsidR="00666434" w:rsidRPr="007176E2" w:rsidRDefault="00666434" w:rsidP="00666434">
      <w:pPr>
        <w:pStyle w:val="a3"/>
        <w:spacing w:before="0" w:beforeAutospacing="0" w:after="240" w:afterAutospacing="0"/>
        <w:rPr>
          <w:color w:val="000000"/>
          <w:sz w:val="28"/>
          <w:szCs w:val="28"/>
        </w:rPr>
      </w:pPr>
      <w:r w:rsidRPr="007176E2">
        <w:rPr>
          <w:color w:val="000000"/>
          <w:sz w:val="28"/>
          <w:szCs w:val="28"/>
        </w:rPr>
        <w:t>II квартал — звітність: 9.08.2024, оплата: 19.08.2024,</w:t>
      </w:r>
    </w:p>
    <w:p w:rsidR="00666434" w:rsidRPr="007176E2" w:rsidRDefault="00666434" w:rsidP="00666434">
      <w:pPr>
        <w:pStyle w:val="a3"/>
        <w:spacing w:before="0" w:beforeAutospacing="0" w:after="240" w:afterAutospacing="0"/>
        <w:rPr>
          <w:color w:val="000000"/>
          <w:sz w:val="28"/>
          <w:szCs w:val="28"/>
        </w:rPr>
      </w:pPr>
      <w:r w:rsidRPr="007176E2">
        <w:rPr>
          <w:color w:val="000000"/>
          <w:sz w:val="28"/>
          <w:szCs w:val="28"/>
        </w:rPr>
        <w:t>III квартал — звітність: 11.11.2024, оплата: 21.11.2024,</w:t>
      </w:r>
    </w:p>
    <w:p w:rsidR="00666434" w:rsidRPr="007176E2" w:rsidRDefault="00666434" w:rsidP="00666434">
      <w:pPr>
        <w:pStyle w:val="a3"/>
        <w:spacing w:before="0" w:beforeAutospacing="0" w:after="240" w:afterAutospacing="0"/>
        <w:rPr>
          <w:color w:val="000000"/>
          <w:sz w:val="28"/>
          <w:szCs w:val="28"/>
        </w:rPr>
      </w:pPr>
      <w:r w:rsidRPr="007176E2">
        <w:rPr>
          <w:color w:val="000000"/>
          <w:sz w:val="28"/>
          <w:szCs w:val="28"/>
        </w:rPr>
        <w:t>IV квартал — звітність: 10.02.2024, оплата: 20.02.2024.</w:t>
      </w:r>
    </w:p>
    <w:p w:rsidR="00666434" w:rsidRPr="007176E2" w:rsidRDefault="00666434" w:rsidP="00666434">
      <w:pPr>
        <w:pStyle w:val="3"/>
        <w:spacing w:before="480" w:beforeAutospacing="0" w:after="150" w:afterAutospacing="0"/>
        <w:rPr>
          <w:color w:val="000000"/>
          <w:sz w:val="28"/>
          <w:szCs w:val="28"/>
        </w:rPr>
      </w:pPr>
      <w:r w:rsidRPr="007176E2">
        <w:rPr>
          <w:color w:val="000000"/>
          <w:sz w:val="28"/>
          <w:szCs w:val="28"/>
        </w:rPr>
        <w:t>Єдиний соціальний внесок (далі ЄСВ)</w:t>
      </w:r>
    </w:p>
    <w:p w:rsidR="00666434" w:rsidRPr="007176E2" w:rsidRDefault="00666434" w:rsidP="00666434">
      <w:pPr>
        <w:pStyle w:val="a3"/>
        <w:spacing w:before="0" w:beforeAutospacing="0" w:after="240" w:afterAutospacing="0"/>
        <w:rPr>
          <w:color w:val="000000"/>
          <w:sz w:val="28"/>
          <w:szCs w:val="28"/>
        </w:rPr>
      </w:pPr>
      <w:r w:rsidRPr="007176E2">
        <w:rPr>
          <w:color w:val="000000"/>
          <w:sz w:val="28"/>
          <w:szCs w:val="28"/>
        </w:rPr>
        <w:t>Ставка за мінімальним внеском становить 22% від мінімальної заробітної плати. З урахуванням зростання її мінімальних значень з 1 січня 2024 року податок з ЄСВ буде становити 1562 грн. З 1 квітня 2024 року, коли розмір мінімальної заробітної плати збільшиться до 8000 грн, ставка по ЄСВ буде становити 1760 грн.</w:t>
      </w:r>
    </w:p>
    <w:p w:rsidR="00666434" w:rsidRPr="007176E2" w:rsidRDefault="00666434" w:rsidP="00666434">
      <w:pPr>
        <w:pStyle w:val="a3"/>
        <w:spacing w:before="0" w:beforeAutospacing="0" w:after="240" w:afterAutospacing="0"/>
        <w:rPr>
          <w:color w:val="000000"/>
          <w:sz w:val="28"/>
          <w:szCs w:val="28"/>
        </w:rPr>
      </w:pPr>
      <w:r w:rsidRPr="007176E2">
        <w:rPr>
          <w:color w:val="000000"/>
          <w:sz w:val="28"/>
          <w:szCs w:val="28"/>
        </w:rPr>
        <w:t>ФОП 1 і 2 групи сплачують податок по ЄСВ щомісяця до 20-го числа, тобто за січень сплачується ЄСВ цього місяця.</w:t>
      </w:r>
    </w:p>
    <w:p w:rsidR="00666434" w:rsidRPr="007176E2" w:rsidRDefault="00666434" w:rsidP="00666434">
      <w:pPr>
        <w:pStyle w:val="a3"/>
        <w:spacing w:before="0" w:beforeAutospacing="0" w:after="240" w:afterAutospacing="0"/>
        <w:rPr>
          <w:color w:val="000000"/>
          <w:sz w:val="28"/>
          <w:szCs w:val="28"/>
        </w:rPr>
      </w:pPr>
      <w:r w:rsidRPr="007176E2">
        <w:rPr>
          <w:color w:val="000000"/>
          <w:sz w:val="28"/>
          <w:szCs w:val="28"/>
        </w:rPr>
        <w:t>ФОП 3 групи сплачує податок по ЄСВ щокварталу, до 20-го числа місяця, що настає за звітним квартальним періодом.</w:t>
      </w:r>
    </w:p>
    <w:p w:rsidR="00666434" w:rsidRPr="007176E2" w:rsidRDefault="00666434" w:rsidP="00666434">
      <w:pPr>
        <w:pStyle w:val="4"/>
        <w:spacing w:before="240" w:after="150"/>
        <w:rPr>
          <w:rFonts w:ascii="Times New Roman" w:hAnsi="Times New Roman" w:cs="Times New Roman"/>
          <w:color w:val="000000"/>
          <w:sz w:val="28"/>
          <w:szCs w:val="28"/>
        </w:rPr>
      </w:pPr>
      <w:r w:rsidRPr="007176E2">
        <w:rPr>
          <w:rFonts w:ascii="Times New Roman" w:hAnsi="Times New Roman" w:cs="Times New Roman"/>
          <w:color w:val="000000"/>
          <w:sz w:val="28"/>
          <w:szCs w:val="28"/>
        </w:rPr>
        <w:lastRenderedPageBreak/>
        <w:t>Граничні терміни сплати ЄСВ у 2024 році:</w:t>
      </w:r>
    </w:p>
    <w:p w:rsidR="00666434" w:rsidRPr="007176E2" w:rsidRDefault="00666434" w:rsidP="00666434">
      <w:pPr>
        <w:pStyle w:val="a3"/>
        <w:spacing w:before="0" w:beforeAutospacing="0" w:after="240" w:afterAutospacing="0"/>
        <w:rPr>
          <w:color w:val="000000"/>
          <w:sz w:val="28"/>
          <w:szCs w:val="28"/>
        </w:rPr>
      </w:pPr>
      <w:r w:rsidRPr="007176E2">
        <w:rPr>
          <w:color w:val="000000"/>
          <w:sz w:val="28"/>
          <w:szCs w:val="28"/>
        </w:rPr>
        <w:t>19.04 — I квартал,</w:t>
      </w:r>
    </w:p>
    <w:p w:rsidR="00666434" w:rsidRPr="007176E2" w:rsidRDefault="00666434" w:rsidP="00666434">
      <w:pPr>
        <w:pStyle w:val="a3"/>
        <w:spacing w:before="0" w:beforeAutospacing="0" w:after="240" w:afterAutospacing="0"/>
        <w:rPr>
          <w:color w:val="000000"/>
          <w:sz w:val="28"/>
          <w:szCs w:val="28"/>
        </w:rPr>
      </w:pPr>
      <w:r w:rsidRPr="007176E2">
        <w:rPr>
          <w:color w:val="000000"/>
          <w:sz w:val="28"/>
          <w:szCs w:val="28"/>
        </w:rPr>
        <w:t>19.07 — II квартал,</w:t>
      </w:r>
    </w:p>
    <w:p w:rsidR="00666434" w:rsidRPr="007176E2" w:rsidRDefault="00666434" w:rsidP="00666434">
      <w:pPr>
        <w:pStyle w:val="a3"/>
        <w:spacing w:before="0" w:beforeAutospacing="0" w:after="240" w:afterAutospacing="0"/>
        <w:rPr>
          <w:color w:val="000000"/>
          <w:sz w:val="28"/>
          <w:szCs w:val="28"/>
        </w:rPr>
      </w:pPr>
      <w:r w:rsidRPr="007176E2">
        <w:rPr>
          <w:color w:val="000000"/>
          <w:sz w:val="28"/>
          <w:szCs w:val="28"/>
        </w:rPr>
        <w:t>19.10 — III квартал,</w:t>
      </w:r>
    </w:p>
    <w:p w:rsidR="00666434" w:rsidRPr="007176E2" w:rsidRDefault="00666434" w:rsidP="00666434">
      <w:pPr>
        <w:pStyle w:val="a3"/>
        <w:spacing w:before="0" w:beforeAutospacing="0" w:after="240" w:afterAutospacing="0"/>
        <w:rPr>
          <w:color w:val="000000"/>
          <w:sz w:val="28"/>
          <w:szCs w:val="28"/>
        </w:rPr>
      </w:pPr>
      <w:r w:rsidRPr="007176E2">
        <w:rPr>
          <w:color w:val="000000"/>
          <w:sz w:val="28"/>
          <w:szCs w:val="28"/>
        </w:rPr>
        <w:t>19.01.2025 року — IV квартал.</w:t>
      </w:r>
    </w:p>
    <w:p w:rsidR="00666434" w:rsidRPr="007176E2" w:rsidRDefault="00666434" w:rsidP="00666434">
      <w:pPr>
        <w:pStyle w:val="a3"/>
        <w:spacing w:before="0" w:beforeAutospacing="0" w:after="240" w:afterAutospacing="0"/>
        <w:rPr>
          <w:color w:val="000000"/>
          <w:sz w:val="28"/>
          <w:szCs w:val="28"/>
        </w:rPr>
      </w:pPr>
      <w:r w:rsidRPr="007176E2">
        <w:rPr>
          <w:color w:val="000000"/>
          <w:sz w:val="28"/>
          <w:szCs w:val="28"/>
        </w:rPr>
        <w:t>За звітний квартальний період за 2023 рік ФОП 3 групи подають фінансову звітність до 9 лютого 2024 року включно разом зі звітністю з єдиного податку.</w:t>
      </w:r>
    </w:p>
    <w:p w:rsidR="00C22DB5" w:rsidRPr="007176E2" w:rsidRDefault="00C22DB5" w:rsidP="00C22DB5">
      <w:pPr>
        <w:pStyle w:val="swift-in-viewport"/>
        <w:shd w:val="clear" w:color="auto" w:fill="FFFFFF"/>
        <w:spacing w:before="0" w:beforeAutospacing="0"/>
        <w:rPr>
          <w:color w:val="000000"/>
        </w:rPr>
      </w:pPr>
      <w:r w:rsidRPr="007176E2">
        <w:rPr>
          <w:color w:val="000000"/>
        </w:rPr>
        <w:t>Відповідно до пункту 177.10 Податкового Кодексу України, ФОП зобов’язані вести облік доходів та витрат в електронному чи паперовому вигляді. Книга доходів для ФОП та юридичних осіб є певною формою з жорстко встановленим числом граф та рядків для заповнення.</w:t>
      </w:r>
    </w:p>
    <w:p w:rsidR="00C22DB5" w:rsidRDefault="00C22DB5" w:rsidP="00C22DB5">
      <w:pPr>
        <w:pStyle w:val="swift-in-viewport"/>
        <w:shd w:val="clear" w:color="auto" w:fill="FFFFFF"/>
        <w:spacing w:before="0" w:beforeAutospacing="0"/>
        <w:rPr>
          <w:rFonts w:ascii="Arial" w:hAnsi="Arial" w:cs="Arial"/>
          <w:color w:val="000000"/>
        </w:rPr>
      </w:pPr>
      <w:r w:rsidRPr="007176E2">
        <w:rPr>
          <w:rStyle w:val="a9"/>
          <w:color w:val="993300"/>
        </w:rPr>
        <w:t>Важливо зазначити</w:t>
      </w:r>
      <w:r w:rsidRPr="007176E2">
        <w:rPr>
          <w:color w:val="000000"/>
        </w:rPr>
        <w:t>, що з 2021 року обов’язковий формат книги обліку доходів для платників єдиного податку</w:t>
      </w:r>
      <w:r>
        <w:rPr>
          <w:rFonts w:ascii="Arial" w:hAnsi="Arial" w:cs="Arial"/>
          <w:color w:val="000000"/>
        </w:rPr>
        <w:t xml:space="preserve"> було скасовано згідно з пунктом 296.1 Податкового Кодексу України. З цього часу ФОП, які входять до 1-2 груп та 3 групи неплатників ПДВ, ведуть облік у довільній формі, фіксуючи отримані доходи щомісяця.</w:t>
      </w:r>
    </w:p>
    <w:p w:rsidR="00C22DB5" w:rsidRDefault="00C22DB5" w:rsidP="00C22DB5">
      <w:pPr>
        <w:pStyle w:val="swift-in-viewport"/>
        <w:shd w:val="clear" w:color="auto" w:fill="FFFFFF"/>
        <w:spacing w:before="0" w:beforeAutospacing="0"/>
        <w:rPr>
          <w:rFonts w:ascii="Arial" w:hAnsi="Arial" w:cs="Arial"/>
          <w:color w:val="000000"/>
        </w:rPr>
      </w:pPr>
      <w:r>
        <w:rPr>
          <w:rFonts w:ascii="Arial" w:hAnsi="Arial" w:cs="Arial"/>
          <w:color w:val="000000"/>
        </w:rPr>
        <w:t>Однак для</w:t>
      </w:r>
      <w:hyperlink r:id="rId161" w:history="1">
        <w:r>
          <w:rPr>
            <w:rStyle w:val="a8"/>
            <w:rFonts w:ascii="Arial" w:hAnsi="Arial" w:cs="Arial"/>
            <w:color w:val="CC3366"/>
          </w:rPr>
          <w:t> ФОП із 3 групи,</w:t>
        </w:r>
      </w:hyperlink>
      <w:r>
        <w:rPr>
          <w:rFonts w:ascii="Arial" w:hAnsi="Arial" w:cs="Arial"/>
          <w:color w:val="000000"/>
        </w:rPr>
        <w:t> які є платниками </w:t>
      </w:r>
      <w:hyperlink r:id="rId162" w:history="1">
        <w:r>
          <w:rPr>
            <w:rStyle w:val="a8"/>
            <w:rFonts w:ascii="Arial" w:hAnsi="Arial" w:cs="Arial"/>
            <w:color w:val="CC3366"/>
          </w:rPr>
          <w:t>ПДВ</w:t>
        </w:r>
      </w:hyperlink>
      <w:r>
        <w:rPr>
          <w:rFonts w:ascii="Arial" w:hAnsi="Arial" w:cs="Arial"/>
          <w:color w:val="000000"/>
        </w:rPr>
        <w:t>, потрібно вести облік доходів та витрат у довільній формі, також фіксуючи їх щомісяця.</w:t>
      </w:r>
    </w:p>
    <w:p w:rsidR="00C22DB5" w:rsidRPr="00110132" w:rsidRDefault="00C22DB5" w:rsidP="00C22DB5">
      <w:pPr>
        <w:pStyle w:val="swift-in-viewport"/>
        <w:shd w:val="clear" w:color="auto" w:fill="FFFFFF"/>
        <w:spacing w:before="0" w:beforeAutospacing="0"/>
        <w:rPr>
          <w:color w:val="000000"/>
        </w:rPr>
      </w:pPr>
      <w:r>
        <w:rPr>
          <w:rStyle w:val="a9"/>
          <w:rFonts w:ascii="Arial" w:hAnsi="Arial" w:cs="Arial"/>
          <w:color w:val="000000"/>
        </w:rPr>
        <w:t>Головне призначення книги обліку доходів ФОП</w:t>
      </w:r>
      <w:r>
        <w:rPr>
          <w:rFonts w:ascii="Arial" w:hAnsi="Arial" w:cs="Arial"/>
          <w:color w:val="000000"/>
        </w:rPr>
        <w:t xml:space="preserve"> – збереження даних визначення </w:t>
      </w:r>
      <w:r w:rsidRPr="00110132">
        <w:rPr>
          <w:color w:val="000000"/>
        </w:rPr>
        <w:t>оподатковуваної частини доходів. Цей документ допомагає підприємцям стежити за своїми фінансами та забезпечує основу для податкової звітності.</w:t>
      </w:r>
    </w:p>
    <w:p w:rsidR="00C22DB5" w:rsidRPr="00110132" w:rsidRDefault="00C22DB5" w:rsidP="00C22DB5">
      <w:pPr>
        <w:pStyle w:val="2"/>
        <w:shd w:val="clear" w:color="auto" w:fill="FFFFFF"/>
        <w:jc w:val="center"/>
        <w:rPr>
          <w:b w:val="0"/>
          <w:bCs w:val="0"/>
          <w:color w:val="000000"/>
        </w:rPr>
      </w:pPr>
      <w:r w:rsidRPr="00110132">
        <w:rPr>
          <w:rStyle w:val="a9"/>
          <w:b/>
          <w:bCs/>
          <w:color w:val="000000"/>
        </w:rPr>
        <w:t>Яка роль книги обліку доходів для єдинників?</w:t>
      </w:r>
    </w:p>
    <w:p w:rsidR="00C22DB5" w:rsidRPr="00110132" w:rsidRDefault="00C22DB5" w:rsidP="00C22DB5">
      <w:pPr>
        <w:numPr>
          <w:ilvl w:val="0"/>
          <w:numId w:val="99"/>
        </w:numPr>
        <w:textAlignment w:val="baseline"/>
        <w:rPr>
          <w:color w:val="000000"/>
        </w:rPr>
      </w:pPr>
      <w:r w:rsidRPr="00110132">
        <w:rPr>
          <w:color w:val="000000"/>
        </w:rPr>
        <w:t>Розрахунок внесків </w:t>
      </w:r>
      <w:hyperlink r:id="rId163" w:history="1">
        <w:r w:rsidRPr="00110132">
          <w:rPr>
            <w:rStyle w:val="a8"/>
            <w:color w:val="CC3366"/>
          </w:rPr>
          <w:t>ПДФО</w:t>
        </w:r>
      </w:hyperlink>
      <w:r w:rsidRPr="00110132">
        <w:rPr>
          <w:color w:val="000000"/>
        </w:rPr>
        <w:t>: Книга обліку доходів є підставою для визначення суми податку на доходи фізичних осіб </w:t>
      </w:r>
      <w:hyperlink r:id="rId164" w:history="1">
        <w:r w:rsidRPr="00110132">
          <w:rPr>
            <w:rStyle w:val="a8"/>
            <w:color w:val="CC3366"/>
          </w:rPr>
          <w:t>(ПДФО)</w:t>
        </w:r>
      </w:hyperlink>
      <w:r w:rsidRPr="00110132">
        <w:rPr>
          <w:color w:val="000000"/>
        </w:rPr>
        <w:t>, яку підприємець повинен сплатити відповідно до законодавства.</w:t>
      </w:r>
    </w:p>
    <w:p w:rsidR="00C22DB5" w:rsidRPr="00110132" w:rsidRDefault="00C22DB5" w:rsidP="00C22DB5">
      <w:pPr>
        <w:numPr>
          <w:ilvl w:val="0"/>
          <w:numId w:val="99"/>
        </w:numPr>
        <w:textAlignment w:val="baseline"/>
        <w:rPr>
          <w:color w:val="000000"/>
        </w:rPr>
      </w:pPr>
      <w:r w:rsidRPr="00110132">
        <w:rPr>
          <w:color w:val="000000"/>
        </w:rPr>
        <w:t>Заповнення щорічної податкової декларації: Дані, внесені до Книги обліку доходів, використовуються для складання та подання щорічної податкової декларації, в якій підприємець вказує свої доходи та обов’язки щодо сплати податків.</w:t>
      </w:r>
    </w:p>
    <w:p w:rsidR="00C22DB5" w:rsidRPr="00110132" w:rsidRDefault="00C22DB5" w:rsidP="00C22DB5">
      <w:pPr>
        <w:numPr>
          <w:ilvl w:val="0"/>
          <w:numId w:val="99"/>
        </w:numPr>
        <w:textAlignment w:val="baseline"/>
        <w:rPr>
          <w:color w:val="000000"/>
        </w:rPr>
      </w:pPr>
      <w:r w:rsidRPr="00110132">
        <w:rPr>
          <w:color w:val="000000"/>
        </w:rPr>
        <w:t>Контроль з боку податкових органів: Податкові органи використовують Книгу обліку доходів для контролю за підприємницькою діяльністю бізнесмена, щоб переконатися у правильності розрахунку та сплати податків.</w:t>
      </w:r>
    </w:p>
    <w:p w:rsidR="00C22DB5" w:rsidRPr="00110132" w:rsidRDefault="00C22DB5" w:rsidP="00C22DB5">
      <w:pPr>
        <w:numPr>
          <w:ilvl w:val="0"/>
          <w:numId w:val="99"/>
        </w:numPr>
        <w:textAlignment w:val="baseline"/>
        <w:rPr>
          <w:color w:val="000000"/>
        </w:rPr>
      </w:pPr>
      <w:r w:rsidRPr="00110132">
        <w:rPr>
          <w:color w:val="000000"/>
        </w:rPr>
        <w:t>Оприбуткування готівкових доходів: Книга обліку доходів фізичної особи надає можливість запису готівки, що надійшли у межах підприємницької діяльності, коли використовується касовий апарат.</w:t>
      </w:r>
    </w:p>
    <w:p w:rsidR="00110132" w:rsidRPr="00110132" w:rsidRDefault="00C22DB5" w:rsidP="00C22DB5">
      <w:pPr>
        <w:pStyle w:val="swift-in-viewport"/>
        <w:shd w:val="clear" w:color="auto" w:fill="FFFFFF"/>
        <w:spacing w:before="0" w:beforeAutospacing="0"/>
        <w:rPr>
          <w:color w:val="000000"/>
          <w:lang w:val="uk-UA"/>
        </w:rPr>
      </w:pPr>
      <w:r w:rsidRPr="00110132">
        <w:rPr>
          <w:rStyle w:val="a9"/>
          <w:color w:val="993300"/>
        </w:rPr>
        <w:t>Важливо відзначити</w:t>
      </w:r>
      <w:r w:rsidRPr="00110132">
        <w:rPr>
          <w:color w:val="000000"/>
        </w:rPr>
        <w:t>, що актуальний формат Книги обліку доходів ФОП був затверджений наказом Міністерства фінансів 13 травня 2021 року. У новій версії Книги були включені додаткові пункти для врахування амортизації нематеріальних активів та основних засобів, що дозволяє підприємцю точніше відобразити свою фінансову</w:t>
      </w:r>
      <w:r>
        <w:rPr>
          <w:rFonts w:ascii="Arial" w:hAnsi="Arial" w:cs="Arial"/>
          <w:color w:val="000000"/>
        </w:rPr>
        <w:t xml:space="preserve"> </w:t>
      </w:r>
      <w:r w:rsidRPr="00110132">
        <w:rPr>
          <w:color w:val="000000"/>
        </w:rPr>
        <w:t>діяльність та дотриматись необхідних</w:t>
      </w:r>
      <w:r w:rsidR="00110132">
        <w:rPr>
          <w:color w:val="000000"/>
          <w:lang w:val="uk-UA"/>
        </w:rPr>
        <w:t xml:space="preserve"> податкових вимог.</w:t>
      </w:r>
    </w:p>
    <w:p w:rsidR="00C22DB5" w:rsidRDefault="00C22DB5" w:rsidP="00C22DB5">
      <w:pPr>
        <w:pStyle w:val="swift-in-viewport"/>
        <w:shd w:val="clear" w:color="auto" w:fill="FFFFFF"/>
        <w:spacing w:before="0" w:beforeAutospacing="0"/>
        <w:rPr>
          <w:rFonts w:ascii="Arial" w:hAnsi="Arial" w:cs="Arial"/>
          <w:color w:val="000000"/>
          <w:lang w:val="uk-UA"/>
        </w:rPr>
      </w:pPr>
      <w:r w:rsidRPr="00C22DB5">
        <w:rPr>
          <w:rFonts w:ascii="Arial" w:hAnsi="Arial" w:cs="Arial"/>
          <w:noProof/>
          <w:color w:val="000000"/>
        </w:rPr>
        <w:lastRenderedPageBreak/>
        <w:drawing>
          <wp:inline distT="0" distB="0" distL="0" distR="0">
            <wp:extent cx="6600825" cy="4152900"/>
            <wp:effectExtent l="19050" t="0" r="9525" b="0"/>
            <wp:docPr id="1" name="Рисунок 405" descr="Типовая форма, по которой осуществляется учет доходов и расходов физическими лицами – предпринимателями и физическими лицами, осуществляющими независимую профессиональную деятельност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5" descr="Типовая форма, по которой осуществляется учет доходов и расходов физическими лицами – предпринимателями и физическими лицами, осуществляющими независимую профессиональную деятельность"/>
                    <pic:cNvPicPr>
                      <a:picLocks noChangeAspect="1" noChangeArrowheads="1"/>
                    </pic:cNvPicPr>
                  </pic:nvPicPr>
                  <pic:blipFill>
                    <a:blip r:embed="rId165" cstate="print"/>
                    <a:srcRect/>
                    <a:stretch>
                      <a:fillRect/>
                    </a:stretch>
                  </pic:blipFill>
                  <pic:spPr bwMode="auto">
                    <a:xfrm>
                      <a:off x="0" y="0"/>
                      <a:ext cx="6600825" cy="4152900"/>
                    </a:xfrm>
                    <a:prstGeom prst="rect">
                      <a:avLst/>
                    </a:prstGeom>
                    <a:noFill/>
                    <a:ln w="9525">
                      <a:noFill/>
                      <a:miter lim="800000"/>
                      <a:headEnd/>
                      <a:tailEnd/>
                    </a:ln>
                  </pic:spPr>
                </pic:pic>
              </a:graphicData>
            </a:graphic>
          </wp:inline>
        </w:drawing>
      </w:r>
    </w:p>
    <w:p w:rsidR="00C22DB5" w:rsidRPr="0051008E" w:rsidRDefault="00C22DB5" w:rsidP="00C22DB5">
      <w:pPr>
        <w:pStyle w:val="a3"/>
        <w:shd w:val="clear" w:color="auto" w:fill="FFFFFF"/>
        <w:spacing w:before="150" w:beforeAutospacing="0" w:after="240" w:afterAutospacing="0" w:line="360" w:lineRule="atLeast"/>
        <w:rPr>
          <w:color w:val="000000"/>
          <w:sz w:val="28"/>
          <w:szCs w:val="28"/>
        </w:rPr>
      </w:pPr>
      <w:r w:rsidRPr="0051008E">
        <w:rPr>
          <w:color w:val="000000"/>
          <w:sz w:val="28"/>
          <w:szCs w:val="28"/>
        </w:rPr>
        <w:t>Pозглянемо приклад заповнення книги обліку доходів.</w:t>
      </w:r>
    </w:p>
    <w:p w:rsidR="00C22DB5" w:rsidRPr="00110132" w:rsidRDefault="00C22DB5" w:rsidP="00C22DB5">
      <w:pPr>
        <w:pStyle w:val="a4"/>
        <w:rPr>
          <w:rFonts w:ascii="Times New Roman" w:hAnsi="Times New Roman"/>
          <w:b/>
          <w:sz w:val="28"/>
          <w:szCs w:val="28"/>
        </w:rPr>
      </w:pPr>
      <w:r w:rsidRPr="00110132">
        <w:rPr>
          <w:rFonts w:ascii="Times New Roman" w:hAnsi="Times New Roman"/>
          <w:b/>
          <w:sz w:val="28"/>
          <w:szCs w:val="28"/>
        </w:rPr>
        <w:t>Приклад 01.</w:t>
      </w:r>
    </w:p>
    <w:p w:rsidR="00C22DB5" w:rsidRPr="00C22DB5" w:rsidRDefault="00C22DB5" w:rsidP="00C22DB5">
      <w:pPr>
        <w:pStyle w:val="a4"/>
        <w:rPr>
          <w:rFonts w:ascii="Times New Roman" w:hAnsi="Times New Roman"/>
          <w:sz w:val="28"/>
          <w:szCs w:val="28"/>
        </w:rPr>
      </w:pPr>
      <w:r w:rsidRPr="00C22DB5">
        <w:rPr>
          <w:rFonts w:ascii="Times New Roman" w:hAnsi="Times New Roman"/>
          <w:sz w:val="28"/>
          <w:szCs w:val="28"/>
        </w:rPr>
        <w:t>Розглянемо умовний приклад для форми книги що застосовується підприємцями на 1, 2 групах єдиного податку або 3 групою без с</w:t>
      </w:r>
      <w:r w:rsidR="0051008E">
        <w:rPr>
          <w:rFonts w:ascii="Times New Roman" w:hAnsi="Times New Roman"/>
          <w:sz w:val="28"/>
          <w:szCs w:val="28"/>
        </w:rPr>
        <w:t>плати ПДВ. Протягом березня 20</w:t>
      </w:r>
      <w:r w:rsidR="0051008E">
        <w:rPr>
          <w:rFonts w:ascii="Times New Roman" w:hAnsi="Times New Roman"/>
          <w:sz w:val="28"/>
          <w:szCs w:val="28"/>
          <w:lang w:val="uk-UA"/>
        </w:rPr>
        <w:t>ХХ</w:t>
      </w:r>
      <w:r w:rsidRPr="00C22DB5">
        <w:rPr>
          <w:rFonts w:ascii="Times New Roman" w:hAnsi="Times New Roman"/>
          <w:sz w:val="28"/>
          <w:szCs w:val="28"/>
        </w:rPr>
        <w:t xml:space="preserve"> року підприємцем отримані такі доходи:</w:t>
      </w:r>
    </w:p>
    <w:p w:rsidR="00C22DB5" w:rsidRPr="00C22DB5" w:rsidRDefault="00C22DB5" w:rsidP="00C22DB5">
      <w:pPr>
        <w:pStyle w:val="a4"/>
        <w:rPr>
          <w:rFonts w:ascii="Times New Roman" w:hAnsi="Times New Roman"/>
          <w:sz w:val="28"/>
          <w:szCs w:val="28"/>
        </w:rPr>
      </w:pPr>
      <w:r>
        <w:rPr>
          <w:rFonts w:ascii="Times New Roman" w:hAnsi="Times New Roman"/>
          <w:sz w:val="28"/>
          <w:szCs w:val="28"/>
        </w:rPr>
        <w:t>01) 06.03.20</w:t>
      </w:r>
      <w:r w:rsidR="0051008E">
        <w:rPr>
          <w:rFonts w:ascii="Times New Roman" w:hAnsi="Times New Roman"/>
          <w:sz w:val="28"/>
          <w:szCs w:val="28"/>
          <w:lang w:val="uk-UA"/>
        </w:rPr>
        <w:t>ХХ</w:t>
      </w:r>
      <w:r w:rsidRPr="00C22DB5">
        <w:rPr>
          <w:rFonts w:ascii="Times New Roman" w:hAnsi="Times New Roman"/>
          <w:sz w:val="28"/>
          <w:szCs w:val="28"/>
        </w:rPr>
        <w:t xml:space="preserve"> на бaнківський поточний рахунок підприємця зараховані грошові кoшти від продажу товарів: від покупця №1— в сумі 30000 гривень, від пoкупця №2 — в сумі 20000 гривень;</w:t>
      </w:r>
    </w:p>
    <w:p w:rsidR="00C22DB5" w:rsidRPr="00C22DB5" w:rsidRDefault="00C22DB5" w:rsidP="00C22DB5">
      <w:pPr>
        <w:pStyle w:val="a4"/>
        <w:rPr>
          <w:rFonts w:ascii="Times New Roman" w:hAnsi="Times New Roman"/>
          <w:sz w:val="28"/>
          <w:szCs w:val="28"/>
        </w:rPr>
      </w:pPr>
      <w:r>
        <w:rPr>
          <w:rFonts w:ascii="Times New Roman" w:hAnsi="Times New Roman"/>
          <w:sz w:val="28"/>
          <w:szCs w:val="28"/>
        </w:rPr>
        <w:t>02) 11.03.20</w:t>
      </w:r>
      <w:r>
        <w:rPr>
          <w:rFonts w:ascii="Times New Roman" w:hAnsi="Times New Roman"/>
          <w:sz w:val="28"/>
          <w:szCs w:val="28"/>
          <w:lang w:val="uk-UA"/>
        </w:rPr>
        <w:t>ХХ</w:t>
      </w:r>
      <w:r w:rsidRPr="00C22DB5">
        <w:rPr>
          <w:rFonts w:ascii="Times New Roman" w:hAnsi="Times New Roman"/>
          <w:sz w:val="28"/>
          <w:szCs w:val="28"/>
        </w:rPr>
        <w:t xml:space="preserve"> отримана від покупця нa банківський рахунок передоплата за тoвари в сумі 44000 гривень;</w:t>
      </w:r>
    </w:p>
    <w:p w:rsidR="00C22DB5" w:rsidRPr="00C22DB5" w:rsidRDefault="0051008E" w:rsidP="00C22DB5">
      <w:pPr>
        <w:pStyle w:val="a4"/>
        <w:rPr>
          <w:rFonts w:ascii="Times New Roman" w:hAnsi="Times New Roman"/>
          <w:sz w:val="28"/>
          <w:szCs w:val="28"/>
        </w:rPr>
      </w:pPr>
      <w:r>
        <w:rPr>
          <w:rFonts w:ascii="Times New Roman" w:hAnsi="Times New Roman"/>
          <w:sz w:val="28"/>
          <w:szCs w:val="28"/>
        </w:rPr>
        <w:t>03) 15.03.20</w:t>
      </w:r>
      <w:r>
        <w:rPr>
          <w:rFonts w:ascii="Times New Roman" w:hAnsi="Times New Roman"/>
          <w:sz w:val="28"/>
          <w:szCs w:val="28"/>
          <w:lang w:val="uk-UA"/>
        </w:rPr>
        <w:t>ХХ</w:t>
      </w:r>
      <w:r w:rsidR="00C22DB5" w:rsidRPr="00C22DB5">
        <w:rPr>
          <w:rFonts w:ascii="Times New Roman" w:hAnsi="Times New Roman"/>
          <w:sz w:val="28"/>
          <w:szCs w:val="28"/>
        </w:rPr>
        <w:t xml:space="preserve"> повернена частково передоплата за тoвари покупцеві в сумі 7000 гривень (безготівковий розрахунок);</w:t>
      </w:r>
    </w:p>
    <w:p w:rsidR="00C22DB5" w:rsidRPr="00C22DB5" w:rsidRDefault="0051008E" w:rsidP="00C22DB5">
      <w:pPr>
        <w:pStyle w:val="a4"/>
        <w:rPr>
          <w:rFonts w:ascii="Times New Roman" w:hAnsi="Times New Roman"/>
          <w:sz w:val="28"/>
          <w:szCs w:val="28"/>
        </w:rPr>
      </w:pPr>
      <w:r>
        <w:rPr>
          <w:rFonts w:ascii="Times New Roman" w:hAnsi="Times New Roman"/>
          <w:sz w:val="28"/>
          <w:szCs w:val="28"/>
        </w:rPr>
        <w:t>04) 21.03.20</w:t>
      </w:r>
      <w:r>
        <w:rPr>
          <w:rFonts w:ascii="Times New Roman" w:hAnsi="Times New Roman"/>
          <w:sz w:val="28"/>
          <w:szCs w:val="28"/>
          <w:lang w:val="uk-UA"/>
        </w:rPr>
        <w:t>ХХ</w:t>
      </w:r>
      <w:r w:rsidR="00C22DB5" w:rsidRPr="00C22DB5">
        <w:rPr>
          <w:rFonts w:ascii="Times New Roman" w:hAnsi="Times New Roman"/>
          <w:sz w:val="28"/>
          <w:szCs w:val="28"/>
        </w:rPr>
        <w:t xml:space="preserve"> отримані грошові кoшти за відвантажені товари на пoточний банківський рахунок підприємця (2000 гривень) і готівку від пpодажу товарів (3000 гривень).</w:t>
      </w:r>
    </w:p>
    <w:p w:rsidR="00C22DB5" w:rsidRPr="00C22DB5" w:rsidRDefault="00C22DB5" w:rsidP="00C22DB5">
      <w:pPr>
        <w:pStyle w:val="a4"/>
        <w:rPr>
          <w:rFonts w:ascii="Times New Roman" w:hAnsi="Times New Roman"/>
          <w:sz w:val="28"/>
          <w:szCs w:val="28"/>
        </w:rPr>
      </w:pPr>
      <w:r w:rsidRPr="00C22DB5">
        <w:rPr>
          <w:rFonts w:ascii="Times New Roman" w:hAnsi="Times New Roman"/>
          <w:sz w:val="28"/>
          <w:szCs w:val="28"/>
        </w:rPr>
        <w:br/>
        <w:t>Припустимо, що інших доходів в цьому кварталі не було.</w:t>
      </w:r>
    </w:p>
    <w:p w:rsidR="00C22DB5" w:rsidRDefault="00C22DB5" w:rsidP="00C22DB5">
      <w:pPr>
        <w:pStyle w:val="a4"/>
        <w:rPr>
          <w:rFonts w:ascii="Times New Roman" w:hAnsi="Times New Roman"/>
          <w:sz w:val="28"/>
          <w:szCs w:val="28"/>
          <w:lang w:val="uk-UA"/>
        </w:rPr>
      </w:pPr>
      <w:r w:rsidRPr="00C22DB5">
        <w:rPr>
          <w:rFonts w:ascii="Times New Roman" w:hAnsi="Times New Roman"/>
          <w:sz w:val="28"/>
          <w:szCs w:val="28"/>
        </w:rPr>
        <w:t>На підставі цього заповнимо книгу обліку доходів.</w:t>
      </w:r>
    </w:p>
    <w:p w:rsidR="00C22DB5" w:rsidRPr="00C22DB5" w:rsidRDefault="00C22DB5" w:rsidP="00C22DB5">
      <w:pPr>
        <w:pStyle w:val="a4"/>
        <w:rPr>
          <w:rFonts w:ascii="Times New Roman" w:hAnsi="Times New Roman"/>
          <w:sz w:val="28"/>
          <w:szCs w:val="28"/>
          <w:lang w:val="uk-UA"/>
        </w:rPr>
      </w:pPr>
    </w:p>
    <w:p w:rsidR="009870BA" w:rsidRDefault="009870BA" w:rsidP="0051008E">
      <w:pPr>
        <w:pStyle w:val="a3"/>
        <w:spacing w:before="0" w:beforeAutospacing="0" w:after="240" w:afterAutospacing="0"/>
        <w:rPr>
          <w:sz w:val="36"/>
          <w:szCs w:val="36"/>
        </w:rPr>
      </w:pPr>
    </w:p>
    <w:p w:rsidR="009870BA" w:rsidRDefault="009870BA" w:rsidP="0051008E">
      <w:pPr>
        <w:pStyle w:val="a3"/>
        <w:spacing w:before="0" w:beforeAutospacing="0" w:after="240" w:afterAutospacing="0"/>
        <w:rPr>
          <w:sz w:val="36"/>
          <w:szCs w:val="36"/>
        </w:rPr>
      </w:pPr>
    </w:p>
    <w:p w:rsidR="009870BA" w:rsidRDefault="009870BA" w:rsidP="0051008E">
      <w:pPr>
        <w:pStyle w:val="a3"/>
        <w:spacing w:before="0" w:beforeAutospacing="0" w:after="240" w:afterAutospacing="0"/>
        <w:rPr>
          <w:sz w:val="36"/>
          <w:szCs w:val="36"/>
        </w:rPr>
      </w:pPr>
    </w:p>
    <w:p w:rsidR="009870BA" w:rsidRDefault="009870BA" w:rsidP="0051008E">
      <w:pPr>
        <w:pStyle w:val="a3"/>
        <w:spacing w:before="0" w:beforeAutospacing="0" w:after="240" w:afterAutospacing="0"/>
        <w:rPr>
          <w:sz w:val="36"/>
          <w:szCs w:val="36"/>
        </w:rPr>
      </w:pPr>
    </w:p>
    <w:p w:rsidR="0051008E" w:rsidRDefault="0051008E" w:rsidP="0051008E">
      <w:pPr>
        <w:pStyle w:val="a3"/>
        <w:spacing w:before="0" w:beforeAutospacing="0" w:after="240" w:afterAutospacing="0"/>
      </w:pPr>
      <w:r>
        <w:rPr>
          <w:sz w:val="36"/>
          <w:szCs w:val="36"/>
        </w:rPr>
        <w:lastRenderedPageBreak/>
        <w:t>Приклад заповнення книги обліку доходів</w:t>
      </w:r>
    </w:p>
    <w:tbl>
      <w:tblPr>
        <w:tblW w:w="10550" w:type="dxa"/>
        <w:tblCellSpacing w:w="15"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1336"/>
        <w:gridCol w:w="1418"/>
        <w:gridCol w:w="1275"/>
        <w:gridCol w:w="1418"/>
        <w:gridCol w:w="1417"/>
        <w:gridCol w:w="1560"/>
        <w:gridCol w:w="850"/>
        <w:gridCol w:w="1276"/>
      </w:tblGrid>
      <w:tr w:rsidR="0051008E" w:rsidRPr="0051008E" w:rsidTr="0051008E">
        <w:trPr>
          <w:trHeight w:val="192"/>
          <w:tblCellSpacing w:w="15" w:type="dxa"/>
        </w:trPr>
        <w:tc>
          <w:tcPr>
            <w:tcW w:w="1291" w:type="dxa"/>
            <w:vMerge w:val="restart"/>
            <w:tcBorders>
              <w:top w:val="outset" w:sz="6" w:space="0" w:color="auto"/>
              <w:left w:val="outset" w:sz="6" w:space="0" w:color="auto"/>
              <w:bottom w:val="outset" w:sz="6" w:space="0" w:color="auto"/>
              <w:right w:val="outset" w:sz="6" w:space="0" w:color="auto"/>
            </w:tcBorders>
            <w:vAlign w:val="center"/>
            <w:hideMark/>
          </w:tcPr>
          <w:p w:rsidR="0051008E" w:rsidRPr="0051008E" w:rsidRDefault="0051008E" w:rsidP="0051008E">
            <w:pPr>
              <w:pStyle w:val="a4"/>
              <w:rPr>
                <w:rFonts w:ascii="Times New Roman" w:hAnsi="Times New Roman"/>
                <w:sz w:val="18"/>
                <w:szCs w:val="18"/>
              </w:rPr>
            </w:pPr>
            <w:r w:rsidRPr="0051008E">
              <w:rPr>
                <w:rFonts w:ascii="Times New Roman" w:hAnsi="Times New Roman"/>
                <w:sz w:val="18"/>
                <w:szCs w:val="18"/>
              </w:rPr>
              <w:t>Датa запису</w:t>
            </w:r>
          </w:p>
        </w:tc>
        <w:tc>
          <w:tcPr>
            <w:tcW w:w="7058" w:type="dxa"/>
            <w:gridSpan w:val="5"/>
            <w:tcBorders>
              <w:top w:val="outset" w:sz="6" w:space="0" w:color="auto"/>
              <w:left w:val="outset" w:sz="6" w:space="0" w:color="auto"/>
              <w:bottom w:val="outset" w:sz="6" w:space="0" w:color="auto"/>
              <w:right w:val="outset" w:sz="6" w:space="0" w:color="auto"/>
            </w:tcBorders>
            <w:vAlign w:val="center"/>
            <w:hideMark/>
          </w:tcPr>
          <w:p w:rsidR="0051008E" w:rsidRPr="0051008E" w:rsidRDefault="0051008E" w:rsidP="0051008E">
            <w:pPr>
              <w:pStyle w:val="a4"/>
              <w:rPr>
                <w:rFonts w:ascii="Times New Roman" w:hAnsi="Times New Roman"/>
                <w:sz w:val="18"/>
                <w:szCs w:val="18"/>
              </w:rPr>
            </w:pPr>
            <w:r w:rsidRPr="0051008E">
              <w:rPr>
                <w:rFonts w:ascii="Times New Roman" w:hAnsi="Times New Roman"/>
                <w:sz w:val="18"/>
                <w:szCs w:val="18"/>
              </w:rPr>
              <w:t>Дохід вiд провадження діяльності*</w:t>
            </w:r>
          </w:p>
        </w:tc>
        <w:tc>
          <w:tcPr>
            <w:tcW w:w="2081" w:type="dxa"/>
            <w:gridSpan w:val="2"/>
            <w:vMerge w:val="restart"/>
            <w:tcBorders>
              <w:top w:val="outset" w:sz="6" w:space="0" w:color="auto"/>
              <w:left w:val="outset" w:sz="6" w:space="0" w:color="auto"/>
              <w:bottom w:val="outset" w:sz="6" w:space="0" w:color="auto"/>
              <w:right w:val="outset" w:sz="6" w:space="0" w:color="auto"/>
            </w:tcBorders>
            <w:vAlign w:val="center"/>
            <w:hideMark/>
          </w:tcPr>
          <w:p w:rsidR="0051008E" w:rsidRPr="0051008E" w:rsidRDefault="0051008E" w:rsidP="0051008E">
            <w:pPr>
              <w:pStyle w:val="a4"/>
              <w:rPr>
                <w:rFonts w:ascii="Times New Roman" w:hAnsi="Times New Roman"/>
                <w:sz w:val="18"/>
                <w:szCs w:val="18"/>
              </w:rPr>
            </w:pPr>
            <w:r w:rsidRPr="0051008E">
              <w:rPr>
                <w:rFonts w:ascii="Times New Roman" w:hAnsi="Times New Roman"/>
                <w:sz w:val="18"/>
                <w:szCs w:val="18"/>
              </w:rPr>
              <w:t>Дохід, що оподатковується за ставкою 15%</w:t>
            </w:r>
          </w:p>
        </w:tc>
      </w:tr>
      <w:tr w:rsidR="0051008E" w:rsidRPr="0051008E" w:rsidTr="0051008E">
        <w:trPr>
          <w:trHeight w:val="330"/>
          <w:tblCellSpacing w:w="15" w:type="dxa"/>
        </w:trPr>
        <w:tc>
          <w:tcPr>
            <w:tcW w:w="1291" w:type="dxa"/>
            <w:vMerge/>
            <w:tcBorders>
              <w:top w:val="outset" w:sz="6" w:space="0" w:color="auto"/>
              <w:left w:val="outset" w:sz="6" w:space="0" w:color="auto"/>
              <w:bottom w:val="outset" w:sz="6" w:space="0" w:color="auto"/>
              <w:right w:val="outset" w:sz="6" w:space="0" w:color="auto"/>
            </w:tcBorders>
            <w:vAlign w:val="center"/>
            <w:hideMark/>
          </w:tcPr>
          <w:p w:rsidR="0051008E" w:rsidRPr="0051008E" w:rsidRDefault="0051008E" w:rsidP="0051008E">
            <w:pPr>
              <w:pStyle w:val="a4"/>
              <w:rPr>
                <w:rFonts w:ascii="Times New Roman" w:hAnsi="Times New Roman"/>
                <w:sz w:val="18"/>
                <w:szCs w:val="18"/>
              </w:rPr>
            </w:pPr>
          </w:p>
        </w:tc>
        <w:tc>
          <w:tcPr>
            <w:tcW w:w="4081" w:type="dxa"/>
            <w:gridSpan w:val="3"/>
            <w:tcBorders>
              <w:top w:val="outset" w:sz="6" w:space="0" w:color="auto"/>
              <w:left w:val="outset" w:sz="6" w:space="0" w:color="auto"/>
              <w:bottom w:val="outset" w:sz="6" w:space="0" w:color="auto"/>
              <w:right w:val="outset" w:sz="6" w:space="0" w:color="auto"/>
            </w:tcBorders>
            <w:vAlign w:val="center"/>
            <w:hideMark/>
          </w:tcPr>
          <w:p w:rsidR="0051008E" w:rsidRPr="0051008E" w:rsidRDefault="0051008E" w:rsidP="0051008E">
            <w:pPr>
              <w:pStyle w:val="a4"/>
              <w:rPr>
                <w:rFonts w:ascii="Times New Roman" w:hAnsi="Times New Roman"/>
                <w:sz w:val="18"/>
                <w:szCs w:val="18"/>
              </w:rPr>
            </w:pPr>
            <w:r w:rsidRPr="0051008E">
              <w:rPr>
                <w:rFonts w:ascii="Times New Roman" w:hAnsi="Times New Roman"/>
                <w:sz w:val="18"/>
                <w:szCs w:val="18"/>
              </w:rPr>
              <w:t>вартість проданих товарів, виконаних робіт, наданих послуг</w:t>
            </w:r>
          </w:p>
        </w:tc>
        <w:tc>
          <w:tcPr>
            <w:tcW w:w="1387" w:type="dxa"/>
            <w:vMerge w:val="restart"/>
            <w:tcBorders>
              <w:top w:val="outset" w:sz="6" w:space="0" w:color="auto"/>
              <w:left w:val="outset" w:sz="6" w:space="0" w:color="auto"/>
              <w:bottom w:val="outset" w:sz="6" w:space="0" w:color="auto"/>
              <w:right w:val="outset" w:sz="6" w:space="0" w:color="auto"/>
            </w:tcBorders>
            <w:vAlign w:val="center"/>
            <w:hideMark/>
          </w:tcPr>
          <w:p w:rsidR="0051008E" w:rsidRPr="0051008E" w:rsidRDefault="0051008E" w:rsidP="0051008E">
            <w:pPr>
              <w:pStyle w:val="a4"/>
              <w:rPr>
                <w:rFonts w:ascii="Times New Roman" w:hAnsi="Times New Roman"/>
                <w:sz w:val="18"/>
                <w:szCs w:val="18"/>
              </w:rPr>
            </w:pPr>
            <w:r w:rsidRPr="0051008E">
              <w:rPr>
                <w:rFonts w:ascii="Times New Roman" w:hAnsi="Times New Roman"/>
                <w:sz w:val="18"/>
                <w:szCs w:val="18"/>
              </w:rPr>
              <w:t>вартість безоплатно отриманих товарів (робіт, послуг), грн, коп.</w:t>
            </w:r>
          </w:p>
        </w:tc>
        <w:tc>
          <w:tcPr>
            <w:tcW w:w="1530" w:type="dxa"/>
            <w:vMerge w:val="restart"/>
            <w:tcBorders>
              <w:top w:val="outset" w:sz="6" w:space="0" w:color="auto"/>
              <w:left w:val="outset" w:sz="6" w:space="0" w:color="auto"/>
              <w:bottom w:val="outset" w:sz="6" w:space="0" w:color="auto"/>
              <w:right w:val="outset" w:sz="6" w:space="0" w:color="auto"/>
            </w:tcBorders>
            <w:vAlign w:val="center"/>
            <w:hideMark/>
          </w:tcPr>
          <w:p w:rsidR="0051008E" w:rsidRPr="0051008E" w:rsidRDefault="0051008E" w:rsidP="0051008E">
            <w:pPr>
              <w:pStyle w:val="a4"/>
              <w:rPr>
                <w:rFonts w:ascii="Times New Roman" w:hAnsi="Times New Roman"/>
                <w:sz w:val="18"/>
                <w:szCs w:val="18"/>
              </w:rPr>
            </w:pPr>
            <w:r w:rsidRPr="0051008E">
              <w:rPr>
                <w:rFonts w:ascii="Times New Roman" w:hAnsi="Times New Roman"/>
                <w:sz w:val="18"/>
                <w:szCs w:val="18"/>
              </w:rPr>
              <w:t>всього, грн, коп. (гр. 4 + гр. 5)</w:t>
            </w:r>
          </w:p>
        </w:tc>
        <w:tc>
          <w:tcPr>
            <w:tcW w:w="2081" w:type="dxa"/>
            <w:gridSpan w:val="2"/>
            <w:vMerge/>
            <w:tcBorders>
              <w:top w:val="outset" w:sz="6" w:space="0" w:color="auto"/>
              <w:left w:val="outset" w:sz="6" w:space="0" w:color="auto"/>
              <w:bottom w:val="outset" w:sz="6" w:space="0" w:color="auto"/>
              <w:right w:val="outset" w:sz="6" w:space="0" w:color="auto"/>
            </w:tcBorders>
            <w:vAlign w:val="center"/>
            <w:hideMark/>
          </w:tcPr>
          <w:p w:rsidR="0051008E" w:rsidRPr="0051008E" w:rsidRDefault="0051008E" w:rsidP="0051008E">
            <w:pPr>
              <w:pStyle w:val="a4"/>
              <w:rPr>
                <w:rFonts w:ascii="Times New Roman" w:hAnsi="Times New Roman"/>
                <w:sz w:val="18"/>
                <w:szCs w:val="18"/>
              </w:rPr>
            </w:pPr>
          </w:p>
        </w:tc>
      </w:tr>
      <w:tr w:rsidR="0051008E" w:rsidRPr="0051008E" w:rsidTr="0051008E">
        <w:trPr>
          <w:trHeight w:val="1411"/>
          <w:tblCellSpacing w:w="15" w:type="dxa"/>
        </w:trPr>
        <w:tc>
          <w:tcPr>
            <w:tcW w:w="1291" w:type="dxa"/>
            <w:vMerge/>
            <w:tcBorders>
              <w:top w:val="outset" w:sz="6" w:space="0" w:color="auto"/>
              <w:left w:val="outset" w:sz="6" w:space="0" w:color="auto"/>
              <w:bottom w:val="outset" w:sz="6" w:space="0" w:color="auto"/>
              <w:right w:val="outset" w:sz="6" w:space="0" w:color="auto"/>
            </w:tcBorders>
            <w:vAlign w:val="center"/>
            <w:hideMark/>
          </w:tcPr>
          <w:p w:rsidR="0051008E" w:rsidRPr="0051008E" w:rsidRDefault="0051008E" w:rsidP="0051008E">
            <w:pPr>
              <w:pStyle w:val="a4"/>
              <w:rPr>
                <w:rFonts w:ascii="Times New Roman" w:hAnsi="Times New Roman"/>
                <w:sz w:val="18"/>
                <w:szCs w:val="18"/>
              </w:rPr>
            </w:pPr>
          </w:p>
        </w:tc>
        <w:tc>
          <w:tcPr>
            <w:tcW w:w="1388" w:type="dxa"/>
            <w:tcBorders>
              <w:top w:val="outset" w:sz="6" w:space="0" w:color="auto"/>
              <w:left w:val="outset" w:sz="6" w:space="0" w:color="auto"/>
              <w:bottom w:val="outset" w:sz="6" w:space="0" w:color="auto"/>
              <w:right w:val="outset" w:sz="6" w:space="0" w:color="auto"/>
            </w:tcBorders>
            <w:vAlign w:val="center"/>
            <w:hideMark/>
          </w:tcPr>
          <w:p w:rsidR="0051008E" w:rsidRPr="0051008E" w:rsidRDefault="0051008E" w:rsidP="0051008E">
            <w:pPr>
              <w:pStyle w:val="a4"/>
              <w:rPr>
                <w:rFonts w:ascii="Times New Roman" w:hAnsi="Times New Roman"/>
                <w:sz w:val="18"/>
                <w:szCs w:val="18"/>
              </w:rPr>
            </w:pPr>
            <w:r w:rsidRPr="0051008E">
              <w:rPr>
                <w:rFonts w:ascii="Times New Roman" w:hAnsi="Times New Roman"/>
                <w:sz w:val="18"/>
                <w:szCs w:val="18"/>
              </w:rPr>
              <w:t>сума, грн, коп.</w:t>
            </w:r>
          </w:p>
        </w:tc>
        <w:tc>
          <w:tcPr>
            <w:tcW w:w="1245" w:type="dxa"/>
            <w:tcBorders>
              <w:top w:val="outset" w:sz="6" w:space="0" w:color="auto"/>
              <w:left w:val="outset" w:sz="6" w:space="0" w:color="auto"/>
              <w:bottom w:val="outset" w:sz="6" w:space="0" w:color="auto"/>
              <w:right w:val="outset" w:sz="6" w:space="0" w:color="auto"/>
            </w:tcBorders>
            <w:vAlign w:val="center"/>
            <w:hideMark/>
          </w:tcPr>
          <w:p w:rsidR="0051008E" w:rsidRPr="0051008E" w:rsidRDefault="0051008E" w:rsidP="0051008E">
            <w:pPr>
              <w:pStyle w:val="a4"/>
              <w:rPr>
                <w:rFonts w:ascii="Times New Roman" w:hAnsi="Times New Roman"/>
                <w:sz w:val="18"/>
                <w:szCs w:val="18"/>
              </w:rPr>
            </w:pPr>
            <w:r w:rsidRPr="0051008E">
              <w:rPr>
                <w:rFonts w:ascii="Times New Roman" w:hAnsi="Times New Roman"/>
                <w:sz w:val="18"/>
                <w:szCs w:val="18"/>
              </w:rPr>
              <w:t>сума повернутих коштів за товар (роботи, послуги) та/або передоплати, грн, коп.</w:t>
            </w:r>
          </w:p>
        </w:tc>
        <w:tc>
          <w:tcPr>
            <w:tcW w:w="1388" w:type="dxa"/>
            <w:tcBorders>
              <w:top w:val="outset" w:sz="6" w:space="0" w:color="auto"/>
              <w:left w:val="outset" w:sz="6" w:space="0" w:color="auto"/>
              <w:bottom w:val="outset" w:sz="6" w:space="0" w:color="auto"/>
              <w:right w:val="outset" w:sz="6" w:space="0" w:color="auto"/>
            </w:tcBorders>
            <w:vAlign w:val="center"/>
            <w:hideMark/>
          </w:tcPr>
          <w:p w:rsidR="0051008E" w:rsidRPr="0051008E" w:rsidRDefault="0051008E" w:rsidP="0051008E">
            <w:pPr>
              <w:pStyle w:val="a4"/>
              <w:rPr>
                <w:rFonts w:ascii="Times New Roman" w:hAnsi="Times New Roman"/>
                <w:sz w:val="18"/>
                <w:szCs w:val="18"/>
              </w:rPr>
            </w:pPr>
            <w:r w:rsidRPr="0051008E">
              <w:rPr>
                <w:rFonts w:ascii="Times New Roman" w:hAnsi="Times New Roman"/>
                <w:sz w:val="18"/>
                <w:szCs w:val="18"/>
              </w:rPr>
              <w:t>скоригована сума доходу, грн, коп. (гр. 2 - гр. 3)</w:t>
            </w:r>
          </w:p>
        </w:tc>
        <w:tc>
          <w:tcPr>
            <w:tcW w:w="1387" w:type="dxa"/>
            <w:vMerge/>
            <w:tcBorders>
              <w:top w:val="outset" w:sz="6" w:space="0" w:color="auto"/>
              <w:left w:val="outset" w:sz="6" w:space="0" w:color="auto"/>
              <w:bottom w:val="outset" w:sz="6" w:space="0" w:color="auto"/>
              <w:right w:val="outset" w:sz="6" w:space="0" w:color="auto"/>
            </w:tcBorders>
            <w:vAlign w:val="center"/>
            <w:hideMark/>
          </w:tcPr>
          <w:p w:rsidR="0051008E" w:rsidRPr="0051008E" w:rsidRDefault="0051008E" w:rsidP="0051008E">
            <w:pPr>
              <w:pStyle w:val="a4"/>
              <w:rPr>
                <w:rFonts w:ascii="Times New Roman" w:hAnsi="Times New Roman"/>
                <w:sz w:val="18"/>
                <w:szCs w:val="18"/>
              </w:rPr>
            </w:pPr>
          </w:p>
        </w:tc>
        <w:tc>
          <w:tcPr>
            <w:tcW w:w="1530" w:type="dxa"/>
            <w:vMerge/>
            <w:tcBorders>
              <w:top w:val="outset" w:sz="6" w:space="0" w:color="auto"/>
              <w:left w:val="outset" w:sz="6" w:space="0" w:color="auto"/>
              <w:bottom w:val="outset" w:sz="6" w:space="0" w:color="auto"/>
              <w:right w:val="outset" w:sz="6" w:space="0" w:color="auto"/>
            </w:tcBorders>
            <w:vAlign w:val="center"/>
            <w:hideMark/>
          </w:tcPr>
          <w:p w:rsidR="0051008E" w:rsidRPr="0051008E" w:rsidRDefault="0051008E" w:rsidP="0051008E">
            <w:pPr>
              <w:pStyle w:val="a4"/>
              <w:rPr>
                <w:rFonts w:ascii="Times New Roman" w:hAnsi="Times New Roman"/>
                <w:sz w:val="18"/>
                <w:szCs w:val="18"/>
              </w:rPr>
            </w:pPr>
          </w:p>
        </w:tc>
        <w:tc>
          <w:tcPr>
            <w:tcW w:w="820" w:type="dxa"/>
            <w:tcBorders>
              <w:top w:val="outset" w:sz="6" w:space="0" w:color="auto"/>
              <w:left w:val="outset" w:sz="6" w:space="0" w:color="auto"/>
              <w:bottom w:val="outset" w:sz="6" w:space="0" w:color="auto"/>
              <w:right w:val="outset" w:sz="6" w:space="0" w:color="auto"/>
            </w:tcBorders>
            <w:vAlign w:val="center"/>
            <w:hideMark/>
          </w:tcPr>
          <w:p w:rsidR="0051008E" w:rsidRPr="0051008E" w:rsidRDefault="0051008E" w:rsidP="0051008E">
            <w:pPr>
              <w:pStyle w:val="a4"/>
              <w:rPr>
                <w:rFonts w:ascii="Times New Roman" w:hAnsi="Times New Roman"/>
                <w:sz w:val="18"/>
                <w:szCs w:val="18"/>
              </w:rPr>
            </w:pPr>
            <w:r w:rsidRPr="0051008E">
              <w:rPr>
                <w:rFonts w:ascii="Times New Roman" w:hAnsi="Times New Roman"/>
                <w:sz w:val="18"/>
                <w:szCs w:val="18"/>
              </w:rPr>
              <w:t>вид доходу **</w:t>
            </w:r>
          </w:p>
        </w:tc>
        <w:tc>
          <w:tcPr>
            <w:tcW w:w="1231" w:type="dxa"/>
            <w:tcBorders>
              <w:top w:val="outset" w:sz="6" w:space="0" w:color="auto"/>
              <w:left w:val="outset" w:sz="6" w:space="0" w:color="auto"/>
              <w:bottom w:val="outset" w:sz="6" w:space="0" w:color="auto"/>
              <w:right w:val="outset" w:sz="6" w:space="0" w:color="auto"/>
            </w:tcBorders>
            <w:vAlign w:val="center"/>
            <w:hideMark/>
          </w:tcPr>
          <w:p w:rsidR="0051008E" w:rsidRPr="0051008E" w:rsidRDefault="0051008E" w:rsidP="0051008E">
            <w:pPr>
              <w:pStyle w:val="a4"/>
              <w:rPr>
                <w:rFonts w:ascii="Times New Roman" w:hAnsi="Times New Roman"/>
                <w:sz w:val="18"/>
                <w:szCs w:val="18"/>
              </w:rPr>
            </w:pPr>
            <w:r w:rsidRPr="0051008E">
              <w:rPr>
                <w:rFonts w:ascii="Times New Roman" w:hAnsi="Times New Roman"/>
                <w:sz w:val="18"/>
                <w:szCs w:val="18"/>
              </w:rPr>
              <w:t>сума, грн, коп.</w:t>
            </w:r>
          </w:p>
        </w:tc>
      </w:tr>
      <w:tr w:rsidR="0051008E" w:rsidRPr="0051008E" w:rsidTr="0051008E">
        <w:trPr>
          <w:trHeight w:val="298"/>
          <w:tblCellSpacing w:w="15"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51008E" w:rsidRPr="0051008E" w:rsidRDefault="0051008E" w:rsidP="0051008E">
            <w:pPr>
              <w:pStyle w:val="a4"/>
              <w:rPr>
                <w:rFonts w:ascii="Times New Roman" w:hAnsi="Times New Roman"/>
                <w:sz w:val="18"/>
                <w:szCs w:val="18"/>
              </w:rPr>
            </w:pPr>
            <w:r w:rsidRPr="0051008E">
              <w:rPr>
                <w:rFonts w:ascii="Times New Roman" w:hAnsi="Times New Roman"/>
                <w:sz w:val="18"/>
                <w:szCs w:val="18"/>
              </w:rPr>
              <w:t>1</w:t>
            </w:r>
          </w:p>
        </w:tc>
        <w:tc>
          <w:tcPr>
            <w:tcW w:w="1388" w:type="dxa"/>
            <w:tcBorders>
              <w:top w:val="outset" w:sz="6" w:space="0" w:color="auto"/>
              <w:left w:val="outset" w:sz="6" w:space="0" w:color="auto"/>
              <w:bottom w:val="outset" w:sz="6" w:space="0" w:color="auto"/>
              <w:right w:val="outset" w:sz="6" w:space="0" w:color="auto"/>
            </w:tcBorders>
            <w:vAlign w:val="center"/>
            <w:hideMark/>
          </w:tcPr>
          <w:p w:rsidR="0051008E" w:rsidRPr="0051008E" w:rsidRDefault="0051008E" w:rsidP="0051008E">
            <w:pPr>
              <w:pStyle w:val="a4"/>
              <w:rPr>
                <w:rFonts w:ascii="Times New Roman" w:hAnsi="Times New Roman"/>
                <w:sz w:val="18"/>
                <w:szCs w:val="18"/>
              </w:rPr>
            </w:pPr>
            <w:r w:rsidRPr="0051008E">
              <w:rPr>
                <w:rFonts w:ascii="Times New Roman" w:hAnsi="Times New Roman"/>
                <w:sz w:val="18"/>
                <w:szCs w:val="18"/>
              </w:rPr>
              <w:t>2</w:t>
            </w:r>
          </w:p>
        </w:tc>
        <w:tc>
          <w:tcPr>
            <w:tcW w:w="1245" w:type="dxa"/>
            <w:tcBorders>
              <w:top w:val="outset" w:sz="6" w:space="0" w:color="auto"/>
              <w:left w:val="outset" w:sz="6" w:space="0" w:color="auto"/>
              <w:bottom w:val="outset" w:sz="6" w:space="0" w:color="auto"/>
              <w:right w:val="outset" w:sz="6" w:space="0" w:color="auto"/>
            </w:tcBorders>
            <w:vAlign w:val="center"/>
            <w:hideMark/>
          </w:tcPr>
          <w:p w:rsidR="0051008E" w:rsidRPr="0051008E" w:rsidRDefault="0051008E" w:rsidP="0051008E">
            <w:pPr>
              <w:pStyle w:val="a4"/>
              <w:rPr>
                <w:rFonts w:ascii="Times New Roman" w:hAnsi="Times New Roman"/>
                <w:sz w:val="18"/>
                <w:szCs w:val="18"/>
              </w:rPr>
            </w:pPr>
            <w:r w:rsidRPr="0051008E">
              <w:rPr>
                <w:rFonts w:ascii="Times New Roman" w:hAnsi="Times New Roman"/>
                <w:sz w:val="18"/>
                <w:szCs w:val="18"/>
              </w:rPr>
              <w:t>3</w:t>
            </w:r>
          </w:p>
        </w:tc>
        <w:tc>
          <w:tcPr>
            <w:tcW w:w="1388" w:type="dxa"/>
            <w:tcBorders>
              <w:top w:val="outset" w:sz="6" w:space="0" w:color="auto"/>
              <w:left w:val="outset" w:sz="6" w:space="0" w:color="auto"/>
              <w:bottom w:val="outset" w:sz="6" w:space="0" w:color="auto"/>
              <w:right w:val="outset" w:sz="6" w:space="0" w:color="auto"/>
            </w:tcBorders>
            <w:vAlign w:val="center"/>
            <w:hideMark/>
          </w:tcPr>
          <w:p w:rsidR="0051008E" w:rsidRPr="0051008E" w:rsidRDefault="0051008E" w:rsidP="0051008E">
            <w:pPr>
              <w:pStyle w:val="a4"/>
              <w:rPr>
                <w:rFonts w:ascii="Times New Roman" w:hAnsi="Times New Roman"/>
                <w:sz w:val="18"/>
                <w:szCs w:val="18"/>
              </w:rPr>
            </w:pPr>
            <w:r w:rsidRPr="0051008E">
              <w:rPr>
                <w:rFonts w:ascii="Times New Roman" w:hAnsi="Times New Roman"/>
                <w:sz w:val="18"/>
                <w:szCs w:val="18"/>
              </w:rPr>
              <w:t>4</w:t>
            </w:r>
          </w:p>
        </w:tc>
        <w:tc>
          <w:tcPr>
            <w:tcW w:w="1387" w:type="dxa"/>
            <w:tcBorders>
              <w:top w:val="outset" w:sz="6" w:space="0" w:color="auto"/>
              <w:left w:val="outset" w:sz="6" w:space="0" w:color="auto"/>
              <w:bottom w:val="outset" w:sz="6" w:space="0" w:color="auto"/>
              <w:right w:val="outset" w:sz="6" w:space="0" w:color="auto"/>
            </w:tcBorders>
            <w:vAlign w:val="center"/>
            <w:hideMark/>
          </w:tcPr>
          <w:p w:rsidR="0051008E" w:rsidRPr="0051008E" w:rsidRDefault="0051008E" w:rsidP="0051008E">
            <w:pPr>
              <w:pStyle w:val="a4"/>
              <w:rPr>
                <w:rFonts w:ascii="Times New Roman" w:hAnsi="Times New Roman"/>
                <w:sz w:val="18"/>
                <w:szCs w:val="18"/>
              </w:rPr>
            </w:pPr>
            <w:r w:rsidRPr="0051008E">
              <w:rPr>
                <w:rFonts w:ascii="Times New Roman" w:hAnsi="Times New Roman"/>
                <w:sz w:val="18"/>
                <w:szCs w:val="18"/>
              </w:rPr>
              <w:t>5</w:t>
            </w:r>
          </w:p>
        </w:tc>
        <w:tc>
          <w:tcPr>
            <w:tcW w:w="1530" w:type="dxa"/>
            <w:tcBorders>
              <w:top w:val="outset" w:sz="6" w:space="0" w:color="auto"/>
              <w:left w:val="outset" w:sz="6" w:space="0" w:color="auto"/>
              <w:bottom w:val="outset" w:sz="6" w:space="0" w:color="auto"/>
              <w:right w:val="outset" w:sz="6" w:space="0" w:color="auto"/>
            </w:tcBorders>
            <w:vAlign w:val="center"/>
            <w:hideMark/>
          </w:tcPr>
          <w:p w:rsidR="0051008E" w:rsidRPr="0051008E" w:rsidRDefault="0051008E" w:rsidP="0051008E">
            <w:pPr>
              <w:pStyle w:val="a4"/>
              <w:rPr>
                <w:rFonts w:ascii="Times New Roman" w:hAnsi="Times New Roman"/>
                <w:sz w:val="18"/>
                <w:szCs w:val="18"/>
              </w:rPr>
            </w:pPr>
            <w:r w:rsidRPr="0051008E">
              <w:rPr>
                <w:rFonts w:ascii="Times New Roman" w:hAnsi="Times New Roman"/>
                <w:sz w:val="18"/>
                <w:szCs w:val="18"/>
              </w:rPr>
              <w:t>6</w:t>
            </w:r>
          </w:p>
        </w:tc>
        <w:tc>
          <w:tcPr>
            <w:tcW w:w="820" w:type="dxa"/>
            <w:tcBorders>
              <w:top w:val="outset" w:sz="6" w:space="0" w:color="auto"/>
              <w:left w:val="outset" w:sz="6" w:space="0" w:color="auto"/>
              <w:bottom w:val="outset" w:sz="6" w:space="0" w:color="auto"/>
              <w:right w:val="outset" w:sz="6" w:space="0" w:color="auto"/>
            </w:tcBorders>
            <w:vAlign w:val="center"/>
            <w:hideMark/>
          </w:tcPr>
          <w:p w:rsidR="0051008E" w:rsidRPr="0051008E" w:rsidRDefault="0051008E" w:rsidP="0051008E">
            <w:pPr>
              <w:pStyle w:val="a4"/>
              <w:rPr>
                <w:rFonts w:ascii="Times New Roman" w:hAnsi="Times New Roman"/>
                <w:sz w:val="18"/>
                <w:szCs w:val="18"/>
              </w:rPr>
            </w:pPr>
            <w:r w:rsidRPr="0051008E">
              <w:rPr>
                <w:rFonts w:ascii="Times New Roman" w:hAnsi="Times New Roman"/>
                <w:sz w:val="18"/>
                <w:szCs w:val="18"/>
              </w:rPr>
              <w:t>7</w:t>
            </w:r>
          </w:p>
        </w:tc>
        <w:tc>
          <w:tcPr>
            <w:tcW w:w="1231" w:type="dxa"/>
            <w:tcBorders>
              <w:top w:val="outset" w:sz="6" w:space="0" w:color="auto"/>
              <w:left w:val="outset" w:sz="6" w:space="0" w:color="auto"/>
              <w:bottom w:val="outset" w:sz="6" w:space="0" w:color="auto"/>
              <w:right w:val="outset" w:sz="6" w:space="0" w:color="auto"/>
            </w:tcBorders>
            <w:vAlign w:val="center"/>
            <w:hideMark/>
          </w:tcPr>
          <w:p w:rsidR="0051008E" w:rsidRPr="0051008E" w:rsidRDefault="0051008E" w:rsidP="0051008E">
            <w:pPr>
              <w:pStyle w:val="a4"/>
              <w:rPr>
                <w:rFonts w:ascii="Times New Roman" w:hAnsi="Times New Roman"/>
                <w:sz w:val="18"/>
                <w:szCs w:val="18"/>
              </w:rPr>
            </w:pPr>
            <w:r w:rsidRPr="0051008E">
              <w:rPr>
                <w:rFonts w:ascii="Times New Roman" w:hAnsi="Times New Roman"/>
                <w:sz w:val="18"/>
                <w:szCs w:val="18"/>
              </w:rPr>
              <w:t>8</w:t>
            </w:r>
          </w:p>
        </w:tc>
      </w:tr>
      <w:tr w:rsidR="0051008E" w:rsidRPr="0051008E" w:rsidTr="0051008E">
        <w:trPr>
          <w:trHeight w:val="306"/>
          <w:tblCellSpacing w:w="15" w:type="dxa"/>
        </w:trPr>
        <w:tc>
          <w:tcPr>
            <w:tcW w:w="1291"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lang w:val="uk-UA"/>
              </w:rPr>
            </w:pPr>
            <w:r w:rsidRPr="0051008E">
              <w:rPr>
                <w:rFonts w:ascii="Times New Roman" w:hAnsi="Times New Roman"/>
                <w:sz w:val="18"/>
                <w:szCs w:val="18"/>
              </w:rPr>
              <w:t>06.03.20</w:t>
            </w:r>
            <w:r w:rsidRPr="0051008E">
              <w:rPr>
                <w:rFonts w:ascii="Times New Roman" w:hAnsi="Times New Roman"/>
                <w:sz w:val="18"/>
                <w:szCs w:val="18"/>
                <w:lang w:val="uk-UA"/>
              </w:rPr>
              <w:t>хх</w:t>
            </w:r>
          </w:p>
        </w:tc>
        <w:tc>
          <w:tcPr>
            <w:tcW w:w="1388"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r w:rsidRPr="0051008E">
              <w:rPr>
                <w:rFonts w:ascii="Times New Roman" w:hAnsi="Times New Roman"/>
                <w:sz w:val="18"/>
                <w:szCs w:val="18"/>
              </w:rPr>
              <w:t>50000,00 (Б)</w:t>
            </w:r>
          </w:p>
        </w:tc>
        <w:tc>
          <w:tcPr>
            <w:tcW w:w="1245"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p>
        </w:tc>
        <w:tc>
          <w:tcPr>
            <w:tcW w:w="1388"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r w:rsidRPr="0051008E">
              <w:rPr>
                <w:rFonts w:ascii="Times New Roman" w:hAnsi="Times New Roman"/>
                <w:sz w:val="18"/>
                <w:szCs w:val="18"/>
              </w:rPr>
              <w:t>50000,00 (Б)</w:t>
            </w:r>
          </w:p>
        </w:tc>
        <w:tc>
          <w:tcPr>
            <w:tcW w:w="1387"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p>
        </w:tc>
        <w:tc>
          <w:tcPr>
            <w:tcW w:w="1530"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r w:rsidRPr="0051008E">
              <w:rPr>
                <w:rFonts w:ascii="Times New Roman" w:hAnsi="Times New Roman"/>
                <w:sz w:val="18"/>
                <w:szCs w:val="18"/>
              </w:rPr>
              <w:t>50000,00 (Б)</w:t>
            </w:r>
          </w:p>
        </w:tc>
        <w:tc>
          <w:tcPr>
            <w:tcW w:w="820"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p>
        </w:tc>
        <w:tc>
          <w:tcPr>
            <w:tcW w:w="1231"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p>
        </w:tc>
      </w:tr>
      <w:tr w:rsidR="0051008E" w:rsidRPr="0051008E" w:rsidTr="0051008E">
        <w:trPr>
          <w:tblCellSpacing w:w="15" w:type="dxa"/>
        </w:trPr>
        <w:tc>
          <w:tcPr>
            <w:tcW w:w="1291"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lang w:val="uk-UA"/>
              </w:rPr>
            </w:pPr>
            <w:r w:rsidRPr="0051008E">
              <w:rPr>
                <w:rFonts w:ascii="Times New Roman" w:hAnsi="Times New Roman"/>
                <w:sz w:val="18"/>
                <w:szCs w:val="18"/>
              </w:rPr>
              <w:t>11.03.20</w:t>
            </w:r>
            <w:r w:rsidRPr="0051008E">
              <w:rPr>
                <w:rFonts w:ascii="Times New Roman" w:hAnsi="Times New Roman"/>
                <w:sz w:val="18"/>
                <w:szCs w:val="18"/>
                <w:lang w:val="uk-UA"/>
              </w:rPr>
              <w:t>хх</w:t>
            </w:r>
          </w:p>
        </w:tc>
        <w:tc>
          <w:tcPr>
            <w:tcW w:w="1388"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r w:rsidRPr="0051008E">
              <w:rPr>
                <w:rFonts w:ascii="Times New Roman" w:hAnsi="Times New Roman"/>
                <w:sz w:val="18"/>
                <w:szCs w:val="18"/>
              </w:rPr>
              <w:t>44000,00 (Б)</w:t>
            </w:r>
          </w:p>
        </w:tc>
        <w:tc>
          <w:tcPr>
            <w:tcW w:w="1245"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p>
        </w:tc>
        <w:tc>
          <w:tcPr>
            <w:tcW w:w="1388"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r w:rsidRPr="0051008E">
              <w:rPr>
                <w:rFonts w:ascii="Times New Roman" w:hAnsi="Times New Roman"/>
                <w:sz w:val="18"/>
                <w:szCs w:val="18"/>
              </w:rPr>
              <w:t>44000,00 (Б)</w:t>
            </w:r>
          </w:p>
        </w:tc>
        <w:tc>
          <w:tcPr>
            <w:tcW w:w="1387"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p>
        </w:tc>
        <w:tc>
          <w:tcPr>
            <w:tcW w:w="1530"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r w:rsidRPr="0051008E">
              <w:rPr>
                <w:rFonts w:ascii="Times New Roman" w:hAnsi="Times New Roman"/>
                <w:sz w:val="18"/>
                <w:szCs w:val="18"/>
              </w:rPr>
              <w:t>44000,00 (Б)</w:t>
            </w:r>
          </w:p>
        </w:tc>
        <w:tc>
          <w:tcPr>
            <w:tcW w:w="820"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p>
        </w:tc>
        <w:tc>
          <w:tcPr>
            <w:tcW w:w="1231"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p>
        </w:tc>
      </w:tr>
      <w:tr w:rsidR="0051008E" w:rsidRPr="0051008E" w:rsidTr="0051008E">
        <w:trPr>
          <w:tblCellSpacing w:w="15" w:type="dxa"/>
        </w:trPr>
        <w:tc>
          <w:tcPr>
            <w:tcW w:w="1291"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lang w:val="uk-UA"/>
              </w:rPr>
            </w:pPr>
            <w:r w:rsidRPr="0051008E">
              <w:rPr>
                <w:rFonts w:ascii="Times New Roman" w:hAnsi="Times New Roman"/>
                <w:sz w:val="18"/>
                <w:szCs w:val="18"/>
              </w:rPr>
              <w:t>15.03.20</w:t>
            </w:r>
            <w:r w:rsidRPr="0051008E">
              <w:rPr>
                <w:rFonts w:ascii="Times New Roman" w:hAnsi="Times New Roman"/>
                <w:sz w:val="18"/>
                <w:szCs w:val="18"/>
                <w:lang w:val="uk-UA"/>
              </w:rPr>
              <w:t>хх</w:t>
            </w:r>
          </w:p>
        </w:tc>
        <w:tc>
          <w:tcPr>
            <w:tcW w:w="1388"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p>
        </w:tc>
        <w:tc>
          <w:tcPr>
            <w:tcW w:w="1245"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r w:rsidRPr="0051008E">
              <w:rPr>
                <w:rFonts w:ascii="Times New Roman" w:hAnsi="Times New Roman"/>
                <w:sz w:val="18"/>
                <w:szCs w:val="18"/>
              </w:rPr>
              <w:t>7000,00 (Б)</w:t>
            </w:r>
          </w:p>
        </w:tc>
        <w:tc>
          <w:tcPr>
            <w:tcW w:w="1388"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r w:rsidRPr="0051008E">
              <w:rPr>
                <w:rFonts w:ascii="Times New Roman" w:hAnsi="Times New Roman"/>
                <w:sz w:val="18"/>
                <w:szCs w:val="18"/>
              </w:rPr>
              <w:t>- 7000,00 (Б)</w:t>
            </w:r>
          </w:p>
        </w:tc>
        <w:tc>
          <w:tcPr>
            <w:tcW w:w="1387"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p>
        </w:tc>
        <w:tc>
          <w:tcPr>
            <w:tcW w:w="1530"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r w:rsidRPr="0051008E">
              <w:rPr>
                <w:rFonts w:ascii="Times New Roman" w:hAnsi="Times New Roman"/>
                <w:sz w:val="18"/>
                <w:szCs w:val="18"/>
              </w:rPr>
              <w:t>- 7000,00 (Б)</w:t>
            </w:r>
          </w:p>
        </w:tc>
        <w:tc>
          <w:tcPr>
            <w:tcW w:w="820"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p>
        </w:tc>
        <w:tc>
          <w:tcPr>
            <w:tcW w:w="1231"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p>
        </w:tc>
      </w:tr>
      <w:tr w:rsidR="0051008E" w:rsidRPr="0051008E" w:rsidTr="0051008E">
        <w:trPr>
          <w:tblCellSpacing w:w="15" w:type="dxa"/>
        </w:trPr>
        <w:tc>
          <w:tcPr>
            <w:tcW w:w="1291"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lang w:val="uk-UA"/>
              </w:rPr>
            </w:pPr>
            <w:r w:rsidRPr="0051008E">
              <w:rPr>
                <w:rFonts w:ascii="Times New Roman" w:hAnsi="Times New Roman"/>
                <w:sz w:val="18"/>
                <w:szCs w:val="18"/>
              </w:rPr>
              <w:t>21.03.20</w:t>
            </w:r>
            <w:r w:rsidRPr="0051008E">
              <w:rPr>
                <w:rFonts w:ascii="Times New Roman" w:hAnsi="Times New Roman"/>
                <w:sz w:val="18"/>
                <w:szCs w:val="18"/>
                <w:lang w:val="uk-UA"/>
              </w:rPr>
              <w:t>хх</w:t>
            </w:r>
          </w:p>
        </w:tc>
        <w:tc>
          <w:tcPr>
            <w:tcW w:w="1388"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r w:rsidRPr="0051008E">
              <w:rPr>
                <w:rFonts w:ascii="Times New Roman" w:hAnsi="Times New Roman"/>
                <w:sz w:val="18"/>
                <w:szCs w:val="18"/>
              </w:rPr>
              <w:t>2000,00 (Б)</w:t>
            </w:r>
          </w:p>
        </w:tc>
        <w:tc>
          <w:tcPr>
            <w:tcW w:w="1245"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p>
        </w:tc>
        <w:tc>
          <w:tcPr>
            <w:tcW w:w="1388"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r w:rsidRPr="0051008E">
              <w:rPr>
                <w:rFonts w:ascii="Times New Roman" w:hAnsi="Times New Roman"/>
                <w:sz w:val="18"/>
                <w:szCs w:val="18"/>
              </w:rPr>
              <w:t>2000,00 (Б)</w:t>
            </w:r>
          </w:p>
        </w:tc>
        <w:tc>
          <w:tcPr>
            <w:tcW w:w="1387"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p>
        </w:tc>
        <w:tc>
          <w:tcPr>
            <w:tcW w:w="1530"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r w:rsidRPr="0051008E">
              <w:rPr>
                <w:rFonts w:ascii="Times New Roman" w:hAnsi="Times New Roman"/>
                <w:sz w:val="18"/>
                <w:szCs w:val="18"/>
              </w:rPr>
              <w:t>2000,00 (Б)</w:t>
            </w:r>
          </w:p>
        </w:tc>
        <w:tc>
          <w:tcPr>
            <w:tcW w:w="820"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p>
        </w:tc>
        <w:tc>
          <w:tcPr>
            <w:tcW w:w="1231"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p>
        </w:tc>
      </w:tr>
      <w:tr w:rsidR="0051008E" w:rsidRPr="0051008E" w:rsidTr="0051008E">
        <w:trPr>
          <w:tblCellSpacing w:w="15" w:type="dxa"/>
        </w:trPr>
        <w:tc>
          <w:tcPr>
            <w:tcW w:w="1291"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lang w:val="uk-UA"/>
              </w:rPr>
            </w:pPr>
            <w:r w:rsidRPr="0051008E">
              <w:rPr>
                <w:rFonts w:ascii="Times New Roman" w:hAnsi="Times New Roman"/>
                <w:sz w:val="18"/>
                <w:szCs w:val="18"/>
              </w:rPr>
              <w:t>21.03.20</w:t>
            </w:r>
            <w:r w:rsidRPr="0051008E">
              <w:rPr>
                <w:rFonts w:ascii="Times New Roman" w:hAnsi="Times New Roman"/>
                <w:sz w:val="18"/>
                <w:szCs w:val="18"/>
                <w:lang w:val="uk-UA"/>
              </w:rPr>
              <w:t>хх</w:t>
            </w:r>
          </w:p>
        </w:tc>
        <w:tc>
          <w:tcPr>
            <w:tcW w:w="1388"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r w:rsidRPr="0051008E">
              <w:rPr>
                <w:rFonts w:ascii="Times New Roman" w:hAnsi="Times New Roman"/>
                <w:sz w:val="18"/>
                <w:szCs w:val="18"/>
              </w:rPr>
              <w:t>3000,00 (Г)</w:t>
            </w:r>
          </w:p>
        </w:tc>
        <w:tc>
          <w:tcPr>
            <w:tcW w:w="1245"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p>
        </w:tc>
        <w:tc>
          <w:tcPr>
            <w:tcW w:w="1388"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r w:rsidRPr="0051008E">
              <w:rPr>
                <w:rFonts w:ascii="Times New Roman" w:hAnsi="Times New Roman"/>
                <w:sz w:val="18"/>
                <w:szCs w:val="18"/>
              </w:rPr>
              <w:t>3000,00 (Г)</w:t>
            </w:r>
          </w:p>
        </w:tc>
        <w:tc>
          <w:tcPr>
            <w:tcW w:w="1387"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p>
        </w:tc>
        <w:tc>
          <w:tcPr>
            <w:tcW w:w="1530"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r w:rsidRPr="0051008E">
              <w:rPr>
                <w:rFonts w:ascii="Times New Roman" w:hAnsi="Times New Roman"/>
                <w:sz w:val="18"/>
                <w:szCs w:val="18"/>
              </w:rPr>
              <w:t>3000,00 (Г)</w:t>
            </w:r>
          </w:p>
        </w:tc>
        <w:tc>
          <w:tcPr>
            <w:tcW w:w="820"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p>
        </w:tc>
        <w:tc>
          <w:tcPr>
            <w:tcW w:w="1231"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p>
        </w:tc>
      </w:tr>
      <w:tr w:rsidR="0051008E" w:rsidRPr="0051008E" w:rsidTr="0051008E">
        <w:trPr>
          <w:tblCellSpacing w:w="15" w:type="dxa"/>
        </w:trPr>
        <w:tc>
          <w:tcPr>
            <w:tcW w:w="1291"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r w:rsidRPr="0051008E">
              <w:rPr>
                <w:rFonts w:ascii="Times New Roman" w:hAnsi="Times New Roman"/>
                <w:sz w:val="18"/>
                <w:szCs w:val="18"/>
              </w:rPr>
              <w:t>Березень 20</w:t>
            </w:r>
            <w:r w:rsidRPr="0051008E">
              <w:rPr>
                <w:rFonts w:ascii="Times New Roman" w:hAnsi="Times New Roman"/>
                <w:sz w:val="18"/>
                <w:szCs w:val="18"/>
                <w:lang w:val="uk-UA"/>
              </w:rPr>
              <w:t>хх</w:t>
            </w:r>
            <w:r w:rsidRPr="0051008E">
              <w:rPr>
                <w:rFonts w:ascii="Times New Roman" w:hAnsi="Times New Roman"/>
                <w:sz w:val="18"/>
                <w:szCs w:val="18"/>
              </w:rPr>
              <w:t>р.:</w:t>
            </w:r>
          </w:p>
        </w:tc>
        <w:tc>
          <w:tcPr>
            <w:tcW w:w="1388"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p>
        </w:tc>
        <w:tc>
          <w:tcPr>
            <w:tcW w:w="1245"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p>
        </w:tc>
        <w:tc>
          <w:tcPr>
            <w:tcW w:w="1388"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p>
        </w:tc>
        <w:tc>
          <w:tcPr>
            <w:tcW w:w="1387"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p>
        </w:tc>
        <w:tc>
          <w:tcPr>
            <w:tcW w:w="1530"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p>
        </w:tc>
        <w:tc>
          <w:tcPr>
            <w:tcW w:w="820"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p>
        </w:tc>
        <w:tc>
          <w:tcPr>
            <w:tcW w:w="1231"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p>
        </w:tc>
      </w:tr>
      <w:tr w:rsidR="0051008E" w:rsidRPr="0051008E" w:rsidTr="0051008E">
        <w:trPr>
          <w:tblCellSpacing w:w="15" w:type="dxa"/>
        </w:trPr>
        <w:tc>
          <w:tcPr>
            <w:tcW w:w="1291"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r w:rsidRPr="0051008E">
              <w:rPr>
                <w:rFonts w:ascii="Times New Roman" w:hAnsi="Times New Roman"/>
                <w:sz w:val="18"/>
                <w:szCs w:val="18"/>
              </w:rPr>
              <w:t>Готівкою (Г)</w:t>
            </w:r>
          </w:p>
        </w:tc>
        <w:tc>
          <w:tcPr>
            <w:tcW w:w="1388"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r w:rsidRPr="0051008E">
              <w:rPr>
                <w:rFonts w:ascii="Times New Roman" w:hAnsi="Times New Roman"/>
                <w:sz w:val="18"/>
                <w:szCs w:val="18"/>
              </w:rPr>
              <w:t>3000,00</w:t>
            </w:r>
          </w:p>
        </w:tc>
        <w:tc>
          <w:tcPr>
            <w:tcW w:w="1245"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p>
        </w:tc>
        <w:tc>
          <w:tcPr>
            <w:tcW w:w="1388"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r w:rsidRPr="0051008E">
              <w:rPr>
                <w:rFonts w:ascii="Times New Roman" w:hAnsi="Times New Roman"/>
                <w:sz w:val="18"/>
                <w:szCs w:val="18"/>
              </w:rPr>
              <w:t>3000,00</w:t>
            </w:r>
          </w:p>
        </w:tc>
        <w:tc>
          <w:tcPr>
            <w:tcW w:w="1387"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p>
        </w:tc>
        <w:tc>
          <w:tcPr>
            <w:tcW w:w="1530"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r w:rsidRPr="0051008E">
              <w:rPr>
                <w:rFonts w:ascii="Times New Roman" w:hAnsi="Times New Roman"/>
                <w:sz w:val="18"/>
                <w:szCs w:val="18"/>
              </w:rPr>
              <w:t>3000,00</w:t>
            </w:r>
          </w:p>
        </w:tc>
        <w:tc>
          <w:tcPr>
            <w:tcW w:w="820"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p>
        </w:tc>
        <w:tc>
          <w:tcPr>
            <w:tcW w:w="1231"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p>
        </w:tc>
      </w:tr>
      <w:tr w:rsidR="0051008E" w:rsidRPr="0051008E" w:rsidTr="0051008E">
        <w:trPr>
          <w:tblCellSpacing w:w="15" w:type="dxa"/>
        </w:trPr>
        <w:tc>
          <w:tcPr>
            <w:tcW w:w="1291"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r w:rsidRPr="0051008E">
              <w:rPr>
                <w:rFonts w:ascii="Times New Roman" w:hAnsi="Times New Roman"/>
                <w:sz w:val="18"/>
                <w:szCs w:val="18"/>
              </w:rPr>
              <w:t>Безготівково (Б)</w:t>
            </w:r>
          </w:p>
        </w:tc>
        <w:tc>
          <w:tcPr>
            <w:tcW w:w="1388"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r w:rsidRPr="0051008E">
              <w:rPr>
                <w:rFonts w:ascii="Times New Roman" w:hAnsi="Times New Roman"/>
                <w:sz w:val="18"/>
                <w:szCs w:val="18"/>
              </w:rPr>
              <w:t>96000,00</w:t>
            </w:r>
          </w:p>
        </w:tc>
        <w:tc>
          <w:tcPr>
            <w:tcW w:w="1245"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r w:rsidRPr="0051008E">
              <w:rPr>
                <w:rFonts w:ascii="Times New Roman" w:hAnsi="Times New Roman"/>
                <w:sz w:val="18"/>
                <w:szCs w:val="18"/>
              </w:rPr>
              <w:t>7000,00</w:t>
            </w:r>
          </w:p>
        </w:tc>
        <w:tc>
          <w:tcPr>
            <w:tcW w:w="1388"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r w:rsidRPr="0051008E">
              <w:rPr>
                <w:rFonts w:ascii="Times New Roman" w:hAnsi="Times New Roman"/>
                <w:sz w:val="18"/>
                <w:szCs w:val="18"/>
              </w:rPr>
              <w:t>89000,00</w:t>
            </w:r>
          </w:p>
        </w:tc>
        <w:tc>
          <w:tcPr>
            <w:tcW w:w="1387"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p>
        </w:tc>
        <w:tc>
          <w:tcPr>
            <w:tcW w:w="1530"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r w:rsidRPr="0051008E">
              <w:rPr>
                <w:rFonts w:ascii="Times New Roman" w:hAnsi="Times New Roman"/>
                <w:sz w:val="18"/>
                <w:szCs w:val="18"/>
              </w:rPr>
              <w:t>89000,00</w:t>
            </w:r>
          </w:p>
        </w:tc>
        <w:tc>
          <w:tcPr>
            <w:tcW w:w="820"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p>
        </w:tc>
        <w:tc>
          <w:tcPr>
            <w:tcW w:w="1231"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p>
        </w:tc>
      </w:tr>
      <w:tr w:rsidR="0051008E" w:rsidRPr="0051008E" w:rsidTr="0051008E">
        <w:trPr>
          <w:tblCellSpacing w:w="15" w:type="dxa"/>
        </w:trPr>
        <w:tc>
          <w:tcPr>
            <w:tcW w:w="1291"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r w:rsidRPr="0051008E">
              <w:rPr>
                <w:rFonts w:ascii="Times New Roman" w:hAnsi="Times New Roman"/>
                <w:sz w:val="18"/>
                <w:szCs w:val="18"/>
              </w:rPr>
              <w:t>І квартал 20</w:t>
            </w:r>
            <w:r w:rsidRPr="0051008E">
              <w:rPr>
                <w:rFonts w:ascii="Times New Roman" w:hAnsi="Times New Roman"/>
                <w:sz w:val="18"/>
                <w:szCs w:val="18"/>
                <w:lang w:val="uk-UA"/>
              </w:rPr>
              <w:t>хх</w:t>
            </w:r>
            <w:r w:rsidRPr="0051008E">
              <w:rPr>
                <w:rFonts w:ascii="Times New Roman" w:hAnsi="Times New Roman"/>
                <w:sz w:val="18"/>
                <w:szCs w:val="18"/>
              </w:rPr>
              <w:t>:</w:t>
            </w:r>
          </w:p>
        </w:tc>
        <w:tc>
          <w:tcPr>
            <w:tcW w:w="1388"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p>
        </w:tc>
        <w:tc>
          <w:tcPr>
            <w:tcW w:w="1245"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p>
        </w:tc>
        <w:tc>
          <w:tcPr>
            <w:tcW w:w="1388"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p>
        </w:tc>
        <w:tc>
          <w:tcPr>
            <w:tcW w:w="1387"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p>
        </w:tc>
        <w:tc>
          <w:tcPr>
            <w:tcW w:w="1530"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p>
        </w:tc>
        <w:tc>
          <w:tcPr>
            <w:tcW w:w="820"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p>
        </w:tc>
        <w:tc>
          <w:tcPr>
            <w:tcW w:w="1231"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p>
        </w:tc>
      </w:tr>
      <w:tr w:rsidR="0051008E" w:rsidRPr="0051008E" w:rsidTr="0051008E">
        <w:trPr>
          <w:tblCellSpacing w:w="15" w:type="dxa"/>
        </w:trPr>
        <w:tc>
          <w:tcPr>
            <w:tcW w:w="1291"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r w:rsidRPr="0051008E">
              <w:rPr>
                <w:rFonts w:ascii="Times New Roman" w:hAnsi="Times New Roman"/>
                <w:sz w:val="18"/>
                <w:szCs w:val="18"/>
              </w:rPr>
              <w:t>Готівкою (Г)</w:t>
            </w:r>
          </w:p>
        </w:tc>
        <w:tc>
          <w:tcPr>
            <w:tcW w:w="1388"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r w:rsidRPr="0051008E">
              <w:rPr>
                <w:rFonts w:ascii="Times New Roman" w:hAnsi="Times New Roman"/>
                <w:sz w:val="18"/>
                <w:szCs w:val="18"/>
              </w:rPr>
              <w:t>3000,00</w:t>
            </w:r>
          </w:p>
        </w:tc>
        <w:tc>
          <w:tcPr>
            <w:tcW w:w="1245"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p>
        </w:tc>
        <w:tc>
          <w:tcPr>
            <w:tcW w:w="1388"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r w:rsidRPr="0051008E">
              <w:rPr>
                <w:rFonts w:ascii="Times New Roman" w:hAnsi="Times New Roman"/>
                <w:sz w:val="18"/>
                <w:szCs w:val="18"/>
              </w:rPr>
              <w:t>3000,00</w:t>
            </w:r>
          </w:p>
        </w:tc>
        <w:tc>
          <w:tcPr>
            <w:tcW w:w="1387"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p>
        </w:tc>
        <w:tc>
          <w:tcPr>
            <w:tcW w:w="1530"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r w:rsidRPr="0051008E">
              <w:rPr>
                <w:rFonts w:ascii="Times New Roman" w:hAnsi="Times New Roman"/>
                <w:sz w:val="18"/>
                <w:szCs w:val="18"/>
              </w:rPr>
              <w:t>3000,00</w:t>
            </w:r>
          </w:p>
        </w:tc>
        <w:tc>
          <w:tcPr>
            <w:tcW w:w="820"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p>
        </w:tc>
        <w:tc>
          <w:tcPr>
            <w:tcW w:w="1231"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p>
        </w:tc>
      </w:tr>
      <w:tr w:rsidR="0051008E" w:rsidRPr="0051008E" w:rsidTr="0051008E">
        <w:trPr>
          <w:tblCellSpacing w:w="15" w:type="dxa"/>
        </w:trPr>
        <w:tc>
          <w:tcPr>
            <w:tcW w:w="1291"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r w:rsidRPr="0051008E">
              <w:rPr>
                <w:rFonts w:ascii="Times New Roman" w:hAnsi="Times New Roman"/>
                <w:sz w:val="18"/>
                <w:szCs w:val="18"/>
              </w:rPr>
              <w:t>Безготівково (Б)</w:t>
            </w:r>
          </w:p>
        </w:tc>
        <w:tc>
          <w:tcPr>
            <w:tcW w:w="1388"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r w:rsidRPr="0051008E">
              <w:rPr>
                <w:rFonts w:ascii="Times New Roman" w:hAnsi="Times New Roman"/>
                <w:sz w:val="18"/>
                <w:szCs w:val="18"/>
              </w:rPr>
              <w:t>96000,00</w:t>
            </w:r>
          </w:p>
        </w:tc>
        <w:tc>
          <w:tcPr>
            <w:tcW w:w="1245"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r w:rsidRPr="0051008E">
              <w:rPr>
                <w:rFonts w:ascii="Times New Roman" w:hAnsi="Times New Roman"/>
                <w:sz w:val="18"/>
                <w:szCs w:val="18"/>
              </w:rPr>
              <w:t>7000,00</w:t>
            </w:r>
          </w:p>
        </w:tc>
        <w:tc>
          <w:tcPr>
            <w:tcW w:w="1388"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r w:rsidRPr="0051008E">
              <w:rPr>
                <w:rFonts w:ascii="Times New Roman" w:hAnsi="Times New Roman"/>
                <w:sz w:val="18"/>
                <w:szCs w:val="18"/>
              </w:rPr>
              <w:t>89000,00</w:t>
            </w:r>
          </w:p>
        </w:tc>
        <w:tc>
          <w:tcPr>
            <w:tcW w:w="1387"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p>
        </w:tc>
        <w:tc>
          <w:tcPr>
            <w:tcW w:w="1530" w:type="dxa"/>
            <w:tcBorders>
              <w:top w:val="outset" w:sz="6" w:space="0" w:color="auto"/>
              <w:left w:val="outset" w:sz="6" w:space="0" w:color="auto"/>
              <w:bottom w:val="outset" w:sz="6" w:space="0" w:color="auto"/>
              <w:right w:val="outset" w:sz="6" w:space="0" w:color="auto"/>
            </w:tcBorders>
            <w:hideMark/>
          </w:tcPr>
          <w:p w:rsidR="0051008E" w:rsidRPr="0051008E" w:rsidRDefault="0051008E" w:rsidP="0051008E">
            <w:pPr>
              <w:pStyle w:val="a4"/>
              <w:rPr>
                <w:rFonts w:ascii="Times New Roman" w:hAnsi="Times New Roman"/>
                <w:sz w:val="18"/>
                <w:szCs w:val="18"/>
              </w:rPr>
            </w:pPr>
            <w:r w:rsidRPr="0051008E">
              <w:rPr>
                <w:rFonts w:ascii="Times New Roman" w:hAnsi="Times New Roman"/>
                <w:sz w:val="18"/>
                <w:szCs w:val="18"/>
              </w:rPr>
              <w:t>89000,00</w:t>
            </w:r>
            <w:r w:rsidRPr="0051008E">
              <w:rPr>
                <w:rFonts w:ascii="Times New Roman" w:hAnsi="Times New Roman"/>
                <w:sz w:val="18"/>
                <w:szCs w:val="18"/>
              </w:rPr>
              <w:br/>
            </w:r>
          </w:p>
        </w:tc>
        <w:tc>
          <w:tcPr>
            <w:tcW w:w="820" w:type="dxa"/>
            <w:vAlign w:val="center"/>
            <w:hideMark/>
          </w:tcPr>
          <w:p w:rsidR="0051008E" w:rsidRPr="0051008E" w:rsidRDefault="0051008E" w:rsidP="0051008E">
            <w:pPr>
              <w:pStyle w:val="a4"/>
              <w:rPr>
                <w:rFonts w:ascii="Times New Roman" w:hAnsi="Times New Roman"/>
                <w:sz w:val="18"/>
                <w:szCs w:val="18"/>
              </w:rPr>
            </w:pPr>
          </w:p>
        </w:tc>
        <w:tc>
          <w:tcPr>
            <w:tcW w:w="1231" w:type="dxa"/>
            <w:vAlign w:val="center"/>
            <w:hideMark/>
          </w:tcPr>
          <w:p w:rsidR="0051008E" w:rsidRPr="0051008E" w:rsidRDefault="0051008E" w:rsidP="0051008E">
            <w:pPr>
              <w:pStyle w:val="a4"/>
              <w:rPr>
                <w:rFonts w:ascii="Times New Roman" w:hAnsi="Times New Roman"/>
                <w:sz w:val="18"/>
                <w:szCs w:val="18"/>
              </w:rPr>
            </w:pPr>
          </w:p>
        </w:tc>
      </w:tr>
    </w:tbl>
    <w:p w:rsidR="00C22DB5" w:rsidRDefault="00C22DB5" w:rsidP="00C22DB5">
      <w:pPr>
        <w:shd w:val="clear" w:color="auto" w:fill="FFFFFF"/>
        <w:jc w:val="center"/>
        <w:rPr>
          <w:rFonts w:ascii="Segoe UI" w:hAnsi="Segoe UI" w:cs="Segoe UI"/>
          <w:color w:val="333333"/>
        </w:rPr>
      </w:pPr>
    </w:p>
    <w:p w:rsidR="007176E2" w:rsidRPr="00601C68" w:rsidRDefault="00A87F8A" w:rsidP="00601C68">
      <w:pPr>
        <w:pStyle w:val="swift-in-viewport"/>
        <w:spacing w:before="0" w:beforeAutospacing="0"/>
        <w:rPr>
          <w:b/>
          <w:color w:val="000000"/>
          <w:sz w:val="28"/>
          <w:szCs w:val="28"/>
        </w:rPr>
      </w:pPr>
      <w:hyperlink r:id="rId166" w:history="1">
        <w:r w:rsidR="00601C68" w:rsidRPr="00601C68">
          <w:rPr>
            <w:rStyle w:val="a8"/>
            <w:b/>
            <w:color w:val="CC3366"/>
            <w:sz w:val="28"/>
            <w:szCs w:val="28"/>
            <w:lang w:val="uk-UA"/>
          </w:rPr>
          <w:t>П</w:t>
        </w:r>
        <w:r w:rsidR="007176E2" w:rsidRPr="00601C68">
          <w:rPr>
            <w:rStyle w:val="a8"/>
            <w:b/>
            <w:color w:val="CC3366"/>
            <w:sz w:val="28"/>
            <w:szCs w:val="28"/>
          </w:rPr>
          <w:t>ример заполнения декларации единого налога 2 группа 2023</w:t>
        </w:r>
      </w:hyperlink>
      <w:r w:rsidR="007176E2" w:rsidRPr="00601C68">
        <w:rPr>
          <w:b/>
          <w:color w:val="000000"/>
          <w:sz w:val="28"/>
          <w:szCs w:val="28"/>
        </w:rPr>
        <w:t xml:space="preserve">, </w:t>
      </w:r>
    </w:p>
    <w:p w:rsidR="007176E2" w:rsidRDefault="007176E2" w:rsidP="007176E2">
      <w:pPr>
        <w:pStyle w:val="3"/>
        <w:rPr>
          <w:rFonts w:ascii="inherit" w:hAnsi="inherit" w:cs="Arial"/>
          <w:b w:val="0"/>
          <w:bCs w:val="0"/>
          <w:color w:val="000000"/>
        </w:rPr>
      </w:pPr>
      <w:r>
        <w:rPr>
          <w:rFonts w:ascii="inherit" w:hAnsi="inherit" w:cs="Arial"/>
          <w:b w:val="0"/>
          <w:bCs w:val="0"/>
          <w:color w:val="000000"/>
        </w:rPr>
        <w:t>Сумма налога и период уплаты декларации плательщика Единого Налога 2023</w:t>
      </w:r>
    </w:p>
    <w:tbl>
      <w:tblPr>
        <w:tblW w:w="1680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635"/>
        <w:gridCol w:w="1843"/>
        <w:gridCol w:w="2410"/>
        <w:gridCol w:w="4185"/>
        <w:gridCol w:w="7"/>
        <w:gridCol w:w="5720"/>
      </w:tblGrid>
      <w:tr w:rsidR="00601C68" w:rsidTr="00601C68">
        <w:tc>
          <w:tcPr>
            <w:tcW w:w="0" w:type="auto"/>
            <w:tcBorders>
              <w:top w:val="single" w:sz="6" w:space="0" w:color="CCCCCC"/>
              <w:left w:val="single" w:sz="6" w:space="0" w:color="CCCCCC"/>
              <w:bottom w:val="single" w:sz="6" w:space="0" w:color="CCCCCC"/>
              <w:right w:val="single" w:sz="6" w:space="0" w:color="CCCCCC"/>
            </w:tcBorders>
            <w:shd w:val="clear" w:color="auto" w:fill="EEEEEE"/>
            <w:tcMar>
              <w:top w:w="225" w:type="dxa"/>
              <w:left w:w="225" w:type="dxa"/>
              <w:bottom w:w="225" w:type="dxa"/>
              <w:right w:w="225" w:type="dxa"/>
            </w:tcMar>
            <w:hideMark/>
          </w:tcPr>
          <w:p w:rsidR="00601C68" w:rsidRDefault="00601C68">
            <w:pPr>
              <w:spacing w:after="225"/>
            </w:pPr>
            <w:r>
              <w:rPr>
                <w:rStyle w:val="a9"/>
                <w:sz w:val="22"/>
                <w:szCs w:val="22"/>
              </w:rPr>
              <w:t>Период</w:t>
            </w:r>
          </w:p>
        </w:tc>
        <w:tc>
          <w:tcPr>
            <w:tcW w:w="8445" w:type="dxa"/>
            <w:gridSpan w:val="4"/>
            <w:tcBorders>
              <w:top w:val="single" w:sz="6" w:space="0" w:color="CCCCCC"/>
              <w:left w:val="single" w:sz="6" w:space="0" w:color="CCCCCC"/>
              <w:bottom w:val="single" w:sz="6" w:space="0" w:color="CCCCCC"/>
              <w:right w:val="single" w:sz="4" w:space="0" w:color="auto"/>
            </w:tcBorders>
            <w:shd w:val="clear" w:color="auto" w:fill="EEEEEE"/>
            <w:tcMar>
              <w:top w:w="225" w:type="dxa"/>
              <w:left w:w="225" w:type="dxa"/>
              <w:bottom w:w="225" w:type="dxa"/>
              <w:right w:w="225" w:type="dxa"/>
            </w:tcMar>
            <w:hideMark/>
          </w:tcPr>
          <w:p w:rsidR="00601C68" w:rsidRDefault="00601C68">
            <w:pPr>
              <w:spacing w:after="225"/>
            </w:pPr>
            <w:r>
              <w:rPr>
                <w:rStyle w:val="a9"/>
                <w:sz w:val="22"/>
                <w:szCs w:val="22"/>
              </w:rPr>
              <w:t>Группы Единого Налога для ФОП в 2023 году</w:t>
            </w:r>
          </w:p>
        </w:tc>
        <w:tc>
          <w:tcPr>
            <w:tcW w:w="5720" w:type="dxa"/>
            <w:tcBorders>
              <w:top w:val="single" w:sz="6" w:space="0" w:color="CCCCCC"/>
              <w:left w:val="single" w:sz="4" w:space="0" w:color="auto"/>
              <w:bottom w:val="single" w:sz="6" w:space="0" w:color="CCCCCC"/>
              <w:right w:val="single" w:sz="6" w:space="0" w:color="CCCCCC"/>
            </w:tcBorders>
            <w:shd w:val="clear" w:color="auto" w:fill="EEEEEE"/>
          </w:tcPr>
          <w:p w:rsidR="00601C68" w:rsidRDefault="00601C68" w:rsidP="00601C68">
            <w:pPr>
              <w:spacing w:after="225"/>
            </w:pPr>
          </w:p>
        </w:tc>
      </w:tr>
      <w:tr w:rsidR="00601C68" w:rsidTr="00601C68">
        <w:tc>
          <w:tcPr>
            <w:tcW w:w="0" w:type="auto"/>
            <w:tcBorders>
              <w:top w:val="single" w:sz="6" w:space="0" w:color="CCCCCC"/>
              <w:left w:val="single" w:sz="6" w:space="0" w:color="CCCCCC"/>
              <w:bottom w:val="single" w:sz="6" w:space="0" w:color="CCCCCC"/>
              <w:right w:val="single" w:sz="6" w:space="0" w:color="CCCCCC"/>
            </w:tcBorders>
            <w:shd w:val="clear" w:color="auto" w:fill="auto"/>
            <w:tcMar>
              <w:top w:w="225" w:type="dxa"/>
              <w:left w:w="225" w:type="dxa"/>
              <w:bottom w:w="225" w:type="dxa"/>
              <w:right w:w="225" w:type="dxa"/>
            </w:tcMar>
            <w:hideMark/>
          </w:tcPr>
          <w:p w:rsidR="00601C68" w:rsidRDefault="00601C68">
            <w:pPr>
              <w:spacing w:after="225"/>
            </w:pPr>
            <w:r>
              <w:rPr>
                <w:sz w:val="22"/>
                <w:szCs w:val="22"/>
              </w:rPr>
              <w:t> </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225" w:type="dxa"/>
              <w:left w:w="225" w:type="dxa"/>
              <w:bottom w:w="225" w:type="dxa"/>
              <w:right w:w="225" w:type="dxa"/>
            </w:tcMar>
            <w:hideMark/>
          </w:tcPr>
          <w:p w:rsidR="00601C68" w:rsidRDefault="00A87F8A">
            <w:pPr>
              <w:spacing w:after="225"/>
            </w:pPr>
            <w:hyperlink r:id="rId167" w:history="1">
              <w:r w:rsidR="00601C68">
                <w:rPr>
                  <w:rStyle w:val="a8"/>
                  <w:b/>
                  <w:bCs/>
                  <w:color w:val="CC3366"/>
                  <w:sz w:val="22"/>
                  <w:szCs w:val="22"/>
                </w:rPr>
                <w:t>1 группа</w:t>
              </w:r>
            </w:hyperlink>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225" w:type="dxa"/>
              <w:left w:w="225" w:type="dxa"/>
              <w:bottom w:w="225" w:type="dxa"/>
              <w:right w:w="225" w:type="dxa"/>
            </w:tcMar>
            <w:hideMark/>
          </w:tcPr>
          <w:p w:rsidR="00601C68" w:rsidRDefault="00A87F8A">
            <w:pPr>
              <w:spacing w:after="225"/>
            </w:pPr>
            <w:hyperlink r:id="rId168" w:history="1">
              <w:r w:rsidR="00601C68">
                <w:rPr>
                  <w:rStyle w:val="a8"/>
                  <w:b/>
                  <w:bCs/>
                  <w:color w:val="CC3366"/>
                  <w:sz w:val="22"/>
                  <w:szCs w:val="22"/>
                </w:rPr>
                <w:t>2 группа</w:t>
              </w:r>
            </w:hyperlink>
          </w:p>
        </w:tc>
        <w:tc>
          <w:tcPr>
            <w:tcW w:w="4192" w:type="dxa"/>
            <w:gridSpan w:val="2"/>
            <w:tcBorders>
              <w:top w:val="single" w:sz="6" w:space="0" w:color="CCCCCC"/>
              <w:left w:val="single" w:sz="6" w:space="0" w:color="CCCCCC"/>
              <w:bottom w:val="single" w:sz="6" w:space="0" w:color="CCCCCC"/>
              <w:right w:val="single" w:sz="4" w:space="0" w:color="auto"/>
            </w:tcBorders>
            <w:shd w:val="clear" w:color="auto" w:fill="auto"/>
            <w:tcMar>
              <w:top w:w="225" w:type="dxa"/>
              <w:left w:w="225" w:type="dxa"/>
              <w:bottom w:w="225" w:type="dxa"/>
              <w:right w:w="225" w:type="dxa"/>
            </w:tcMar>
            <w:hideMark/>
          </w:tcPr>
          <w:p w:rsidR="00601C68" w:rsidRDefault="00A87F8A">
            <w:pPr>
              <w:spacing w:after="225"/>
            </w:pPr>
            <w:hyperlink r:id="rId169" w:history="1">
              <w:r w:rsidR="00601C68">
                <w:rPr>
                  <w:rStyle w:val="a8"/>
                  <w:b/>
                  <w:bCs/>
                  <w:color w:val="CC3366"/>
                  <w:sz w:val="22"/>
                  <w:szCs w:val="22"/>
                </w:rPr>
                <w:t>3 группа</w:t>
              </w:r>
            </w:hyperlink>
          </w:p>
        </w:tc>
        <w:tc>
          <w:tcPr>
            <w:tcW w:w="5720" w:type="dxa"/>
            <w:tcBorders>
              <w:top w:val="single" w:sz="6" w:space="0" w:color="CCCCCC"/>
              <w:left w:val="single" w:sz="4" w:space="0" w:color="auto"/>
              <w:bottom w:val="single" w:sz="6" w:space="0" w:color="CCCCCC"/>
              <w:right w:val="single" w:sz="6" w:space="0" w:color="CCCCCC"/>
            </w:tcBorders>
            <w:shd w:val="clear" w:color="auto" w:fill="auto"/>
          </w:tcPr>
          <w:p w:rsidR="00601C68" w:rsidRDefault="00601C68" w:rsidP="00601C68">
            <w:pPr>
              <w:spacing w:after="225"/>
            </w:pPr>
          </w:p>
        </w:tc>
      </w:tr>
      <w:tr w:rsidR="00601C68" w:rsidTr="00601C68">
        <w:tc>
          <w:tcPr>
            <w:tcW w:w="11080" w:type="dxa"/>
            <w:gridSpan w:val="5"/>
            <w:tcBorders>
              <w:top w:val="single" w:sz="6" w:space="0" w:color="CCCCCC"/>
              <w:left w:val="single" w:sz="6" w:space="0" w:color="CCCCCC"/>
              <w:bottom w:val="single" w:sz="6" w:space="0" w:color="CCCCCC"/>
              <w:right w:val="single" w:sz="4" w:space="0" w:color="auto"/>
            </w:tcBorders>
            <w:shd w:val="clear" w:color="auto" w:fill="EEEEEE"/>
            <w:tcMar>
              <w:top w:w="225" w:type="dxa"/>
              <w:left w:w="225" w:type="dxa"/>
              <w:bottom w:w="225" w:type="dxa"/>
              <w:right w:w="225" w:type="dxa"/>
            </w:tcMar>
            <w:hideMark/>
          </w:tcPr>
          <w:p w:rsidR="00601C68" w:rsidRDefault="00601C68">
            <w:pPr>
              <w:spacing w:after="225"/>
            </w:pPr>
            <w:r>
              <w:rPr>
                <w:rStyle w:val="a9"/>
                <w:sz w:val="22"/>
                <w:szCs w:val="22"/>
              </w:rPr>
              <w:t>Сумма налогов в 2023 году</w:t>
            </w:r>
          </w:p>
        </w:tc>
        <w:tc>
          <w:tcPr>
            <w:tcW w:w="5720" w:type="dxa"/>
            <w:tcBorders>
              <w:top w:val="single" w:sz="6" w:space="0" w:color="CCCCCC"/>
              <w:left w:val="single" w:sz="4" w:space="0" w:color="auto"/>
              <w:bottom w:val="single" w:sz="6" w:space="0" w:color="CCCCCC"/>
              <w:right w:val="single" w:sz="6" w:space="0" w:color="CCCCCC"/>
            </w:tcBorders>
            <w:shd w:val="clear" w:color="auto" w:fill="EEEEEE"/>
          </w:tcPr>
          <w:p w:rsidR="00601C68" w:rsidRDefault="00601C68" w:rsidP="00601C68">
            <w:pPr>
              <w:spacing w:after="225"/>
            </w:pPr>
          </w:p>
        </w:tc>
      </w:tr>
      <w:tr w:rsidR="00601C68" w:rsidTr="00601C68">
        <w:tc>
          <w:tcPr>
            <w:tcW w:w="0" w:type="auto"/>
            <w:tcBorders>
              <w:top w:val="single" w:sz="6" w:space="0" w:color="CCCCCC"/>
              <w:left w:val="single" w:sz="6" w:space="0" w:color="CCCCCC"/>
              <w:bottom w:val="single" w:sz="6" w:space="0" w:color="CCCCCC"/>
              <w:right w:val="single" w:sz="6" w:space="0" w:color="CCCCCC"/>
            </w:tcBorders>
            <w:shd w:val="clear" w:color="auto" w:fill="auto"/>
            <w:tcMar>
              <w:top w:w="225" w:type="dxa"/>
              <w:left w:w="225" w:type="dxa"/>
              <w:bottom w:w="225" w:type="dxa"/>
              <w:right w:w="225" w:type="dxa"/>
            </w:tcMar>
            <w:hideMark/>
          </w:tcPr>
          <w:p w:rsidR="00601C68" w:rsidRDefault="00601C68">
            <w:pPr>
              <w:spacing w:after="225"/>
            </w:pPr>
            <w:r>
              <w:rPr>
                <w:rStyle w:val="a9"/>
                <w:sz w:val="22"/>
                <w:szCs w:val="22"/>
              </w:rPr>
              <w:t>за месяц</w:t>
            </w:r>
          </w:p>
        </w:tc>
        <w:tc>
          <w:tcPr>
            <w:tcW w:w="1843" w:type="dxa"/>
            <w:tcBorders>
              <w:top w:val="single" w:sz="6" w:space="0" w:color="CCCCCC"/>
              <w:left w:val="single" w:sz="6" w:space="0" w:color="CCCCCC"/>
              <w:bottom w:val="single" w:sz="6" w:space="0" w:color="CCCCCC"/>
              <w:right w:val="single" w:sz="6" w:space="0" w:color="CCCCCC"/>
            </w:tcBorders>
            <w:shd w:val="clear" w:color="auto" w:fill="auto"/>
            <w:tcMar>
              <w:top w:w="225" w:type="dxa"/>
              <w:left w:w="225" w:type="dxa"/>
              <w:bottom w:w="225" w:type="dxa"/>
              <w:right w:w="225" w:type="dxa"/>
            </w:tcMar>
            <w:hideMark/>
          </w:tcPr>
          <w:p w:rsidR="00601C68" w:rsidRDefault="00601C68">
            <w:pPr>
              <w:spacing w:after="225"/>
            </w:pPr>
            <w:r>
              <w:rPr>
                <w:sz w:val="22"/>
                <w:szCs w:val="22"/>
              </w:rPr>
              <w:t>248,10 грн</w:t>
            </w:r>
          </w:p>
        </w:tc>
        <w:tc>
          <w:tcPr>
            <w:tcW w:w="2410" w:type="dxa"/>
            <w:tcBorders>
              <w:top w:val="single" w:sz="6" w:space="0" w:color="CCCCCC"/>
              <w:left w:val="single" w:sz="6" w:space="0" w:color="CCCCCC"/>
              <w:bottom w:val="single" w:sz="6" w:space="0" w:color="CCCCCC"/>
              <w:right w:val="single" w:sz="6" w:space="0" w:color="CCCCCC"/>
            </w:tcBorders>
            <w:shd w:val="clear" w:color="auto" w:fill="auto"/>
            <w:tcMar>
              <w:top w:w="225" w:type="dxa"/>
              <w:left w:w="225" w:type="dxa"/>
              <w:bottom w:w="225" w:type="dxa"/>
              <w:right w:w="225" w:type="dxa"/>
            </w:tcMar>
            <w:hideMark/>
          </w:tcPr>
          <w:p w:rsidR="00601C68" w:rsidRDefault="00601C68">
            <w:pPr>
              <w:spacing w:after="225"/>
            </w:pPr>
            <w:r>
              <w:rPr>
                <w:sz w:val="22"/>
                <w:szCs w:val="22"/>
              </w:rPr>
              <w:t>1300 грн</w:t>
            </w:r>
          </w:p>
        </w:tc>
        <w:tc>
          <w:tcPr>
            <w:tcW w:w="4192" w:type="dxa"/>
            <w:gridSpan w:val="2"/>
            <w:vMerge w:val="restart"/>
            <w:tcBorders>
              <w:top w:val="single" w:sz="6" w:space="0" w:color="CCCCCC"/>
              <w:left w:val="single" w:sz="6" w:space="0" w:color="CCCCCC"/>
              <w:bottom w:val="single" w:sz="6" w:space="0" w:color="CCCCCC"/>
              <w:right w:val="single" w:sz="4" w:space="0" w:color="auto"/>
            </w:tcBorders>
            <w:shd w:val="clear" w:color="auto" w:fill="auto"/>
            <w:tcMar>
              <w:top w:w="225" w:type="dxa"/>
              <w:left w:w="225" w:type="dxa"/>
              <w:bottom w:w="225" w:type="dxa"/>
              <w:right w:w="225" w:type="dxa"/>
            </w:tcMar>
            <w:hideMark/>
          </w:tcPr>
          <w:p w:rsidR="00601C68" w:rsidRDefault="00601C68" w:rsidP="007176E2">
            <w:pPr>
              <w:spacing w:after="225"/>
            </w:pPr>
            <w:r>
              <w:rPr>
                <w:sz w:val="22"/>
                <w:szCs w:val="22"/>
              </w:rPr>
              <w:t>3 % дохода плательщикам НДС</w:t>
            </w:r>
            <w:r>
              <w:rPr>
                <w:sz w:val="22"/>
                <w:szCs w:val="22"/>
              </w:rPr>
              <w:br/>
              <w:t>5% дохода не плательщикам НДС</w:t>
            </w:r>
          </w:p>
        </w:tc>
        <w:tc>
          <w:tcPr>
            <w:tcW w:w="5720" w:type="dxa"/>
            <w:vMerge w:val="restart"/>
            <w:tcBorders>
              <w:top w:val="single" w:sz="6" w:space="0" w:color="CCCCCC"/>
              <w:left w:val="single" w:sz="4" w:space="0" w:color="auto"/>
              <w:bottom w:val="single" w:sz="6" w:space="0" w:color="CCCCCC"/>
              <w:right w:val="single" w:sz="6" w:space="0" w:color="CCCCCC"/>
            </w:tcBorders>
            <w:shd w:val="clear" w:color="auto" w:fill="auto"/>
          </w:tcPr>
          <w:p w:rsidR="00601C68" w:rsidRDefault="00601C68">
            <w:pPr>
              <w:spacing w:after="200" w:line="276" w:lineRule="auto"/>
            </w:pPr>
          </w:p>
          <w:p w:rsidR="00601C68" w:rsidRDefault="00601C68" w:rsidP="00601C68">
            <w:pPr>
              <w:spacing w:after="225"/>
            </w:pPr>
          </w:p>
        </w:tc>
      </w:tr>
      <w:tr w:rsidR="00601C68" w:rsidTr="00601C68">
        <w:tc>
          <w:tcPr>
            <w:tcW w:w="0" w:type="auto"/>
            <w:tcBorders>
              <w:top w:val="single" w:sz="6" w:space="0" w:color="CCCCCC"/>
              <w:left w:val="single" w:sz="6" w:space="0" w:color="CCCCCC"/>
              <w:bottom w:val="single" w:sz="6" w:space="0" w:color="CCCCCC"/>
              <w:right w:val="single" w:sz="6" w:space="0" w:color="CCCCCC"/>
            </w:tcBorders>
            <w:shd w:val="clear" w:color="auto" w:fill="EEEEEE"/>
            <w:tcMar>
              <w:top w:w="225" w:type="dxa"/>
              <w:left w:w="225" w:type="dxa"/>
              <w:bottom w:w="225" w:type="dxa"/>
              <w:right w:w="225" w:type="dxa"/>
            </w:tcMar>
            <w:hideMark/>
          </w:tcPr>
          <w:p w:rsidR="00601C68" w:rsidRDefault="00601C68">
            <w:pPr>
              <w:spacing w:after="225"/>
            </w:pPr>
            <w:r>
              <w:rPr>
                <w:rStyle w:val="a9"/>
                <w:sz w:val="22"/>
                <w:szCs w:val="22"/>
              </w:rPr>
              <w:t>за квартал</w:t>
            </w:r>
          </w:p>
        </w:tc>
        <w:tc>
          <w:tcPr>
            <w:tcW w:w="1843" w:type="dxa"/>
            <w:tcBorders>
              <w:top w:val="single" w:sz="6" w:space="0" w:color="CCCCCC"/>
              <w:left w:val="single" w:sz="6" w:space="0" w:color="CCCCCC"/>
              <w:bottom w:val="single" w:sz="6" w:space="0" w:color="CCCCCC"/>
              <w:right w:val="single" w:sz="6" w:space="0" w:color="CCCCCC"/>
            </w:tcBorders>
            <w:shd w:val="clear" w:color="auto" w:fill="EEEEEE"/>
            <w:tcMar>
              <w:top w:w="225" w:type="dxa"/>
              <w:left w:w="225" w:type="dxa"/>
              <w:bottom w:w="225" w:type="dxa"/>
              <w:right w:w="225" w:type="dxa"/>
            </w:tcMar>
            <w:hideMark/>
          </w:tcPr>
          <w:p w:rsidR="00601C68" w:rsidRDefault="00601C68">
            <w:pPr>
              <w:spacing w:after="225"/>
            </w:pPr>
            <w:r>
              <w:rPr>
                <w:sz w:val="22"/>
                <w:szCs w:val="22"/>
              </w:rPr>
              <w:t>744,30 грн</w:t>
            </w:r>
          </w:p>
        </w:tc>
        <w:tc>
          <w:tcPr>
            <w:tcW w:w="2410" w:type="dxa"/>
            <w:tcBorders>
              <w:top w:val="single" w:sz="6" w:space="0" w:color="CCCCCC"/>
              <w:left w:val="single" w:sz="6" w:space="0" w:color="CCCCCC"/>
              <w:bottom w:val="single" w:sz="6" w:space="0" w:color="CCCCCC"/>
              <w:right w:val="single" w:sz="6" w:space="0" w:color="CCCCCC"/>
            </w:tcBorders>
            <w:shd w:val="clear" w:color="auto" w:fill="EEEEEE"/>
            <w:tcMar>
              <w:top w:w="225" w:type="dxa"/>
              <w:left w:w="225" w:type="dxa"/>
              <w:bottom w:w="225" w:type="dxa"/>
              <w:right w:w="225" w:type="dxa"/>
            </w:tcMar>
            <w:hideMark/>
          </w:tcPr>
          <w:p w:rsidR="00601C68" w:rsidRDefault="00601C68">
            <w:pPr>
              <w:spacing w:after="225"/>
            </w:pPr>
            <w:r>
              <w:rPr>
                <w:sz w:val="22"/>
                <w:szCs w:val="22"/>
              </w:rPr>
              <w:t>3900 грн</w:t>
            </w:r>
          </w:p>
        </w:tc>
        <w:tc>
          <w:tcPr>
            <w:tcW w:w="4192" w:type="dxa"/>
            <w:gridSpan w:val="2"/>
            <w:vMerge/>
            <w:tcBorders>
              <w:top w:val="single" w:sz="6" w:space="0" w:color="CCCCCC"/>
              <w:left w:val="single" w:sz="6" w:space="0" w:color="CCCCCC"/>
              <w:bottom w:val="single" w:sz="6" w:space="0" w:color="CCCCCC"/>
              <w:right w:val="single" w:sz="4" w:space="0" w:color="auto"/>
            </w:tcBorders>
            <w:shd w:val="clear" w:color="auto" w:fill="auto"/>
            <w:vAlign w:val="center"/>
            <w:hideMark/>
          </w:tcPr>
          <w:p w:rsidR="00601C68" w:rsidRDefault="00601C68"/>
        </w:tc>
        <w:tc>
          <w:tcPr>
            <w:tcW w:w="5720" w:type="dxa"/>
            <w:vMerge/>
            <w:tcBorders>
              <w:top w:val="single" w:sz="6" w:space="0" w:color="CCCCCC"/>
              <w:left w:val="single" w:sz="4" w:space="0" w:color="auto"/>
              <w:bottom w:val="single" w:sz="6" w:space="0" w:color="CCCCCC"/>
              <w:right w:val="single" w:sz="6" w:space="0" w:color="CCCCCC"/>
            </w:tcBorders>
            <w:shd w:val="clear" w:color="auto" w:fill="auto"/>
            <w:vAlign w:val="center"/>
          </w:tcPr>
          <w:p w:rsidR="00601C68" w:rsidRDefault="00601C68"/>
        </w:tc>
      </w:tr>
      <w:tr w:rsidR="00601C68" w:rsidTr="00601C68">
        <w:tc>
          <w:tcPr>
            <w:tcW w:w="11080" w:type="dxa"/>
            <w:gridSpan w:val="5"/>
            <w:tcBorders>
              <w:top w:val="single" w:sz="6" w:space="0" w:color="CCCCCC"/>
              <w:left w:val="single" w:sz="6" w:space="0" w:color="CCCCCC"/>
              <w:bottom w:val="single" w:sz="6" w:space="0" w:color="CCCCCC"/>
              <w:right w:val="single" w:sz="4" w:space="0" w:color="auto"/>
            </w:tcBorders>
            <w:shd w:val="clear" w:color="auto" w:fill="auto"/>
            <w:tcMar>
              <w:top w:w="225" w:type="dxa"/>
              <w:left w:w="225" w:type="dxa"/>
              <w:bottom w:w="225" w:type="dxa"/>
              <w:right w:w="225" w:type="dxa"/>
            </w:tcMar>
            <w:hideMark/>
          </w:tcPr>
          <w:p w:rsidR="00601C68" w:rsidRDefault="00601C68">
            <w:pPr>
              <w:spacing w:after="225"/>
            </w:pPr>
            <w:r>
              <w:rPr>
                <w:rStyle w:val="a9"/>
                <w:sz w:val="22"/>
                <w:szCs w:val="22"/>
              </w:rPr>
              <w:t>Период уплаты и декларирования налогов</w:t>
            </w:r>
          </w:p>
        </w:tc>
        <w:tc>
          <w:tcPr>
            <w:tcW w:w="5720" w:type="dxa"/>
            <w:tcBorders>
              <w:top w:val="single" w:sz="6" w:space="0" w:color="CCCCCC"/>
              <w:left w:val="single" w:sz="4" w:space="0" w:color="auto"/>
              <w:bottom w:val="single" w:sz="6" w:space="0" w:color="CCCCCC"/>
              <w:right w:val="single" w:sz="6" w:space="0" w:color="CCCCCC"/>
            </w:tcBorders>
            <w:shd w:val="clear" w:color="auto" w:fill="auto"/>
          </w:tcPr>
          <w:p w:rsidR="00601C68" w:rsidRDefault="00601C68" w:rsidP="00601C68">
            <w:pPr>
              <w:spacing w:after="225"/>
            </w:pPr>
          </w:p>
        </w:tc>
      </w:tr>
      <w:tr w:rsidR="00601C68" w:rsidTr="00601C68">
        <w:tc>
          <w:tcPr>
            <w:tcW w:w="2635" w:type="dxa"/>
            <w:tcBorders>
              <w:top w:val="single" w:sz="6" w:space="0" w:color="CCCCCC"/>
              <w:left w:val="single" w:sz="6" w:space="0" w:color="CCCCCC"/>
              <w:bottom w:val="single" w:sz="6" w:space="0" w:color="CCCCCC"/>
              <w:right w:val="single" w:sz="6" w:space="0" w:color="CCCCCC"/>
            </w:tcBorders>
            <w:shd w:val="clear" w:color="auto" w:fill="EEEEEE"/>
            <w:tcMar>
              <w:top w:w="225" w:type="dxa"/>
              <w:left w:w="225" w:type="dxa"/>
              <w:bottom w:w="225" w:type="dxa"/>
              <w:right w:w="225" w:type="dxa"/>
            </w:tcMar>
            <w:hideMark/>
          </w:tcPr>
          <w:p w:rsidR="00601C68" w:rsidRDefault="00601C68">
            <w:pPr>
              <w:spacing w:after="225"/>
            </w:pPr>
            <w:r>
              <w:rPr>
                <w:rStyle w:val="a9"/>
                <w:sz w:val="22"/>
                <w:szCs w:val="22"/>
              </w:rPr>
              <w:lastRenderedPageBreak/>
              <w:t>Период уплаты</w:t>
            </w:r>
          </w:p>
        </w:tc>
        <w:tc>
          <w:tcPr>
            <w:tcW w:w="4253" w:type="dxa"/>
            <w:gridSpan w:val="2"/>
            <w:tcBorders>
              <w:top w:val="single" w:sz="6" w:space="0" w:color="CCCCCC"/>
              <w:left w:val="single" w:sz="6" w:space="0" w:color="CCCCCC"/>
              <w:bottom w:val="single" w:sz="6" w:space="0" w:color="CCCCCC"/>
              <w:right w:val="single" w:sz="6" w:space="0" w:color="CCCCCC"/>
            </w:tcBorders>
            <w:shd w:val="clear" w:color="auto" w:fill="EEEEEE"/>
            <w:tcMar>
              <w:top w:w="225" w:type="dxa"/>
              <w:left w:w="225" w:type="dxa"/>
              <w:bottom w:w="225" w:type="dxa"/>
              <w:right w:w="225" w:type="dxa"/>
            </w:tcMar>
            <w:hideMark/>
          </w:tcPr>
          <w:p w:rsidR="00601C68" w:rsidRDefault="00601C68">
            <w:pPr>
              <w:spacing w:after="225"/>
            </w:pPr>
            <w:r>
              <w:rPr>
                <w:sz w:val="22"/>
                <w:szCs w:val="22"/>
              </w:rPr>
              <w:t>до 20 числа включительно, текущего месяца</w:t>
            </w:r>
          </w:p>
        </w:tc>
        <w:tc>
          <w:tcPr>
            <w:tcW w:w="4192" w:type="dxa"/>
            <w:gridSpan w:val="2"/>
            <w:tcBorders>
              <w:top w:val="single" w:sz="6" w:space="0" w:color="CCCCCC"/>
              <w:left w:val="single" w:sz="6" w:space="0" w:color="CCCCCC"/>
              <w:bottom w:val="single" w:sz="6" w:space="0" w:color="CCCCCC"/>
              <w:right w:val="single" w:sz="4" w:space="0" w:color="auto"/>
            </w:tcBorders>
            <w:shd w:val="clear" w:color="auto" w:fill="EEEEEE"/>
            <w:tcMar>
              <w:top w:w="225" w:type="dxa"/>
              <w:left w:w="225" w:type="dxa"/>
              <w:bottom w:w="225" w:type="dxa"/>
              <w:right w:w="225" w:type="dxa"/>
            </w:tcMar>
            <w:hideMark/>
          </w:tcPr>
          <w:p w:rsidR="00601C68" w:rsidRDefault="00601C68">
            <w:pPr>
              <w:spacing w:after="225"/>
            </w:pPr>
            <w:r>
              <w:rPr>
                <w:sz w:val="22"/>
                <w:szCs w:val="22"/>
              </w:rPr>
              <w:t xml:space="preserve">1 раз в квартал, в периоде с 1-10 к.дней </w:t>
            </w:r>
          </w:p>
          <w:p w:rsidR="00601C68" w:rsidRDefault="00601C68">
            <w:pPr>
              <w:spacing w:after="225"/>
            </w:pPr>
            <w:r>
              <w:rPr>
                <w:sz w:val="22"/>
                <w:szCs w:val="22"/>
              </w:rPr>
              <w:t>после крайней подачи</w:t>
            </w:r>
          </w:p>
        </w:tc>
        <w:tc>
          <w:tcPr>
            <w:tcW w:w="5720" w:type="dxa"/>
            <w:tcBorders>
              <w:top w:val="single" w:sz="6" w:space="0" w:color="CCCCCC"/>
              <w:left w:val="single" w:sz="4" w:space="0" w:color="auto"/>
              <w:bottom w:val="single" w:sz="6" w:space="0" w:color="CCCCCC"/>
              <w:right w:val="single" w:sz="6" w:space="0" w:color="CCCCCC"/>
            </w:tcBorders>
            <w:shd w:val="clear" w:color="auto" w:fill="EEEEEE"/>
          </w:tcPr>
          <w:p w:rsidR="00601C68" w:rsidRDefault="00601C68">
            <w:pPr>
              <w:spacing w:after="200" w:line="276" w:lineRule="auto"/>
            </w:pPr>
          </w:p>
          <w:p w:rsidR="00601C68" w:rsidRDefault="00601C68" w:rsidP="00601C68">
            <w:pPr>
              <w:spacing w:after="225"/>
            </w:pPr>
          </w:p>
        </w:tc>
      </w:tr>
      <w:tr w:rsidR="00601C68" w:rsidTr="00601C68">
        <w:tc>
          <w:tcPr>
            <w:tcW w:w="2635" w:type="dxa"/>
            <w:tcBorders>
              <w:top w:val="single" w:sz="6" w:space="0" w:color="CCCCCC"/>
              <w:left w:val="single" w:sz="6" w:space="0" w:color="CCCCCC"/>
              <w:bottom w:val="single" w:sz="6" w:space="0" w:color="CCCCCC"/>
              <w:right w:val="single" w:sz="6" w:space="0" w:color="CCCCCC"/>
            </w:tcBorders>
            <w:shd w:val="clear" w:color="auto" w:fill="auto"/>
            <w:tcMar>
              <w:top w:w="225" w:type="dxa"/>
              <w:left w:w="225" w:type="dxa"/>
              <w:bottom w:w="225" w:type="dxa"/>
              <w:right w:w="225" w:type="dxa"/>
            </w:tcMar>
            <w:hideMark/>
          </w:tcPr>
          <w:p w:rsidR="00601C68" w:rsidRDefault="00601C68">
            <w:pPr>
              <w:spacing w:after="225"/>
            </w:pPr>
            <w:r>
              <w:rPr>
                <w:rStyle w:val="a9"/>
                <w:sz w:val="22"/>
                <w:szCs w:val="22"/>
              </w:rPr>
              <w:t>Отчетный период</w:t>
            </w:r>
          </w:p>
        </w:tc>
        <w:tc>
          <w:tcPr>
            <w:tcW w:w="4253" w:type="dxa"/>
            <w:gridSpan w:val="2"/>
            <w:tcBorders>
              <w:top w:val="single" w:sz="6" w:space="0" w:color="CCCCCC"/>
              <w:left w:val="single" w:sz="6" w:space="0" w:color="CCCCCC"/>
              <w:bottom w:val="single" w:sz="6" w:space="0" w:color="CCCCCC"/>
              <w:right w:val="single" w:sz="6" w:space="0" w:color="CCCCCC"/>
            </w:tcBorders>
            <w:shd w:val="clear" w:color="auto" w:fill="auto"/>
            <w:tcMar>
              <w:top w:w="225" w:type="dxa"/>
              <w:left w:w="225" w:type="dxa"/>
              <w:bottom w:w="225" w:type="dxa"/>
              <w:right w:w="225" w:type="dxa"/>
            </w:tcMar>
            <w:hideMark/>
          </w:tcPr>
          <w:p w:rsidR="00601C68" w:rsidRDefault="00601C68">
            <w:pPr>
              <w:spacing w:after="225"/>
            </w:pPr>
            <w:r>
              <w:rPr>
                <w:sz w:val="22"/>
                <w:szCs w:val="22"/>
              </w:rPr>
              <w:t>год</w:t>
            </w:r>
          </w:p>
        </w:tc>
        <w:tc>
          <w:tcPr>
            <w:tcW w:w="4185" w:type="dxa"/>
            <w:tcBorders>
              <w:top w:val="single" w:sz="6" w:space="0" w:color="CCCCCC"/>
              <w:left w:val="single" w:sz="6" w:space="0" w:color="CCCCCC"/>
              <w:bottom w:val="single" w:sz="6" w:space="0" w:color="CCCCCC"/>
              <w:right w:val="single" w:sz="4" w:space="0" w:color="auto"/>
            </w:tcBorders>
            <w:shd w:val="clear" w:color="auto" w:fill="auto"/>
            <w:tcMar>
              <w:top w:w="225" w:type="dxa"/>
              <w:left w:w="225" w:type="dxa"/>
              <w:bottom w:w="225" w:type="dxa"/>
              <w:right w:w="225" w:type="dxa"/>
            </w:tcMar>
            <w:hideMark/>
          </w:tcPr>
          <w:p w:rsidR="00601C68" w:rsidRDefault="00601C68">
            <w:pPr>
              <w:spacing w:after="225"/>
            </w:pPr>
            <w:r>
              <w:rPr>
                <w:sz w:val="22"/>
                <w:szCs w:val="22"/>
              </w:rPr>
              <w:t>квартал</w:t>
            </w:r>
          </w:p>
        </w:tc>
        <w:tc>
          <w:tcPr>
            <w:tcW w:w="5727" w:type="dxa"/>
            <w:gridSpan w:val="2"/>
            <w:tcBorders>
              <w:top w:val="single" w:sz="6" w:space="0" w:color="CCCCCC"/>
              <w:left w:val="single" w:sz="4" w:space="0" w:color="auto"/>
              <w:bottom w:val="single" w:sz="6" w:space="0" w:color="CCCCCC"/>
              <w:right w:val="single" w:sz="6" w:space="0" w:color="CCCCCC"/>
            </w:tcBorders>
            <w:shd w:val="clear" w:color="auto" w:fill="auto"/>
          </w:tcPr>
          <w:p w:rsidR="00601C68" w:rsidRDefault="00601C68" w:rsidP="00601C68">
            <w:pPr>
              <w:spacing w:after="225"/>
            </w:pPr>
          </w:p>
        </w:tc>
      </w:tr>
      <w:tr w:rsidR="00601C68" w:rsidTr="00601C68">
        <w:tc>
          <w:tcPr>
            <w:tcW w:w="2635" w:type="dxa"/>
            <w:tcBorders>
              <w:top w:val="single" w:sz="6" w:space="0" w:color="CCCCCC"/>
              <w:left w:val="single" w:sz="6" w:space="0" w:color="CCCCCC"/>
              <w:bottom w:val="single" w:sz="6" w:space="0" w:color="CCCCCC"/>
              <w:right w:val="single" w:sz="6" w:space="0" w:color="CCCCCC"/>
            </w:tcBorders>
            <w:shd w:val="clear" w:color="auto" w:fill="E9E9E9"/>
            <w:tcMar>
              <w:top w:w="225" w:type="dxa"/>
              <w:left w:w="225" w:type="dxa"/>
              <w:bottom w:w="225" w:type="dxa"/>
              <w:right w:w="225" w:type="dxa"/>
            </w:tcMar>
            <w:hideMark/>
          </w:tcPr>
          <w:p w:rsidR="00601C68" w:rsidRDefault="00601C68">
            <w:pPr>
              <w:spacing w:after="225"/>
            </w:pPr>
            <w:r>
              <w:rPr>
                <w:rStyle w:val="a9"/>
                <w:sz w:val="22"/>
                <w:szCs w:val="22"/>
              </w:rPr>
              <w:t>Период подачи декларации</w:t>
            </w:r>
          </w:p>
        </w:tc>
        <w:tc>
          <w:tcPr>
            <w:tcW w:w="4253" w:type="dxa"/>
            <w:gridSpan w:val="2"/>
            <w:tcBorders>
              <w:top w:val="single" w:sz="6" w:space="0" w:color="CCCCCC"/>
              <w:left w:val="single" w:sz="6" w:space="0" w:color="CCCCCC"/>
              <w:bottom w:val="single" w:sz="6" w:space="0" w:color="CCCCCC"/>
              <w:right w:val="single" w:sz="6" w:space="0" w:color="CCCCCC"/>
            </w:tcBorders>
            <w:shd w:val="clear" w:color="auto" w:fill="E9E9E9"/>
            <w:tcMar>
              <w:top w:w="225" w:type="dxa"/>
              <w:left w:w="225" w:type="dxa"/>
              <w:bottom w:w="225" w:type="dxa"/>
              <w:right w:w="225" w:type="dxa"/>
            </w:tcMar>
            <w:hideMark/>
          </w:tcPr>
          <w:p w:rsidR="00601C68" w:rsidRDefault="00601C68">
            <w:pPr>
              <w:spacing w:after="225"/>
            </w:pPr>
            <w:r>
              <w:rPr>
                <w:sz w:val="22"/>
                <w:szCs w:val="22"/>
              </w:rPr>
              <w:t>60 к.дней после конца года</w:t>
            </w:r>
          </w:p>
        </w:tc>
        <w:tc>
          <w:tcPr>
            <w:tcW w:w="4185" w:type="dxa"/>
            <w:tcBorders>
              <w:top w:val="single" w:sz="6" w:space="0" w:color="CCCCCC"/>
              <w:left w:val="single" w:sz="6" w:space="0" w:color="CCCCCC"/>
              <w:bottom w:val="single" w:sz="6" w:space="0" w:color="CCCCCC"/>
              <w:right w:val="single" w:sz="4" w:space="0" w:color="auto"/>
            </w:tcBorders>
            <w:shd w:val="clear" w:color="auto" w:fill="E9E9E9"/>
            <w:tcMar>
              <w:top w:w="225" w:type="dxa"/>
              <w:left w:w="225" w:type="dxa"/>
              <w:bottom w:w="225" w:type="dxa"/>
              <w:right w:w="225" w:type="dxa"/>
            </w:tcMar>
            <w:hideMark/>
          </w:tcPr>
          <w:p w:rsidR="00601C68" w:rsidRDefault="00601C68">
            <w:pPr>
              <w:spacing w:after="225"/>
            </w:pPr>
            <w:r>
              <w:rPr>
                <w:sz w:val="22"/>
                <w:szCs w:val="22"/>
              </w:rPr>
              <w:t>40 к.дней после конца квартала</w:t>
            </w:r>
          </w:p>
        </w:tc>
        <w:tc>
          <w:tcPr>
            <w:tcW w:w="5727" w:type="dxa"/>
            <w:gridSpan w:val="2"/>
            <w:tcBorders>
              <w:top w:val="single" w:sz="6" w:space="0" w:color="CCCCCC"/>
              <w:left w:val="single" w:sz="4" w:space="0" w:color="auto"/>
              <w:bottom w:val="single" w:sz="6" w:space="0" w:color="CCCCCC"/>
              <w:right w:val="single" w:sz="6" w:space="0" w:color="CCCCCC"/>
            </w:tcBorders>
            <w:shd w:val="clear" w:color="auto" w:fill="E9E9E9"/>
          </w:tcPr>
          <w:p w:rsidR="00601C68" w:rsidRDefault="00601C68" w:rsidP="00601C68">
            <w:pPr>
              <w:spacing w:after="225"/>
            </w:pPr>
          </w:p>
        </w:tc>
      </w:tr>
    </w:tbl>
    <w:p w:rsidR="00405351" w:rsidRDefault="00405351" w:rsidP="00D059E9">
      <w:pPr>
        <w:pStyle w:val="a3"/>
        <w:shd w:val="clear" w:color="auto" w:fill="FFFFFF"/>
        <w:spacing w:before="0" w:beforeAutospacing="0" w:after="450" w:afterAutospacing="0"/>
        <w:jc w:val="both"/>
        <w:textAlignment w:val="baseline"/>
        <w:rPr>
          <w:rFonts w:ascii="Arial" w:hAnsi="Arial" w:cs="Arial"/>
          <w:color w:val="202124"/>
          <w:sz w:val="30"/>
          <w:szCs w:val="30"/>
          <w:shd w:val="clear" w:color="auto" w:fill="FFFFFF"/>
        </w:rPr>
      </w:pPr>
    </w:p>
    <w:p w:rsidR="00601C68" w:rsidRPr="00601C68" w:rsidRDefault="00601C68" w:rsidP="00D059E9">
      <w:pPr>
        <w:pStyle w:val="a3"/>
        <w:shd w:val="clear" w:color="auto" w:fill="FFFFFF"/>
        <w:spacing w:before="0" w:beforeAutospacing="0" w:after="450" w:afterAutospacing="0"/>
        <w:jc w:val="both"/>
        <w:textAlignment w:val="baseline"/>
        <w:rPr>
          <w:color w:val="202124"/>
          <w:sz w:val="28"/>
          <w:szCs w:val="28"/>
          <w:shd w:val="clear" w:color="auto" w:fill="FFFFFF"/>
        </w:rPr>
      </w:pPr>
      <w:r w:rsidRPr="00601C68">
        <w:rPr>
          <w:color w:val="202124"/>
          <w:sz w:val="28"/>
          <w:szCs w:val="28"/>
          <w:shd w:val="clear" w:color="auto" w:fill="FFFFFF"/>
        </w:rPr>
        <w:t>Декларацію з єдиного податку за 2023 рік ФОП 1 та 2 групи </w:t>
      </w:r>
      <w:r w:rsidRPr="00601C68">
        <w:rPr>
          <w:color w:val="040C28"/>
          <w:sz w:val="28"/>
          <w:szCs w:val="28"/>
          <w:shd w:val="clear" w:color="auto" w:fill="D3E3FD"/>
        </w:rPr>
        <w:t>подають до 29 лютого разом з додатком ЄСВ:</w:t>
      </w:r>
      <w:r w:rsidRPr="00601C68">
        <w:rPr>
          <w:color w:val="202124"/>
          <w:sz w:val="28"/>
          <w:szCs w:val="28"/>
          <w:shd w:val="clear" w:color="auto" w:fill="FFFFFF"/>
        </w:rPr>
        <w:t> </w:t>
      </w:r>
      <w:r w:rsidRPr="00601C68">
        <w:rPr>
          <w:color w:val="040C28"/>
          <w:sz w:val="28"/>
          <w:szCs w:val="28"/>
          <w:shd w:val="clear" w:color="auto" w:fill="D3E3FD"/>
        </w:rPr>
        <w:t>Форма F0103406 (річна декларація);</w:t>
      </w:r>
      <w:r w:rsidRPr="00601C68">
        <w:rPr>
          <w:color w:val="202124"/>
          <w:sz w:val="28"/>
          <w:szCs w:val="28"/>
          <w:shd w:val="clear" w:color="auto" w:fill="FFFFFF"/>
        </w:rPr>
        <w:t> </w:t>
      </w:r>
      <w:r w:rsidRPr="00601C68">
        <w:rPr>
          <w:color w:val="040C28"/>
          <w:sz w:val="28"/>
          <w:szCs w:val="28"/>
          <w:shd w:val="clear" w:color="auto" w:fill="D3E3FD"/>
        </w:rPr>
        <w:t>Форма F0134106 (додаток 1 по ЄСВ)</w:t>
      </w:r>
      <w:r w:rsidRPr="00601C68">
        <w:rPr>
          <w:color w:val="202124"/>
          <w:sz w:val="28"/>
          <w:szCs w:val="28"/>
          <w:shd w:val="clear" w:color="auto" w:fill="FFFFFF"/>
        </w:rPr>
        <w:t> – її не додають лише підприємці, які мають пільги зі сплати ЄСВ.</w:t>
      </w:r>
    </w:p>
    <w:p w:rsidR="00601C68" w:rsidRPr="00110132" w:rsidRDefault="00A87F8A" w:rsidP="00D059E9">
      <w:pPr>
        <w:pStyle w:val="a3"/>
        <w:shd w:val="clear" w:color="auto" w:fill="FFFFFF"/>
        <w:spacing w:before="0" w:beforeAutospacing="0" w:after="450" w:afterAutospacing="0"/>
        <w:jc w:val="both"/>
        <w:textAlignment w:val="baseline"/>
        <w:rPr>
          <w:color w:val="202124"/>
          <w:sz w:val="28"/>
          <w:szCs w:val="28"/>
          <w:shd w:val="clear" w:color="auto" w:fill="FFFFFF"/>
        </w:rPr>
      </w:pPr>
      <w:hyperlink r:id="rId170" w:history="1">
        <w:r w:rsidR="00601C68" w:rsidRPr="00110132">
          <w:rPr>
            <w:rStyle w:val="a8"/>
            <w:sz w:val="28"/>
            <w:szCs w:val="28"/>
            <w:shd w:val="clear" w:color="auto" w:fill="FFFFFF"/>
          </w:rPr>
          <w:t>https://blank.dtkt.ua/blank/1</w:t>
        </w:r>
      </w:hyperlink>
    </w:p>
    <w:p w:rsidR="00601C68" w:rsidRPr="00110132" w:rsidRDefault="00A87F8A" w:rsidP="00D059E9">
      <w:pPr>
        <w:pStyle w:val="a3"/>
        <w:shd w:val="clear" w:color="auto" w:fill="FFFFFF"/>
        <w:spacing w:before="0" w:beforeAutospacing="0" w:after="450" w:afterAutospacing="0"/>
        <w:jc w:val="both"/>
        <w:textAlignment w:val="baseline"/>
        <w:rPr>
          <w:color w:val="202124"/>
          <w:sz w:val="28"/>
          <w:szCs w:val="28"/>
          <w:shd w:val="clear" w:color="auto" w:fill="FFFFFF"/>
        </w:rPr>
      </w:pPr>
      <w:hyperlink r:id="rId171" w:history="1">
        <w:r w:rsidR="00601C68" w:rsidRPr="00110132">
          <w:rPr>
            <w:rStyle w:val="a8"/>
            <w:sz w:val="28"/>
            <w:szCs w:val="28"/>
            <w:shd w:val="clear" w:color="auto" w:fill="FFFFFF"/>
          </w:rPr>
          <w:t>https://www.buhoblik.org.ua/kalkulyator/deklaratsiya-edinogo-podatku.html</w:t>
        </w:r>
      </w:hyperlink>
    </w:p>
    <w:p w:rsidR="00601C68" w:rsidRDefault="00A87F8A" w:rsidP="00D059E9">
      <w:pPr>
        <w:pStyle w:val="a3"/>
        <w:shd w:val="clear" w:color="auto" w:fill="FFFFFF"/>
        <w:spacing w:before="0" w:beforeAutospacing="0" w:after="450" w:afterAutospacing="0"/>
        <w:jc w:val="both"/>
        <w:textAlignment w:val="baseline"/>
        <w:rPr>
          <w:rFonts w:ascii="Arial" w:hAnsi="Arial" w:cs="Arial"/>
          <w:color w:val="202124"/>
          <w:sz w:val="30"/>
          <w:szCs w:val="30"/>
          <w:shd w:val="clear" w:color="auto" w:fill="FFFFFF"/>
        </w:rPr>
      </w:pPr>
      <w:hyperlink r:id="rId172" w:history="1">
        <w:r w:rsidR="00601C68" w:rsidRPr="00110132">
          <w:rPr>
            <w:rStyle w:val="a8"/>
            <w:sz w:val="28"/>
            <w:szCs w:val="28"/>
            <w:shd w:val="clear" w:color="auto" w:fill="FFFFFF"/>
          </w:rPr>
          <w:t>https://www.buhoblik.org.ua/normativka/ed-nalog/deklar-1-2-3gr-fop.html</w:t>
        </w:r>
      </w:hyperlink>
    </w:p>
    <w:p w:rsidR="00601C68" w:rsidRDefault="00601C68" w:rsidP="00601C68">
      <w:pPr>
        <w:ind w:firstLine="240"/>
      </w:pPr>
    </w:p>
    <w:p w:rsidR="00110132" w:rsidRDefault="00110132" w:rsidP="00601C68">
      <w:pPr>
        <w:ind w:firstLine="240"/>
      </w:pPr>
    </w:p>
    <w:p w:rsidR="00110132" w:rsidRDefault="00110132" w:rsidP="00601C68">
      <w:pPr>
        <w:ind w:firstLine="240"/>
      </w:pPr>
    </w:p>
    <w:p w:rsidR="00110132" w:rsidRDefault="00110132" w:rsidP="00601C68">
      <w:pPr>
        <w:ind w:firstLine="240"/>
      </w:pPr>
    </w:p>
    <w:p w:rsidR="00110132" w:rsidRDefault="00110132" w:rsidP="00601C68">
      <w:pPr>
        <w:ind w:firstLine="240"/>
      </w:pPr>
    </w:p>
    <w:p w:rsidR="00110132" w:rsidRDefault="00110132" w:rsidP="00601C68">
      <w:pPr>
        <w:ind w:firstLine="240"/>
      </w:pPr>
    </w:p>
    <w:p w:rsidR="00110132" w:rsidRDefault="00110132" w:rsidP="00601C68">
      <w:pPr>
        <w:ind w:firstLine="240"/>
      </w:pPr>
    </w:p>
    <w:p w:rsidR="00110132" w:rsidRDefault="00110132" w:rsidP="00601C68">
      <w:pPr>
        <w:ind w:firstLine="240"/>
      </w:pPr>
    </w:p>
    <w:p w:rsidR="00110132" w:rsidRDefault="00110132" w:rsidP="00601C68">
      <w:pPr>
        <w:ind w:firstLine="240"/>
      </w:pPr>
    </w:p>
    <w:p w:rsidR="00110132" w:rsidRDefault="00110132" w:rsidP="00601C68">
      <w:pPr>
        <w:ind w:firstLine="240"/>
      </w:pPr>
    </w:p>
    <w:p w:rsidR="00110132" w:rsidRDefault="00110132" w:rsidP="00601C68">
      <w:pPr>
        <w:ind w:firstLine="240"/>
      </w:pPr>
    </w:p>
    <w:p w:rsidR="00110132" w:rsidRDefault="00110132" w:rsidP="00601C68">
      <w:pPr>
        <w:ind w:firstLine="240"/>
      </w:pPr>
    </w:p>
    <w:p w:rsidR="00110132" w:rsidRDefault="00110132" w:rsidP="00601C68">
      <w:pPr>
        <w:ind w:firstLine="240"/>
      </w:pPr>
    </w:p>
    <w:p w:rsidR="00110132" w:rsidRDefault="00110132" w:rsidP="00601C68">
      <w:pPr>
        <w:ind w:firstLine="240"/>
      </w:pPr>
    </w:p>
    <w:p w:rsidR="00110132" w:rsidRDefault="00110132" w:rsidP="00601C68">
      <w:pPr>
        <w:ind w:firstLine="240"/>
      </w:pPr>
    </w:p>
    <w:p w:rsidR="00110132" w:rsidRDefault="00110132" w:rsidP="00601C68">
      <w:pPr>
        <w:ind w:firstLine="240"/>
      </w:pPr>
    </w:p>
    <w:p w:rsidR="00110132" w:rsidRDefault="00110132" w:rsidP="00601C68">
      <w:pPr>
        <w:ind w:firstLine="240"/>
      </w:pPr>
    </w:p>
    <w:p w:rsidR="00110132" w:rsidRDefault="00110132" w:rsidP="00601C68">
      <w:pPr>
        <w:ind w:firstLine="240"/>
      </w:pPr>
    </w:p>
    <w:p w:rsidR="00110132" w:rsidRDefault="00110132" w:rsidP="00601C68">
      <w:pPr>
        <w:ind w:firstLine="240"/>
      </w:pPr>
    </w:p>
    <w:p w:rsidR="00110132" w:rsidRDefault="00110132" w:rsidP="00601C68">
      <w:pPr>
        <w:ind w:firstLine="240"/>
      </w:pPr>
    </w:p>
    <w:p w:rsidR="00110132" w:rsidRDefault="00110132" w:rsidP="00601C68">
      <w:pPr>
        <w:ind w:firstLine="240"/>
      </w:pPr>
    </w:p>
    <w:p w:rsidR="00110132" w:rsidRDefault="00110132" w:rsidP="00601C68">
      <w:pPr>
        <w:ind w:firstLine="240"/>
      </w:pPr>
    </w:p>
    <w:p w:rsidR="00110132" w:rsidRDefault="00110132" w:rsidP="00601C68">
      <w:pPr>
        <w:ind w:firstLine="240"/>
      </w:pPr>
    </w:p>
    <w:p w:rsidR="00110132" w:rsidRDefault="00110132" w:rsidP="00601C68">
      <w:pPr>
        <w:ind w:firstLine="240"/>
      </w:pPr>
    </w:p>
    <w:p w:rsidR="00110132" w:rsidRDefault="00110132" w:rsidP="00601C68">
      <w:pPr>
        <w:ind w:firstLine="240"/>
      </w:pPr>
    </w:p>
    <w:p w:rsidR="00110132" w:rsidRDefault="00110132" w:rsidP="00601C68">
      <w:pPr>
        <w:ind w:firstLine="240"/>
      </w:pPr>
    </w:p>
    <w:p w:rsidR="00110132" w:rsidRPr="00BC4D81" w:rsidRDefault="00110132" w:rsidP="00601C68">
      <w:pPr>
        <w:ind w:firstLine="240"/>
      </w:pPr>
    </w:p>
    <w:tbl>
      <w:tblPr>
        <w:tblW w:w="5000" w:type="pct"/>
        <w:tblCellSpacing w:w="0" w:type="auto"/>
        <w:tblLook w:val="00A0"/>
      </w:tblPr>
      <w:tblGrid>
        <w:gridCol w:w="5211"/>
        <w:gridCol w:w="5211"/>
      </w:tblGrid>
      <w:tr w:rsidR="00601C68" w:rsidRPr="00854708" w:rsidTr="00601C68">
        <w:trPr>
          <w:trHeight w:val="30"/>
          <w:tblCellSpacing w:w="0" w:type="auto"/>
        </w:trPr>
        <w:tc>
          <w:tcPr>
            <w:tcW w:w="2500" w:type="pct"/>
            <w:vAlign w:val="center"/>
          </w:tcPr>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0A0"/>
            </w:tblPr>
            <w:tblGrid>
              <w:gridCol w:w="4805"/>
            </w:tblGrid>
            <w:tr w:rsidR="00601C68" w:rsidRPr="00854708" w:rsidTr="00601C68">
              <w:trPr>
                <w:trHeight w:val="45"/>
                <w:tblCellSpacing w:w="0" w:type="auto"/>
              </w:trPr>
              <w:tc>
                <w:tcPr>
                  <w:tcW w:w="4805" w:type="dxa"/>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bookmarkStart w:id="0" w:name="210"/>
                  <w:bookmarkEnd w:id="0"/>
                  <w:r w:rsidRPr="00BC4D81">
                    <w:rPr>
                      <w:color w:val="000000"/>
                    </w:rPr>
                    <w:t>Відмітка про одержання</w:t>
                  </w:r>
                  <w:r w:rsidRPr="00BC4D81">
                    <w:br/>
                  </w:r>
                  <w:r w:rsidRPr="00BC4D81">
                    <w:rPr>
                      <w:color w:val="000000"/>
                    </w:rPr>
                    <w:t>(штамп контролюючого органу)</w:t>
                  </w:r>
                </w:p>
              </w:tc>
            </w:tr>
          </w:tbl>
          <w:p w:rsidR="00601C68" w:rsidRPr="00BC4D81" w:rsidRDefault="00601C68" w:rsidP="00601C68">
            <w:r w:rsidRPr="00BC4D81">
              <w:br/>
            </w:r>
            <w:r w:rsidRPr="00BC4D81">
              <w:br/>
            </w:r>
          </w:p>
        </w:tc>
        <w:tc>
          <w:tcPr>
            <w:tcW w:w="2500" w:type="pct"/>
            <w:vAlign w:val="center"/>
          </w:tcPr>
          <w:p w:rsidR="00601C68" w:rsidRPr="00BC4D81" w:rsidRDefault="00601C68" w:rsidP="00601C68">
            <w:bookmarkStart w:id="1" w:name="211"/>
            <w:bookmarkStart w:id="2" w:name="_GoBack"/>
            <w:bookmarkEnd w:id="1"/>
            <w:bookmarkEnd w:id="2"/>
            <w:r w:rsidRPr="00BC4D81">
              <w:rPr>
                <w:color w:val="000000"/>
              </w:rPr>
              <w:t>ЗАТВЕРДЖЕНО</w:t>
            </w:r>
            <w:r w:rsidRPr="00BC4D81">
              <w:br/>
            </w:r>
            <w:r w:rsidRPr="00BC4D81">
              <w:rPr>
                <w:color w:val="000000"/>
              </w:rPr>
              <w:t>Наказ Міністерства фінансів України</w:t>
            </w:r>
            <w:r w:rsidRPr="00BC4D81">
              <w:br/>
            </w:r>
            <w:r w:rsidRPr="00BC4D81">
              <w:rPr>
                <w:color w:val="000000"/>
              </w:rPr>
              <w:t>19 червня 2015 року № 578</w:t>
            </w:r>
            <w:r w:rsidRPr="00BC4D81">
              <w:br/>
            </w:r>
            <w:r w:rsidRPr="00BC4D81">
              <w:rPr>
                <w:color w:val="000000"/>
              </w:rPr>
              <w:t>(у редакції наказу Міністерства фінансів України</w:t>
            </w:r>
            <w:r w:rsidRPr="00BC4D81">
              <w:br/>
            </w:r>
            <w:r w:rsidRPr="00BC4D81">
              <w:rPr>
                <w:color w:val="000000"/>
              </w:rPr>
              <w:t>від 24 листопада 2022 року № 394)</w:t>
            </w:r>
          </w:p>
        </w:tc>
      </w:tr>
    </w:tbl>
    <w:p w:rsidR="00601C68" w:rsidRPr="00BC4D81" w:rsidRDefault="00601C68" w:rsidP="00601C68"/>
    <w:tbl>
      <w:tblPr>
        <w:tblW w:w="5000" w:type="pct"/>
        <w:tblCellMar>
          <w:left w:w="0" w:type="dxa"/>
          <w:right w:w="0" w:type="dxa"/>
        </w:tblCellMar>
        <w:tblLook w:val="00A0"/>
      </w:tblPr>
      <w:tblGrid>
        <w:gridCol w:w="382"/>
        <w:gridCol w:w="5576"/>
        <w:gridCol w:w="1247"/>
        <w:gridCol w:w="1297"/>
        <w:gridCol w:w="1874"/>
      </w:tblGrid>
      <w:tr w:rsidR="00601C68" w:rsidRPr="00BC4D81" w:rsidTr="00601C68">
        <w:trPr>
          <w:trHeight w:val="60"/>
        </w:trPr>
        <w:tc>
          <w:tcPr>
            <w:tcW w:w="184" w:type="pct"/>
            <w:vMerge w:val="restart"/>
            <w:tcBorders>
              <w:top w:val="single" w:sz="8" w:space="0" w:color="000000"/>
              <w:left w:val="single" w:sz="8" w:space="0" w:color="000000"/>
              <w:bottom w:val="single" w:sz="8" w:space="0" w:color="000000"/>
              <w:right w:val="single" w:sz="8" w:space="0" w:color="000000"/>
            </w:tcBorders>
            <w:tcMar>
              <w:top w:w="71" w:type="dxa"/>
              <w:left w:w="85" w:type="dxa"/>
              <w:bottom w:w="85" w:type="dxa"/>
              <w:right w:w="85" w:type="dxa"/>
            </w:tcMar>
            <w:vAlign w:val="center"/>
          </w:tcPr>
          <w:p w:rsidR="00601C68" w:rsidRPr="00BC4D81" w:rsidRDefault="00601C68" w:rsidP="00601C68">
            <w:pPr>
              <w:spacing w:line="171" w:lineRule="atLeast"/>
              <w:rPr>
                <w:color w:val="000000"/>
              </w:rPr>
            </w:pPr>
            <w:r w:rsidRPr="00BC4D81">
              <w:rPr>
                <w:color w:val="000000"/>
              </w:rPr>
              <w:t>1</w:t>
            </w:r>
          </w:p>
        </w:tc>
        <w:tc>
          <w:tcPr>
            <w:tcW w:w="2687" w:type="pct"/>
            <w:vMerge w:val="restart"/>
            <w:tcBorders>
              <w:top w:val="single" w:sz="8" w:space="0" w:color="000000"/>
              <w:left w:val="nil"/>
              <w:bottom w:val="single" w:sz="8" w:space="0" w:color="000000"/>
              <w:right w:val="single" w:sz="8" w:space="0" w:color="000000"/>
            </w:tcBorders>
            <w:tcMar>
              <w:top w:w="71" w:type="dxa"/>
              <w:left w:w="85" w:type="dxa"/>
              <w:bottom w:w="85" w:type="dxa"/>
              <w:right w:w="85" w:type="dxa"/>
            </w:tcMar>
            <w:vAlign w:val="center"/>
          </w:tcPr>
          <w:p w:rsidR="00601C68" w:rsidRPr="00BC4D81" w:rsidRDefault="00601C68" w:rsidP="00601C68">
            <w:pPr>
              <w:spacing w:line="171" w:lineRule="atLeast"/>
              <w:jc w:val="center"/>
              <w:rPr>
                <w:color w:val="000000"/>
              </w:rPr>
            </w:pPr>
            <w:r w:rsidRPr="00BC4D81">
              <w:rPr>
                <w:b/>
                <w:bCs/>
                <w:color w:val="000000"/>
              </w:rPr>
              <w:t>ПОДАТКОВА ДЕКЛАРАЦІЯ ПЛАТНИКА</w:t>
            </w:r>
            <w:r w:rsidRPr="00BC4D81">
              <w:rPr>
                <w:b/>
                <w:bCs/>
                <w:color w:val="000000"/>
              </w:rPr>
              <w:br/>
              <w:t>ЄДИНОГО ПОДАТКУ -</w:t>
            </w:r>
            <w:r w:rsidRPr="00BC4D81">
              <w:rPr>
                <w:b/>
                <w:bCs/>
                <w:color w:val="000000"/>
              </w:rPr>
              <w:br/>
              <w:t>ФІЗИЧНОЇ ОСОБИ - ПІДПРИЄМЦЯ</w:t>
            </w:r>
          </w:p>
        </w:tc>
        <w:tc>
          <w:tcPr>
            <w:tcW w:w="601" w:type="pct"/>
            <w:tcBorders>
              <w:top w:val="single" w:sz="8" w:space="0" w:color="000000"/>
              <w:left w:val="nil"/>
              <w:bottom w:val="single" w:sz="8" w:space="0" w:color="000000"/>
              <w:right w:val="single" w:sz="8" w:space="0" w:color="000000"/>
            </w:tcBorders>
            <w:tcMar>
              <w:top w:w="71" w:type="dxa"/>
              <w:left w:w="85" w:type="dxa"/>
              <w:bottom w:w="85" w:type="dxa"/>
              <w:right w:w="85" w:type="dxa"/>
            </w:tcMar>
          </w:tcPr>
          <w:p w:rsidR="00601C68" w:rsidRPr="00BC4D81" w:rsidRDefault="00601C68" w:rsidP="00601C68">
            <w:pPr>
              <w:spacing w:line="171" w:lineRule="atLeast"/>
              <w:rPr>
                <w:color w:val="000000"/>
              </w:rPr>
            </w:pPr>
            <w:r w:rsidRPr="00BC4D81">
              <w:rPr>
                <w:color w:val="000000"/>
              </w:rPr>
              <w:t>01</w:t>
            </w:r>
          </w:p>
        </w:tc>
        <w:tc>
          <w:tcPr>
            <w:tcW w:w="625" w:type="pct"/>
            <w:tcBorders>
              <w:top w:val="single" w:sz="8" w:space="0" w:color="000000"/>
              <w:left w:val="nil"/>
              <w:bottom w:val="single" w:sz="8" w:space="0" w:color="000000"/>
              <w:right w:val="single" w:sz="8" w:space="0" w:color="000000"/>
            </w:tcBorders>
            <w:tcMar>
              <w:top w:w="71" w:type="dxa"/>
              <w:left w:w="85" w:type="dxa"/>
              <w:bottom w:w="85" w:type="dxa"/>
              <w:right w:w="85" w:type="dxa"/>
            </w:tcMar>
          </w:tcPr>
          <w:p w:rsidR="00601C68" w:rsidRPr="00BC4D81" w:rsidRDefault="00601C68" w:rsidP="00601C68">
            <w:pPr>
              <w:rPr>
                <w:color w:val="000000"/>
              </w:rPr>
            </w:pPr>
            <w:r w:rsidRPr="00BC4D81">
              <w:t xml:space="preserve"> </w:t>
            </w:r>
          </w:p>
        </w:tc>
        <w:tc>
          <w:tcPr>
            <w:tcW w:w="903" w:type="pct"/>
            <w:tcBorders>
              <w:top w:val="single" w:sz="8" w:space="0" w:color="000000"/>
              <w:left w:val="nil"/>
              <w:bottom w:val="single" w:sz="8" w:space="0" w:color="000000"/>
              <w:right w:val="single" w:sz="8" w:space="0" w:color="000000"/>
            </w:tcBorders>
            <w:tcMar>
              <w:top w:w="71" w:type="dxa"/>
              <w:left w:w="85" w:type="dxa"/>
              <w:bottom w:w="85" w:type="dxa"/>
              <w:right w:w="85" w:type="dxa"/>
            </w:tcMar>
          </w:tcPr>
          <w:p w:rsidR="00601C68" w:rsidRPr="00BC4D81" w:rsidRDefault="00601C68" w:rsidP="00601C68">
            <w:pPr>
              <w:spacing w:line="171" w:lineRule="atLeast"/>
              <w:rPr>
                <w:color w:val="000000"/>
              </w:rPr>
            </w:pPr>
            <w:r w:rsidRPr="00BC4D81">
              <w:rPr>
                <w:color w:val="000000"/>
              </w:rPr>
              <w:t>Звітна</w:t>
            </w:r>
          </w:p>
        </w:tc>
      </w:tr>
      <w:tr w:rsidR="00601C68" w:rsidRPr="00BC4D81" w:rsidTr="00601C68">
        <w:trPr>
          <w:trHeight w:val="60"/>
        </w:trPr>
        <w:tc>
          <w:tcPr>
            <w:tcW w:w="184" w:type="pct"/>
            <w:vMerge/>
            <w:tcBorders>
              <w:top w:val="single" w:sz="8" w:space="0" w:color="000000"/>
              <w:left w:val="single" w:sz="8" w:space="0" w:color="000000"/>
              <w:bottom w:val="single" w:sz="8" w:space="0" w:color="000000"/>
              <w:right w:val="single" w:sz="8" w:space="0" w:color="000000"/>
            </w:tcBorders>
            <w:vAlign w:val="center"/>
          </w:tcPr>
          <w:p w:rsidR="00601C68" w:rsidRPr="00BC4D81" w:rsidRDefault="00601C68" w:rsidP="00601C68">
            <w:pPr>
              <w:rPr>
                <w:color w:val="000000"/>
              </w:rPr>
            </w:pPr>
          </w:p>
        </w:tc>
        <w:tc>
          <w:tcPr>
            <w:tcW w:w="2687" w:type="pct"/>
            <w:vMerge/>
            <w:tcBorders>
              <w:top w:val="single" w:sz="8" w:space="0" w:color="000000"/>
              <w:left w:val="nil"/>
              <w:bottom w:val="single" w:sz="8" w:space="0" w:color="000000"/>
              <w:right w:val="single" w:sz="8" w:space="0" w:color="000000"/>
            </w:tcBorders>
            <w:vAlign w:val="center"/>
          </w:tcPr>
          <w:p w:rsidR="00601C68" w:rsidRPr="00BC4D81" w:rsidRDefault="00601C68" w:rsidP="00601C68">
            <w:pPr>
              <w:rPr>
                <w:color w:val="000000"/>
              </w:rPr>
            </w:pPr>
          </w:p>
        </w:tc>
        <w:tc>
          <w:tcPr>
            <w:tcW w:w="601" w:type="pct"/>
            <w:tcBorders>
              <w:top w:val="nil"/>
              <w:left w:val="nil"/>
              <w:bottom w:val="single" w:sz="8" w:space="0" w:color="000000"/>
              <w:right w:val="single" w:sz="8" w:space="0" w:color="000000"/>
            </w:tcBorders>
            <w:tcMar>
              <w:top w:w="71" w:type="dxa"/>
              <w:left w:w="85" w:type="dxa"/>
              <w:bottom w:w="85" w:type="dxa"/>
              <w:right w:w="85" w:type="dxa"/>
            </w:tcMar>
          </w:tcPr>
          <w:p w:rsidR="00601C68" w:rsidRPr="00BC4D81" w:rsidRDefault="00601C68" w:rsidP="00601C68">
            <w:pPr>
              <w:spacing w:line="171" w:lineRule="atLeast"/>
              <w:rPr>
                <w:color w:val="000000"/>
              </w:rPr>
            </w:pPr>
            <w:r w:rsidRPr="00BC4D81">
              <w:rPr>
                <w:color w:val="000000"/>
              </w:rPr>
              <w:t>02</w:t>
            </w:r>
          </w:p>
        </w:tc>
        <w:tc>
          <w:tcPr>
            <w:tcW w:w="625" w:type="pct"/>
            <w:tcBorders>
              <w:top w:val="nil"/>
              <w:left w:val="nil"/>
              <w:bottom w:val="single" w:sz="8" w:space="0" w:color="000000"/>
              <w:right w:val="single" w:sz="8" w:space="0" w:color="000000"/>
            </w:tcBorders>
            <w:tcMar>
              <w:top w:w="71" w:type="dxa"/>
              <w:left w:w="85" w:type="dxa"/>
              <w:bottom w:w="85" w:type="dxa"/>
              <w:right w:w="85" w:type="dxa"/>
            </w:tcMar>
          </w:tcPr>
          <w:p w:rsidR="00601C68" w:rsidRPr="00BC4D81" w:rsidRDefault="00601C68" w:rsidP="00601C68">
            <w:pPr>
              <w:rPr>
                <w:color w:val="000000"/>
              </w:rPr>
            </w:pPr>
            <w:r w:rsidRPr="00BC4D81">
              <w:t xml:space="preserve"> </w:t>
            </w:r>
          </w:p>
        </w:tc>
        <w:tc>
          <w:tcPr>
            <w:tcW w:w="903" w:type="pct"/>
            <w:tcBorders>
              <w:top w:val="nil"/>
              <w:left w:val="nil"/>
              <w:bottom w:val="single" w:sz="8" w:space="0" w:color="000000"/>
              <w:right w:val="single" w:sz="8" w:space="0" w:color="000000"/>
            </w:tcBorders>
            <w:tcMar>
              <w:top w:w="71" w:type="dxa"/>
              <w:left w:w="85" w:type="dxa"/>
              <w:bottom w:w="85" w:type="dxa"/>
              <w:right w:w="85" w:type="dxa"/>
            </w:tcMar>
          </w:tcPr>
          <w:p w:rsidR="00601C68" w:rsidRPr="00BC4D81" w:rsidRDefault="00601C68" w:rsidP="00601C68">
            <w:pPr>
              <w:spacing w:line="171" w:lineRule="atLeast"/>
              <w:rPr>
                <w:color w:val="000000"/>
              </w:rPr>
            </w:pPr>
            <w:r w:rsidRPr="00BC4D81">
              <w:rPr>
                <w:color w:val="000000"/>
              </w:rPr>
              <w:t>Звітна нова</w:t>
            </w:r>
          </w:p>
        </w:tc>
      </w:tr>
      <w:tr w:rsidR="00601C68" w:rsidRPr="00BC4D81" w:rsidTr="00601C68">
        <w:trPr>
          <w:trHeight w:val="60"/>
        </w:trPr>
        <w:tc>
          <w:tcPr>
            <w:tcW w:w="184" w:type="pct"/>
            <w:vMerge/>
            <w:tcBorders>
              <w:top w:val="single" w:sz="8" w:space="0" w:color="000000"/>
              <w:left w:val="single" w:sz="8" w:space="0" w:color="000000"/>
              <w:bottom w:val="single" w:sz="8" w:space="0" w:color="000000"/>
              <w:right w:val="single" w:sz="8" w:space="0" w:color="000000"/>
            </w:tcBorders>
            <w:vAlign w:val="center"/>
          </w:tcPr>
          <w:p w:rsidR="00601C68" w:rsidRPr="00BC4D81" w:rsidRDefault="00601C68" w:rsidP="00601C68">
            <w:pPr>
              <w:rPr>
                <w:color w:val="000000"/>
              </w:rPr>
            </w:pPr>
          </w:p>
        </w:tc>
        <w:tc>
          <w:tcPr>
            <w:tcW w:w="2687" w:type="pct"/>
            <w:vMerge/>
            <w:tcBorders>
              <w:top w:val="single" w:sz="8" w:space="0" w:color="000000"/>
              <w:left w:val="nil"/>
              <w:bottom w:val="single" w:sz="8" w:space="0" w:color="000000"/>
              <w:right w:val="single" w:sz="8" w:space="0" w:color="000000"/>
            </w:tcBorders>
            <w:vAlign w:val="center"/>
          </w:tcPr>
          <w:p w:rsidR="00601C68" w:rsidRPr="00BC4D81" w:rsidRDefault="00601C68" w:rsidP="00601C68">
            <w:pPr>
              <w:rPr>
                <w:color w:val="000000"/>
              </w:rPr>
            </w:pPr>
          </w:p>
        </w:tc>
        <w:tc>
          <w:tcPr>
            <w:tcW w:w="601" w:type="pct"/>
            <w:tcBorders>
              <w:top w:val="nil"/>
              <w:left w:val="nil"/>
              <w:bottom w:val="single" w:sz="8" w:space="0" w:color="000000"/>
              <w:right w:val="single" w:sz="8" w:space="0" w:color="000000"/>
            </w:tcBorders>
            <w:tcMar>
              <w:top w:w="71" w:type="dxa"/>
              <w:left w:w="85" w:type="dxa"/>
              <w:bottom w:w="85" w:type="dxa"/>
              <w:right w:w="85" w:type="dxa"/>
            </w:tcMar>
          </w:tcPr>
          <w:p w:rsidR="00601C68" w:rsidRPr="00BC4D81" w:rsidRDefault="00601C68" w:rsidP="00601C68">
            <w:pPr>
              <w:spacing w:line="171" w:lineRule="atLeast"/>
              <w:rPr>
                <w:color w:val="000000"/>
              </w:rPr>
            </w:pPr>
            <w:r w:rsidRPr="00BC4D81">
              <w:rPr>
                <w:color w:val="000000"/>
              </w:rPr>
              <w:t>03</w:t>
            </w:r>
          </w:p>
        </w:tc>
        <w:tc>
          <w:tcPr>
            <w:tcW w:w="625" w:type="pct"/>
            <w:tcBorders>
              <w:top w:val="nil"/>
              <w:left w:val="nil"/>
              <w:bottom w:val="single" w:sz="8" w:space="0" w:color="000000"/>
              <w:right w:val="single" w:sz="8" w:space="0" w:color="000000"/>
            </w:tcBorders>
            <w:tcMar>
              <w:top w:w="71" w:type="dxa"/>
              <w:left w:w="85" w:type="dxa"/>
              <w:bottom w:w="85" w:type="dxa"/>
              <w:right w:w="85" w:type="dxa"/>
            </w:tcMar>
          </w:tcPr>
          <w:p w:rsidR="00601C68" w:rsidRPr="00BC4D81" w:rsidRDefault="00601C68" w:rsidP="00601C68">
            <w:pPr>
              <w:rPr>
                <w:color w:val="000000"/>
              </w:rPr>
            </w:pPr>
            <w:r w:rsidRPr="00BC4D81">
              <w:t xml:space="preserve"> </w:t>
            </w:r>
          </w:p>
        </w:tc>
        <w:tc>
          <w:tcPr>
            <w:tcW w:w="903" w:type="pct"/>
            <w:tcBorders>
              <w:top w:val="nil"/>
              <w:left w:val="nil"/>
              <w:bottom w:val="single" w:sz="8" w:space="0" w:color="000000"/>
              <w:right w:val="single" w:sz="8" w:space="0" w:color="000000"/>
            </w:tcBorders>
            <w:tcMar>
              <w:top w:w="71" w:type="dxa"/>
              <w:left w:w="85" w:type="dxa"/>
              <w:bottom w:w="85" w:type="dxa"/>
              <w:right w:w="85" w:type="dxa"/>
            </w:tcMar>
          </w:tcPr>
          <w:p w:rsidR="00601C68" w:rsidRPr="00BC4D81" w:rsidRDefault="00601C68" w:rsidP="00601C68">
            <w:pPr>
              <w:spacing w:line="171" w:lineRule="atLeast"/>
              <w:rPr>
                <w:color w:val="000000"/>
              </w:rPr>
            </w:pPr>
            <w:r w:rsidRPr="00BC4D81">
              <w:rPr>
                <w:color w:val="000000"/>
              </w:rPr>
              <w:t>Уточнююча</w:t>
            </w:r>
          </w:p>
        </w:tc>
      </w:tr>
      <w:tr w:rsidR="00601C68" w:rsidRPr="00BC4D81" w:rsidTr="00601C68">
        <w:trPr>
          <w:trHeight w:val="60"/>
        </w:trPr>
        <w:tc>
          <w:tcPr>
            <w:tcW w:w="184" w:type="pct"/>
            <w:vMerge/>
            <w:tcBorders>
              <w:top w:val="single" w:sz="8" w:space="0" w:color="000000"/>
              <w:left w:val="single" w:sz="8" w:space="0" w:color="000000"/>
              <w:bottom w:val="single" w:sz="8" w:space="0" w:color="000000"/>
              <w:right w:val="single" w:sz="8" w:space="0" w:color="000000"/>
            </w:tcBorders>
            <w:vAlign w:val="center"/>
          </w:tcPr>
          <w:p w:rsidR="00601C68" w:rsidRPr="00BC4D81" w:rsidRDefault="00601C68" w:rsidP="00601C68">
            <w:pPr>
              <w:rPr>
                <w:color w:val="000000"/>
              </w:rPr>
            </w:pPr>
          </w:p>
        </w:tc>
        <w:tc>
          <w:tcPr>
            <w:tcW w:w="2687" w:type="pct"/>
            <w:vMerge/>
            <w:tcBorders>
              <w:top w:val="single" w:sz="8" w:space="0" w:color="000000"/>
              <w:left w:val="nil"/>
              <w:bottom w:val="single" w:sz="8" w:space="0" w:color="000000"/>
              <w:right w:val="single" w:sz="8" w:space="0" w:color="000000"/>
            </w:tcBorders>
            <w:vAlign w:val="center"/>
          </w:tcPr>
          <w:p w:rsidR="00601C68" w:rsidRPr="00BC4D81" w:rsidRDefault="00601C68" w:rsidP="00601C68">
            <w:pPr>
              <w:rPr>
                <w:color w:val="000000"/>
              </w:rPr>
            </w:pPr>
          </w:p>
        </w:tc>
        <w:tc>
          <w:tcPr>
            <w:tcW w:w="601" w:type="pct"/>
            <w:tcBorders>
              <w:top w:val="nil"/>
              <w:left w:val="nil"/>
              <w:bottom w:val="single" w:sz="8" w:space="0" w:color="000000"/>
              <w:right w:val="single" w:sz="8" w:space="0" w:color="000000"/>
            </w:tcBorders>
            <w:tcMar>
              <w:top w:w="71" w:type="dxa"/>
              <w:left w:w="85" w:type="dxa"/>
              <w:bottom w:w="85" w:type="dxa"/>
              <w:right w:w="85" w:type="dxa"/>
            </w:tcMar>
          </w:tcPr>
          <w:p w:rsidR="00601C68" w:rsidRPr="00BC4D81" w:rsidRDefault="00601C68" w:rsidP="00601C68">
            <w:pPr>
              <w:spacing w:line="171" w:lineRule="atLeast"/>
              <w:rPr>
                <w:color w:val="000000"/>
              </w:rPr>
            </w:pPr>
            <w:r w:rsidRPr="00BC4D81">
              <w:rPr>
                <w:color w:val="000000"/>
              </w:rPr>
              <w:t>04</w:t>
            </w:r>
          </w:p>
        </w:tc>
        <w:tc>
          <w:tcPr>
            <w:tcW w:w="625" w:type="pct"/>
            <w:tcBorders>
              <w:top w:val="nil"/>
              <w:left w:val="nil"/>
              <w:bottom w:val="single" w:sz="8" w:space="0" w:color="000000"/>
              <w:right w:val="single" w:sz="8" w:space="0" w:color="000000"/>
            </w:tcBorders>
            <w:tcMar>
              <w:top w:w="71" w:type="dxa"/>
              <w:left w:w="85" w:type="dxa"/>
              <w:bottom w:w="85" w:type="dxa"/>
              <w:right w:w="85" w:type="dxa"/>
            </w:tcMar>
          </w:tcPr>
          <w:p w:rsidR="00601C68" w:rsidRPr="00BC4D81" w:rsidRDefault="00601C68" w:rsidP="00601C68">
            <w:pPr>
              <w:rPr>
                <w:color w:val="000000"/>
              </w:rPr>
            </w:pPr>
            <w:r w:rsidRPr="00BC4D81">
              <w:t xml:space="preserve"> </w:t>
            </w:r>
          </w:p>
        </w:tc>
        <w:tc>
          <w:tcPr>
            <w:tcW w:w="903" w:type="pct"/>
            <w:tcBorders>
              <w:top w:val="nil"/>
              <w:left w:val="nil"/>
              <w:bottom w:val="single" w:sz="8" w:space="0" w:color="000000"/>
              <w:right w:val="single" w:sz="8" w:space="0" w:color="000000"/>
            </w:tcBorders>
            <w:tcMar>
              <w:top w:w="71" w:type="dxa"/>
              <w:left w:w="85" w:type="dxa"/>
              <w:bottom w:w="85" w:type="dxa"/>
              <w:right w:w="85" w:type="dxa"/>
            </w:tcMar>
          </w:tcPr>
          <w:p w:rsidR="00601C68" w:rsidRPr="00BC4D81" w:rsidRDefault="00601C68" w:rsidP="00601C68">
            <w:pPr>
              <w:spacing w:line="171" w:lineRule="atLeast"/>
              <w:rPr>
                <w:color w:val="000000"/>
              </w:rPr>
            </w:pPr>
            <w:r w:rsidRPr="00BC4D81">
              <w:rPr>
                <w:color w:val="000000"/>
              </w:rPr>
              <w:t>Довідково*</w:t>
            </w:r>
          </w:p>
        </w:tc>
      </w:tr>
    </w:tbl>
    <w:p w:rsidR="00601C68" w:rsidRPr="00BC4D81" w:rsidRDefault="00601C68" w:rsidP="00601C68">
      <w:pPr>
        <w:shd w:val="clear" w:color="auto" w:fill="FFFFFF"/>
        <w:spacing w:line="193" w:lineRule="atLeast"/>
        <w:jc w:val="both"/>
        <w:rPr>
          <w:color w:val="000000"/>
        </w:rPr>
      </w:pPr>
      <w:r w:rsidRPr="00BC4D81">
        <w:rPr>
          <w:color w:val="000000"/>
          <w:spacing w:val="-10"/>
        </w:rPr>
        <w:t xml:space="preserve"> </w:t>
      </w:r>
    </w:p>
    <w:tbl>
      <w:tblPr>
        <w:tblW w:w="5000" w:type="pct"/>
        <w:tblCellMar>
          <w:left w:w="0" w:type="dxa"/>
          <w:right w:w="0" w:type="dxa"/>
        </w:tblCellMar>
        <w:tblLook w:val="00A0"/>
      </w:tblPr>
      <w:tblGrid>
        <w:gridCol w:w="377"/>
        <w:gridCol w:w="306"/>
        <w:gridCol w:w="377"/>
        <w:gridCol w:w="1409"/>
        <w:gridCol w:w="378"/>
        <w:gridCol w:w="1104"/>
        <w:gridCol w:w="401"/>
        <w:gridCol w:w="1361"/>
        <w:gridCol w:w="378"/>
        <w:gridCol w:w="535"/>
        <w:gridCol w:w="1040"/>
        <w:gridCol w:w="378"/>
        <w:gridCol w:w="380"/>
        <w:gridCol w:w="378"/>
        <w:gridCol w:w="380"/>
        <w:gridCol w:w="378"/>
        <w:gridCol w:w="816"/>
      </w:tblGrid>
      <w:tr w:rsidR="00601C68" w:rsidRPr="00BC4D81" w:rsidTr="00601C68">
        <w:trPr>
          <w:trHeight w:val="60"/>
        </w:trPr>
        <w:tc>
          <w:tcPr>
            <w:tcW w:w="182" w:type="pct"/>
            <w:vMerge w:val="restart"/>
            <w:tcBorders>
              <w:top w:val="single" w:sz="8" w:space="0" w:color="000000"/>
              <w:left w:val="single" w:sz="8" w:space="0" w:color="000000"/>
              <w:bottom w:val="single" w:sz="8" w:space="0" w:color="000000"/>
              <w:right w:val="single" w:sz="8" w:space="0" w:color="000000"/>
            </w:tcBorders>
            <w:tcMar>
              <w:top w:w="71" w:type="dxa"/>
              <w:left w:w="85" w:type="dxa"/>
              <w:bottom w:w="85" w:type="dxa"/>
              <w:right w:w="85" w:type="dxa"/>
            </w:tcMar>
            <w:vAlign w:val="center"/>
          </w:tcPr>
          <w:p w:rsidR="00601C68" w:rsidRPr="00BC4D81" w:rsidRDefault="00601C68" w:rsidP="00601C68">
            <w:pPr>
              <w:spacing w:line="171" w:lineRule="atLeast"/>
              <w:rPr>
                <w:color w:val="000000"/>
              </w:rPr>
            </w:pPr>
            <w:r w:rsidRPr="00BC4D81">
              <w:rPr>
                <w:color w:val="000000"/>
              </w:rPr>
              <w:t>2</w:t>
            </w:r>
          </w:p>
        </w:tc>
        <w:tc>
          <w:tcPr>
            <w:tcW w:w="4818" w:type="pct"/>
            <w:gridSpan w:val="16"/>
            <w:tcBorders>
              <w:top w:val="single" w:sz="8" w:space="0" w:color="000000"/>
              <w:left w:val="nil"/>
              <w:bottom w:val="nil"/>
              <w:right w:val="single" w:sz="8" w:space="0" w:color="000000"/>
            </w:tcBorders>
            <w:tcMar>
              <w:top w:w="71" w:type="dxa"/>
              <w:left w:w="85" w:type="dxa"/>
              <w:bottom w:w="85" w:type="dxa"/>
              <w:right w:w="85" w:type="dxa"/>
            </w:tcMar>
          </w:tcPr>
          <w:p w:rsidR="00601C68" w:rsidRPr="00BC4D81" w:rsidRDefault="00601C68" w:rsidP="00601C68">
            <w:pPr>
              <w:spacing w:line="171" w:lineRule="atLeast"/>
              <w:rPr>
                <w:color w:val="000000"/>
              </w:rPr>
            </w:pPr>
            <w:r w:rsidRPr="00BC4D81">
              <w:rPr>
                <w:color w:val="000000"/>
              </w:rPr>
              <w:t>Податковий (звітний) період:</w:t>
            </w:r>
          </w:p>
        </w:tc>
      </w:tr>
      <w:tr w:rsidR="00601C68" w:rsidRPr="00BC4D81" w:rsidTr="00601C68">
        <w:trPr>
          <w:trHeight w:val="60"/>
        </w:trPr>
        <w:tc>
          <w:tcPr>
            <w:tcW w:w="182" w:type="pct"/>
            <w:vMerge/>
            <w:tcBorders>
              <w:top w:val="single" w:sz="8" w:space="0" w:color="000000"/>
              <w:left w:val="single" w:sz="8" w:space="0" w:color="000000"/>
              <w:bottom w:val="single" w:sz="8" w:space="0" w:color="000000"/>
              <w:right w:val="single" w:sz="8" w:space="0" w:color="000000"/>
            </w:tcBorders>
            <w:vAlign w:val="center"/>
          </w:tcPr>
          <w:p w:rsidR="00601C68" w:rsidRPr="00BC4D81" w:rsidRDefault="00601C68" w:rsidP="00601C68">
            <w:pPr>
              <w:rPr>
                <w:color w:val="000000"/>
              </w:rPr>
            </w:pPr>
          </w:p>
        </w:tc>
        <w:tc>
          <w:tcPr>
            <w:tcW w:w="148" w:type="pct"/>
            <w:tcBorders>
              <w:top w:val="nil"/>
              <w:left w:val="nil"/>
              <w:bottom w:val="nil"/>
              <w:right w:val="single" w:sz="8" w:space="0" w:color="000000"/>
            </w:tcBorders>
            <w:tcMar>
              <w:top w:w="71" w:type="dxa"/>
              <w:left w:w="85" w:type="dxa"/>
              <w:bottom w:w="85" w:type="dxa"/>
              <w:right w:w="85" w:type="dxa"/>
            </w:tcMar>
          </w:tcPr>
          <w:p w:rsidR="00601C68" w:rsidRPr="00BC4D81" w:rsidRDefault="00601C68" w:rsidP="00601C68">
            <w:pPr>
              <w:rPr>
                <w:color w:val="000000"/>
              </w:rPr>
            </w:pPr>
            <w:r w:rsidRPr="00BC4D81">
              <w:t xml:space="preserve"> </w:t>
            </w:r>
          </w:p>
        </w:tc>
        <w:tc>
          <w:tcPr>
            <w:tcW w:w="182" w:type="pct"/>
            <w:tcBorders>
              <w:top w:val="single" w:sz="8" w:space="0" w:color="000000"/>
              <w:left w:val="nil"/>
              <w:bottom w:val="single" w:sz="8" w:space="0" w:color="000000"/>
              <w:right w:val="single" w:sz="8" w:space="0" w:color="000000"/>
            </w:tcBorders>
            <w:tcMar>
              <w:top w:w="71" w:type="dxa"/>
              <w:left w:w="85" w:type="dxa"/>
              <w:bottom w:w="85" w:type="dxa"/>
              <w:right w:w="85" w:type="dxa"/>
            </w:tcMar>
          </w:tcPr>
          <w:p w:rsidR="00601C68" w:rsidRPr="00BC4D81" w:rsidRDefault="00601C68" w:rsidP="00601C68">
            <w:pPr>
              <w:rPr>
                <w:color w:val="000000"/>
              </w:rPr>
            </w:pPr>
            <w:r w:rsidRPr="00BC4D81">
              <w:t xml:space="preserve"> </w:t>
            </w:r>
          </w:p>
        </w:tc>
        <w:tc>
          <w:tcPr>
            <w:tcW w:w="679" w:type="pct"/>
            <w:tcBorders>
              <w:top w:val="single" w:sz="8" w:space="0" w:color="000000"/>
              <w:left w:val="nil"/>
              <w:bottom w:val="single" w:sz="8" w:space="0" w:color="000000"/>
              <w:right w:val="single" w:sz="8" w:space="0" w:color="000000"/>
            </w:tcBorders>
            <w:tcMar>
              <w:top w:w="71" w:type="dxa"/>
              <w:left w:w="85" w:type="dxa"/>
              <w:bottom w:w="85" w:type="dxa"/>
              <w:right w:w="85" w:type="dxa"/>
            </w:tcMar>
          </w:tcPr>
          <w:p w:rsidR="00601C68" w:rsidRPr="00BC4D81" w:rsidRDefault="00601C68" w:rsidP="00601C68">
            <w:pPr>
              <w:spacing w:line="171" w:lineRule="atLeast"/>
              <w:rPr>
                <w:color w:val="000000"/>
              </w:rPr>
            </w:pPr>
            <w:r w:rsidRPr="00BC4D81">
              <w:rPr>
                <w:color w:val="000000"/>
              </w:rPr>
              <w:t>І квартал</w:t>
            </w:r>
          </w:p>
        </w:tc>
        <w:tc>
          <w:tcPr>
            <w:tcW w:w="182" w:type="pct"/>
            <w:tcBorders>
              <w:top w:val="single" w:sz="8" w:space="0" w:color="000000"/>
              <w:left w:val="nil"/>
              <w:bottom w:val="single" w:sz="8" w:space="0" w:color="000000"/>
              <w:right w:val="single" w:sz="8" w:space="0" w:color="000000"/>
            </w:tcBorders>
            <w:tcMar>
              <w:top w:w="71" w:type="dxa"/>
              <w:left w:w="85" w:type="dxa"/>
              <w:bottom w:w="85" w:type="dxa"/>
              <w:right w:w="85" w:type="dxa"/>
            </w:tcMar>
          </w:tcPr>
          <w:p w:rsidR="00601C68" w:rsidRPr="00BC4D81" w:rsidRDefault="00601C68" w:rsidP="00601C68">
            <w:pPr>
              <w:rPr>
                <w:color w:val="000000"/>
              </w:rPr>
            </w:pPr>
            <w:r w:rsidRPr="00BC4D81">
              <w:t xml:space="preserve"> </w:t>
            </w:r>
          </w:p>
        </w:tc>
        <w:tc>
          <w:tcPr>
            <w:tcW w:w="532" w:type="pct"/>
            <w:tcBorders>
              <w:top w:val="single" w:sz="8" w:space="0" w:color="000000"/>
              <w:left w:val="nil"/>
              <w:bottom w:val="single" w:sz="8" w:space="0" w:color="000000"/>
              <w:right w:val="single" w:sz="8" w:space="0" w:color="000000"/>
            </w:tcBorders>
            <w:tcMar>
              <w:top w:w="71" w:type="dxa"/>
              <w:left w:w="85" w:type="dxa"/>
              <w:bottom w:w="85" w:type="dxa"/>
              <w:right w:w="85" w:type="dxa"/>
            </w:tcMar>
          </w:tcPr>
          <w:p w:rsidR="00601C68" w:rsidRPr="00BC4D81" w:rsidRDefault="00601C68" w:rsidP="00601C68">
            <w:pPr>
              <w:spacing w:line="171" w:lineRule="atLeast"/>
              <w:rPr>
                <w:color w:val="000000"/>
              </w:rPr>
            </w:pPr>
            <w:r w:rsidRPr="00BC4D81">
              <w:rPr>
                <w:color w:val="000000"/>
              </w:rPr>
              <w:t>півріччя</w:t>
            </w:r>
          </w:p>
        </w:tc>
        <w:tc>
          <w:tcPr>
            <w:tcW w:w="193" w:type="pct"/>
            <w:tcBorders>
              <w:top w:val="single" w:sz="8" w:space="0" w:color="000000"/>
              <w:left w:val="nil"/>
              <w:bottom w:val="single" w:sz="8" w:space="0" w:color="000000"/>
              <w:right w:val="single" w:sz="8" w:space="0" w:color="000000"/>
            </w:tcBorders>
            <w:tcMar>
              <w:top w:w="71" w:type="dxa"/>
              <w:left w:w="85" w:type="dxa"/>
              <w:bottom w:w="85" w:type="dxa"/>
              <w:right w:w="85" w:type="dxa"/>
            </w:tcMar>
          </w:tcPr>
          <w:p w:rsidR="00601C68" w:rsidRPr="00BC4D81" w:rsidRDefault="00601C68" w:rsidP="00601C68">
            <w:pPr>
              <w:rPr>
                <w:color w:val="000000"/>
              </w:rPr>
            </w:pPr>
            <w:r w:rsidRPr="00BC4D81">
              <w:t xml:space="preserve"> </w:t>
            </w:r>
          </w:p>
        </w:tc>
        <w:tc>
          <w:tcPr>
            <w:tcW w:w="656" w:type="pct"/>
            <w:tcBorders>
              <w:top w:val="single" w:sz="8" w:space="0" w:color="000000"/>
              <w:left w:val="nil"/>
              <w:bottom w:val="single" w:sz="8" w:space="0" w:color="000000"/>
              <w:right w:val="single" w:sz="8" w:space="0" w:color="000000"/>
            </w:tcBorders>
            <w:tcMar>
              <w:top w:w="71" w:type="dxa"/>
              <w:left w:w="85" w:type="dxa"/>
              <w:bottom w:w="85" w:type="dxa"/>
              <w:right w:w="85" w:type="dxa"/>
            </w:tcMar>
          </w:tcPr>
          <w:p w:rsidR="00601C68" w:rsidRPr="00BC4D81" w:rsidRDefault="00601C68" w:rsidP="00601C68">
            <w:pPr>
              <w:spacing w:line="171" w:lineRule="atLeast"/>
              <w:rPr>
                <w:color w:val="000000"/>
              </w:rPr>
            </w:pPr>
            <w:r w:rsidRPr="00BC4D81">
              <w:rPr>
                <w:color w:val="000000"/>
              </w:rPr>
              <w:t>три квартали</w:t>
            </w:r>
          </w:p>
        </w:tc>
        <w:tc>
          <w:tcPr>
            <w:tcW w:w="182" w:type="pct"/>
            <w:tcBorders>
              <w:top w:val="single" w:sz="8" w:space="0" w:color="000000"/>
              <w:left w:val="nil"/>
              <w:bottom w:val="single" w:sz="8" w:space="0" w:color="000000"/>
              <w:right w:val="single" w:sz="8" w:space="0" w:color="000000"/>
            </w:tcBorders>
            <w:tcMar>
              <w:top w:w="71" w:type="dxa"/>
              <w:left w:w="85" w:type="dxa"/>
              <w:bottom w:w="85" w:type="dxa"/>
              <w:right w:w="85" w:type="dxa"/>
            </w:tcMar>
          </w:tcPr>
          <w:p w:rsidR="00601C68" w:rsidRPr="00BC4D81" w:rsidRDefault="00601C68" w:rsidP="00601C68">
            <w:pPr>
              <w:rPr>
                <w:color w:val="000000"/>
              </w:rPr>
            </w:pPr>
            <w:r w:rsidRPr="00BC4D81">
              <w:t xml:space="preserve"> </w:t>
            </w:r>
          </w:p>
        </w:tc>
        <w:tc>
          <w:tcPr>
            <w:tcW w:w="258" w:type="pct"/>
            <w:tcBorders>
              <w:top w:val="single" w:sz="8" w:space="0" w:color="000000"/>
              <w:left w:val="nil"/>
              <w:bottom w:val="single" w:sz="8" w:space="0" w:color="000000"/>
              <w:right w:val="single" w:sz="8" w:space="0" w:color="000000"/>
            </w:tcBorders>
            <w:tcMar>
              <w:top w:w="71" w:type="dxa"/>
              <w:left w:w="85" w:type="dxa"/>
              <w:bottom w:w="85" w:type="dxa"/>
              <w:right w:w="85" w:type="dxa"/>
            </w:tcMar>
          </w:tcPr>
          <w:p w:rsidR="00601C68" w:rsidRPr="00BC4D81" w:rsidRDefault="00601C68" w:rsidP="00601C68">
            <w:pPr>
              <w:spacing w:line="171" w:lineRule="atLeast"/>
              <w:rPr>
                <w:color w:val="000000"/>
              </w:rPr>
            </w:pPr>
            <w:r w:rsidRPr="00BC4D81">
              <w:rPr>
                <w:color w:val="000000"/>
              </w:rPr>
              <w:t>рік</w:t>
            </w:r>
          </w:p>
        </w:tc>
        <w:tc>
          <w:tcPr>
            <w:tcW w:w="501" w:type="pct"/>
            <w:tcBorders>
              <w:top w:val="single" w:sz="8" w:space="0" w:color="000000"/>
              <w:left w:val="nil"/>
              <w:bottom w:val="single" w:sz="8" w:space="0" w:color="000000"/>
              <w:right w:val="single" w:sz="8" w:space="0" w:color="000000"/>
            </w:tcBorders>
            <w:tcMar>
              <w:top w:w="71" w:type="dxa"/>
              <w:left w:w="85" w:type="dxa"/>
              <w:bottom w:w="85" w:type="dxa"/>
              <w:right w:w="85" w:type="dxa"/>
            </w:tcMar>
          </w:tcPr>
          <w:p w:rsidR="00601C68" w:rsidRPr="00BC4D81" w:rsidRDefault="00601C68" w:rsidP="00601C68">
            <w:pPr>
              <w:rPr>
                <w:color w:val="000000"/>
              </w:rPr>
            </w:pPr>
            <w:r w:rsidRPr="00BC4D81">
              <w:t xml:space="preserve"> </w:t>
            </w:r>
          </w:p>
        </w:tc>
        <w:tc>
          <w:tcPr>
            <w:tcW w:w="182" w:type="pct"/>
            <w:tcBorders>
              <w:top w:val="nil"/>
              <w:left w:val="nil"/>
              <w:bottom w:val="nil"/>
              <w:right w:val="single" w:sz="8" w:space="0" w:color="000000"/>
            </w:tcBorders>
            <w:tcMar>
              <w:top w:w="71" w:type="dxa"/>
              <w:left w:w="85" w:type="dxa"/>
              <w:bottom w:w="85" w:type="dxa"/>
              <w:right w:w="85" w:type="dxa"/>
            </w:tcMar>
          </w:tcPr>
          <w:p w:rsidR="00601C68" w:rsidRPr="00BC4D81" w:rsidRDefault="00601C68" w:rsidP="00601C68">
            <w:pPr>
              <w:rPr>
                <w:color w:val="000000"/>
              </w:rPr>
            </w:pPr>
            <w:r w:rsidRPr="00BC4D81">
              <w:t xml:space="preserve"> </w:t>
            </w:r>
          </w:p>
        </w:tc>
        <w:tc>
          <w:tcPr>
            <w:tcW w:w="183" w:type="pct"/>
            <w:tcBorders>
              <w:top w:val="single" w:sz="8" w:space="0" w:color="000000"/>
              <w:left w:val="nil"/>
              <w:bottom w:val="single" w:sz="8" w:space="0" w:color="000000"/>
              <w:right w:val="single" w:sz="8" w:space="0" w:color="000000"/>
            </w:tcBorders>
            <w:tcMar>
              <w:top w:w="71" w:type="dxa"/>
              <w:left w:w="85" w:type="dxa"/>
              <w:bottom w:w="85" w:type="dxa"/>
              <w:right w:w="85" w:type="dxa"/>
            </w:tcMar>
          </w:tcPr>
          <w:p w:rsidR="00601C68" w:rsidRPr="00BC4D81" w:rsidRDefault="00601C68" w:rsidP="00601C68">
            <w:pPr>
              <w:spacing w:line="171" w:lineRule="atLeast"/>
              <w:rPr>
                <w:color w:val="000000"/>
              </w:rPr>
            </w:pPr>
            <w:r w:rsidRPr="00BC4D81">
              <w:rPr>
                <w:color w:val="000000"/>
              </w:rPr>
              <w:t>2</w:t>
            </w:r>
          </w:p>
        </w:tc>
        <w:tc>
          <w:tcPr>
            <w:tcW w:w="182" w:type="pct"/>
            <w:tcBorders>
              <w:top w:val="single" w:sz="8" w:space="0" w:color="000000"/>
              <w:left w:val="nil"/>
              <w:bottom w:val="single" w:sz="8" w:space="0" w:color="000000"/>
              <w:right w:val="single" w:sz="8" w:space="0" w:color="000000"/>
            </w:tcBorders>
            <w:tcMar>
              <w:top w:w="71" w:type="dxa"/>
              <w:left w:w="85" w:type="dxa"/>
              <w:bottom w:w="85" w:type="dxa"/>
              <w:right w:w="85" w:type="dxa"/>
            </w:tcMar>
          </w:tcPr>
          <w:p w:rsidR="00601C68" w:rsidRPr="00BC4D81" w:rsidRDefault="00601C68" w:rsidP="00601C68">
            <w:pPr>
              <w:spacing w:line="171" w:lineRule="atLeast"/>
              <w:rPr>
                <w:color w:val="000000"/>
              </w:rPr>
            </w:pPr>
            <w:r w:rsidRPr="00BC4D81">
              <w:rPr>
                <w:color w:val="000000"/>
                <w:spacing w:val="-8"/>
              </w:rPr>
              <w:t>0</w:t>
            </w:r>
          </w:p>
        </w:tc>
        <w:tc>
          <w:tcPr>
            <w:tcW w:w="183" w:type="pct"/>
            <w:tcBorders>
              <w:top w:val="single" w:sz="8" w:space="0" w:color="000000"/>
              <w:left w:val="nil"/>
              <w:bottom w:val="single" w:sz="8" w:space="0" w:color="000000"/>
              <w:right w:val="single" w:sz="8" w:space="0" w:color="000000"/>
            </w:tcBorders>
            <w:tcMar>
              <w:top w:w="71" w:type="dxa"/>
              <w:left w:w="85" w:type="dxa"/>
              <w:bottom w:w="85" w:type="dxa"/>
              <w:right w:w="85" w:type="dxa"/>
            </w:tcMar>
          </w:tcPr>
          <w:p w:rsidR="00601C68" w:rsidRPr="00BC4D81" w:rsidRDefault="00601C68" w:rsidP="00601C68">
            <w:pPr>
              <w:rPr>
                <w:color w:val="000000"/>
              </w:rPr>
            </w:pPr>
            <w:r w:rsidRPr="00BC4D81">
              <w:t xml:space="preserve"> </w:t>
            </w:r>
          </w:p>
        </w:tc>
        <w:tc>
          <w:tcPr>
            <w:tcW w:w="182" w:type="pct"/>
            <w:tcBorders>
              <w:top w:val="single" w:sz="8" w:space="0" w:color="000000"/>
              <w:left w:val="nil"/>
              <w:bottom w:val="single" w:sz="8" w:space="0" w:color="000000"/>
              <w:right w:val="single" w:sz="8" w:space="0" w:color="000000"/>
            </w:tcBorders>
            <w:tcMar>
              <w:top w:w="71" w:type="dxa"/>
              <w:left w:w="85" w:type="dxa"/>
              <w:bottom w:w="85" w:type="dxa"/>
              <w:right w:w="85" w:type="dxa"/>
            </w:tcMar>
          </w:tcPr>
          <w:p w:rsidR="00601C68" w:rsidRPr="00BC4D81" w:rsidRDefault="00601C68" w:rsidP="00601C68">
            <w:pPr>
              <w:rPr>
                <w:color w:val="000000"/>
              </w:rPr>
            </w:pPr>
            <w:r w:rsidRPr="00BC4D81">
              <w:t xml:space="preserve"> </w:t>
            </w:r>
          </w:p>
        </w:tc>
        <w:tc>
          <w:tcPr>
            <w:tcW w:w="394" w:type="pct"/>
            <w:tcBorders>
              <w:top w:val="nil"/>
              <w:left w:val="nil"/>
              <w:bottom w:val="nil"/>
              <w:right w:val="single" w:sz="8" w:space="0" w:color="000000"/>
            </w:tcBorders>
            <w:tcMar>
              <w:top w:w="71" w:type="dxa"/>
              <w:left w:w="85" w:type="dxa"/>
              <w:bottom w:w="85" w:type="dxa"/>
              <w:right w:w="85" w:type="dxa"/>
            </w:tcMar>
          </w:tcPr>
          <w:p w:rsidR="00601C68" w:rsidRPr="00BC4D81" w:rsidRDefault="00601C68" w:rsidP="00601C68">
            <w:pPr>
              <w:spacing w:line="171" w:lineRule="atLeast"/>
              <w:rPr>
                <w:color w:val="000000"/>
              </w:rPr>
            </w:pPr>
            <w:r w:rsidRPr="00BC4D81">
              <w:rPr>
                <w:color w:val="000000"/>
                <w:spacing w:val="-8"/>
              </w:rPr>
              <w:t>року</w:t>
            </w:r>
          </w:p>
        </w:tc>
      </w:tr>
      <w:tr w:rsidR="00601C68" w:rsidRPr="00BC4D81" w:rsidTr="00601C68">
        <w:trPr>
          <w:trHeight w:val="60"/>
        </w:trPr>
        <w:tc>
          <w:tcPr>
            <w:tcW w:w="182" w:type="pct"/>
            <w:vMerge/>
            <w:tcBorders>
              <w:top w:val="single" w:sz="8" w:space="0" w:color="000000"/>
              <w:left w:val="single" w:sz="8" w:space="0" w:color="000000"/>
              <w:bottom w:val="single" w:sz="8" w:space="0" w:color="000000"/>
              <w:right w:val="single" w:sz="8" w:space="0" w:color="000000"/>
            </w:tcBorders>
            <w:vAlign w:val="center"/>
          </w:tcPr>
          <w:p w:rsidR="00601C68" w:rsidRPr="00BC4D81" w:rsidRDefault="00601C68" w:rsidP="00601C68">
            <w:pPr>
              <w:rPr>
                <w:color w:val="000000"/>
              </w:rPr>
            </w:pPr>
          </w:p>
        </w:tc>
        <w:tc>
          <w:tcPr>
            <w:tcW w:w="148" w:type="pct"/>
            <w:tcBorders>
              <w:top w:val="nil"/>
              <w:left w:val="nil"/>
              <w:bottom w:val="single" w:sz="8" w:space="0" w:color="000000"/>
              <w:right w:val="nil"/>
            </w:tcBorders>
            <w:tcMar>
              <w:top w:w="71" w:type="dxa"/>
              <w:left w:w="85" w:type="dxa"/>
              <w:bottom w:w="85" w:type="dxa"/>
              <w:right w:w="85" w:type="dxa"/>
            </w:tcMar>
          </w:tcPr>
          <w:p w:rsidR="00601C68" w:rsidRPr="00BC4D81" w:rsidRDefault="00601C68" w:rsidP="00601C68">
            <w:pPr>
              <w:rPr>
                <w:color w:val="000000"/>
              </w:rPr>
            </w:pPr>
            <w:r w:rsidRPr="00BC4D81">
              <w:t xml:space="preserve"> </w:t>
            </w:r>
          </w:p>
        </w:tc>
        <w:tc>
          <w:tcPr>
            <w:tcW w:w="861" w:type="pct"/>
            <w:gridSpan w:val="2"/>
            <w:tcBorders>
              <w:top w:val="nil"/>
              <w:left w:val="nil"/>
              <w:bottom w:val="single" w:sz="8" w:space="0" w:color="000000"/>
              <w:right w:val="nil"/>
            </w:tcBorders>
            <w:tcMar>
              <w:top w:w="71" w:type="dxa"/>
              <w:left w:w="85" w:type="dxa"/>
              <w:bottom w:w="85" w:type="dxa"/>
              <w:right w:w="85" w:type="dxa"/>
            </w:tcMar>
          </w:tcPr>
          <w:p w:rsidR="00601C68" w:rsidRPr="00BC4D81" w:rsidRDefault="00601C68" w:rsidP="00601C68">
            <w:pPr>
              <w:spacing w:line="171" w:lineRule="atLeast"/>
              <w:rPr>
                <w:color w:val="000000"/>
              </w:rPr>
            </w:pPr>
            <w:r w:rsidRPr="00BC4D81">
              <w:rPr>
                <w:color w:val="000000"/>
              </w:rPr>
              <w:t>(необхідне позначити)</w:t>
            </w:r>
          </w:p>
        </w:tc>
        <w:tc>
          <w:tcPr>
            <w:tcW w:w="2003" w:type="pct"/>
            <w:gridSpan w:val="6"/>
            <w:tcBorders>
              <w:top w:val="nil"/>
              <w:left w:val="nil"/>
              <w:bottom w:val="single" w:sz="8" w:space="0" w:color="000000"/>
              <w:right w:val="nil"/>
            </w:tcBorders>
            <w:tcMar>
              <w:top w:w="71" w:type="dxa"/>
              <w:left w:w="85" w:type="dxa"/>
              <w:bottom w:w="85" w:type="dxa"/>
              <w:right w:w="85" w:type="dxa"/>
            </w:tcMar>
          </w:tcPr>
          <w:p w:rsidR="00601C68" w:rsidRPr="00BC4D81" w:rsidRDefault="00601C68" w:rsidP="00601C68">
            <w:pPr>
              <w:rPr>
                <w:color w:val="000000"/>
              </w:rPr>
            </w:pPr>
            <w:r w:rsidRPr="00BC4D81">
              <w:t xml:space="preserve"> </w:t>
            </w:r>
          </w:p>
        </w:tc>
        <w:tc>
          <w:tcPr>
            <w:tcW w:w="1230" w:type="pct"/>
            <w:gridSpan w:val="5"/>
            <w:tcBorders>
              <w:top w:val="nil"/>
              <w:left w:val="nil"/>
              <w:bottom w:val="single" w:sz="8" w:space="0" w:color="000000"/>
              <w:right w:val="nil"/>
            </w:tcBorders>
            <w:tcMar>
              <w:top w:w="71" w:type="dxa"/>
              <w:left w:w="85" w:type="dxa"/>
              <w:bottom w:w="85" w:type="dxa"/>
              <w:right w:w="85" w:type="dxa"/>
            </w:tcMar>
          </w:tcPr>
          <w:p w:rsidR="00601C68" w:rsidRPr="00BC4D81" w:rsidRDefault="00601C68" w:rsidP="00601C68">
            <w:pPr>
              <w:spacing w:line="171" w:lineRule="atLeast"/>
              <w:rPr>
                <w:color w:val="000000"/>
              </w:rPr>
            </w:pPr>
            <w:r w:rsidRPr="00BC4D81">
              <w:rPr>
                <w:color w:val="000000"/>
              </w:rPr>
              <w:t>(місяць)**</w:t>
            </w:r>
          </w:p>
        </w:tc>
        <w:tc>
          <w:tcPr>
            <w:tcW w:w="576" w:type="pct"/>
            <w:gridSpan w:val="2"/>
            <w:tcBorders>
              <w:top w:val="nil"/>
              <w:left w:val="nil"/>
              <w:bottom w:val="single" w:sz="8" w:space="0" w:color="000000"/>
              <w:right w:val="single" w:sz="8" w:space="0" w:color="000000"/>
            </w:tcBorders>
            <w:tcMar>
              <w:top w:w="71" w:type="dxa"/>
              <w:left w:w="85" w:type="dxa"/>
              <w:bottom w:w="85" w:type="dxa"/>
              <w:right w:w="85" w:type="dxa"/>
            </w:tcMar>
          </w:tcPr>
          <w:p w:rsidR="00601C68" w:rsidRPr="00BC4D81" w:rsidRDefault="00601C68" w:rsidP="00601C68">
            <w:pPr>
              <w:rPr>
                <w:color w:val="000000"/>
              </w:rPr>
            </w:pPr>
            <w:r w:rsidRPr="00BC4D81">
              <w:t xml:space="preserve"> </w:t>
            </w:r>
          </w:p>
        </w:tc>
      </w:tr>
    </w:tbl>
    <w:p w:rsidR="00601C68" w:rsidRPr="00BC4D81" w:rsidRDefault="00601C68" w:rsidP="00601C68">
      <w:pPr>
        <w:shd w:val="clear" w:color="auto" w:fill="FFFFFF"/>
        <w:spacing w:line="193" w:lineRule="atLeast"/>
        <w:jc w:val="both"/>
        <w:rPr>
          <w:color w:val="000000"/>
        </w:rPr>
      </w:pPr>
      <w:r w:rsidRPr="00BC4D81">
        <w:rPr>
          <w:color w:val="000000"/>
          <w:spacing w:val="-10"/>
        </w:rPr>
        <w:t xml:space="preserve"> </w:t>
      </w:r>
    </w:p>
    <w:tbl>
      <w:tblPr>
        <w:tblW w:w="5000" w:type="pct"/>
        <w:tblCellMar>
          <w:left w:w="0" w:type="dxa"/>
          <w:right w:w="0" w:type="dxa"/>
        </w:tblCellMar>
        <w:tblLook w:val="00A0"/>
      </w:tblPr>
      <w:tblGrid>
        <w:gridCol w:w="377"/>
        <w:gridCol w:w="306"/>
        <w:gridCol w:w="377"/>
        <w:gridCol w:w="1409"/>
        <w:gridCol w:w="378"/>
        <w:gridCol w:w="1104"/>
        <w:gridCol w:w="401"/>
        <w:gridCol w:w="1361"/>
        <w:gridCol w:w="378"/>
        <w:gridCol w:w="535"/>
        <w:gridCol w:w="1040"/>
        <w:gridCol w:w="378"/>
        <w:gridCol w:w="380"/>
        <w:gridCol w:w="378"/>
        <w:gridCol w:w="380"/>
        <w:gridCol w:w="378"/>
        <w:gridCol w:w="816"/>
      </w:tblGrid>
      <w:tr w:rsidR="00601C68" w:rsidRPr="00854708" w:rsidTr="00601C68">
        <w:trPr>
          <w:trHeight w:val="60"/>
        </w:trPr>
        <w:tc>
          <w:tcPr>
            <w:tcW w:w="182" w:type="pct"/>
            <w:vMerge w:val="restart"/>
            <w:tcBorders>
              <w:top w:val="single" w:sz="8" w:space="0" w:color="000000"/>
              <w:left w:val="single" w:sz="8" w:space="0" w:color="000000"/>
              <w:bottom w:val="single" w:sz="8" w:space="0" w:color="000000"/>
              <w:right w:val="single" w:sz="8" w:space="0" w:color="000000"/>
            </w:tcBorders>
            <w:tcMar>
              <w:top w:w="71" w:type="dxa"/>
              <w:left w:w="85" w:type="dxa"/>
              <w:bottom w:w="85" w:type="dxa"/>
              <w:right w:w="85" w:type="dxa"/>
            </w:tcMar>
            <w:vAlign w:val="center"/>
          </w:tcPr>
          <w:p w:rsidR="00601C68" w:rsidRPr="00BC4D81" w:rsidRDefault="00601C68" w:rsidP="00601C68">
            <w:pPr>
              <w:spacing w:line="171" w:lineRule="atLeast"/>
              <w:rPr>
                <w:color w:val="000000"/>
              </w:rPr>
            </w:pPr>
            <w:r w:rsidRPr="00BC4D81">
              <w:rPr>
                <w:color w:val="000000"/>
              </w:rPr>
              <w:t>3</w:t>
            </w:r>
          </w:p>
        </w:tc>
        <w:tc>
          <w:tcPr>
            <w:tcW w:w="4818" w:type="pct"/>
            <w:gridSpan w:val="16"/>
            <w:tcBorders>
              <w:top w:val="single" w:sz="8" w:space="0" w:color="000000"/>
              <w:left w:val="nil"/>
              <w:bottom w:val="nil"/>
              <w:right w:val="single" w:sz="8" w:space="0" w:color="000000"/>
            </w:tcBorders>
            <w:tcMar>
              <w:top w:w="71" w:type="dxa"/>
              <w:left w:w="85" w:type="dxa"/>
              <w:bottom w:w="85" w:type="dxa"/>
              <w:right w:w="85" w:type="dxa"/>
            </w:tcMar>
          </w:tcPr>
          <w:p w:rsidR="00601C68" w:rsidRPr="00BC4D81" w:rsidRDefault="00601C68" w:rsidP="00601C68">
            <w:pPr>
              <w:spacing w:line="171" w:lineRule="atLeast"/>
              <w:rPr>
                <w:color w:val="000000"/>
              </w:rPr>
            </w:pPr>
            <w:r w:rsidRPr="00BC4D81">
              <w:rPr>
                <w:color w:val="000000"/>
              </w:rPr>
              <w:t>Податковий (звітний) період, який уточнюється</w:t>
            </w:r>
          </w:p>
        </w:tc>
      </w:tr>
      <w:tr w:rsidR="00601C68" w:rsidRPr="00BC4D81" w:rsidTr="00601C68">
        <w:trPr>
          <w:trHeight w:val="60"/>
        </w:trPr>
        <w:tc>
          <w:tcPr>
            <w:tcW w:w="182" w:type="pct"/>
            <w:vMerge/>
            <w:tcBorders>
              <w:top w:val="single" w:sz="8" w:space="0" w:color="000000"/>
              <w:left w:val="single" w:sz="8" w:space="0" w:color="000000"/>
              <w:bottom w:val="single" w:sz="8" w:space="0" w:color="000000"/>
              <w:right w:val="single" w:sz="8" w:space="0" w:color="000000"/>
            </w:tcBorders>
            <w:vAlign w:val="center"/>
          </w:tcPr>
          <w:p w:rsidR="00601C68" w:rsidRPr="00BC4D81" w:rsidRDefault="00601C68" w:rsidP="00601C68">
            <w:pPr>
              <w:rPr>
                <w:color w:val="000000"/>
              </w:rPr>
            </w:pPr>
          </w:p>
        </w:tc>
        <w:tc>
          <w:tcPr>
            <w:tcW w:w="148" w:type="pct"/>
            <w:tcBorders>
              <w:top w:val="nil"/>
              <w:left w:val="nil"/>
              <w:bottom w:val="nil"/>
              <w:right w:val="single" w:sz="8" w:space="0" w:color="000000"/>
            </w:tcBorders>
            <w:tcMar>
              <w:top w:w="71" w:type="dxa"/>
              <w:left w:w="85" w:type="dxa"/>
              <w:bottom w:w="85" w:type="dxa"/>
              <w:right w:w="85" w:type="dxa"/>
            </w:tcMar>
          </w:tcPr>
          <w:p w:rsidR="00601C68" w:rsidRPr="00BC4D81" w:rsidRDefault="00601C68" w:rsidP="00601C68">
            <w:pPr>
              <w:rPr>
                <w:color w:val="000000"/>
              </w:rPr>
            </w:pPr>
            <w:r w:rsidRPr="00BC4D81">
              <w:t xml:space="preserve"> </w:t>
            </w:r>
          </w:p>
        </w:tc>
        <w:tc>
          <w:tcPr>
            <w:tcW w:w="182" w:type="pct"/>
            <w:tcBorders>
              <w:top w:val="single" w:sz="8" w:space="0" w:color="000000"/>
              <w:left w:val="nil"/>
              <w:bottom w:val="single" w:sz="8" w:space="0" w:color="000000"/>
              <w:right w:val="single" w:sz="8" w:space="0" w:color="000000"/>
            </w:tcBorders>
            <w:tcMar>
              <w:top w:w="71" w:type="dxa"/>
              <w:left w:w="85" w:type="dxa"/>
              <w:bottom w:w="85" w:type="dxa"/>
              <w:right w:w="85" w:type="dxa"/>
            </w:tcMar>
          </w:tcPr>
          <w:p w:rsidR="00601C68" w:rsidRPr="00BC4D81" w:rsidRDefault="00601C68" w:rsidP="00601C68">
            <w:pPr>
              <w:rPr>
                <w:color w:val="000000"/>
              </w:rPr>
            </w:pPr>
            <w:r w:rsidRPr="00BC4D81">
              <w:t xml:space="preserve"> </w:t>
            </w:r>
          </w:p>
        </w:tc>
        <w:tc>
          <w:tcPr>
            <w:tcW w:w="679" w:type="pct"/>
            <w:tcBorders>
              <w:top w:val="single" w:sz="8" w:space="0" w:color="000000"/>
              <w:left w:val="nil"/>
              <w:bottom w:val="single" w:sz="8" w:space="0" w:color="000000"/>
              <w:right w:val="single" w:sz="8" w:space="0" w:color="000000"/>
            </w:tcBorders>
            <w:tcMar>
              <w:top w:w="71" w:type="dxa"/>
              <w:left w:w="85" w:type="dxa"/>
              <w:bottom w:w="85" w:type="dxa"/>
              <w:right w:w="85" w:type="dxa"/>
            </w:tcMar>
          </w:tcPr>
          <w:p w:rsidR="00601C68" w:rsidRPr="00BC4D81" w:rsidRDefault="00601C68" w:rsidP="00601C68">
            <w:pPr>
              <w:spacing w:line="171" w:lineRule="atLeast"/>
              <w:rPr>
                <w:color w:val="000000"/>
              </w:rPr>
            </w:pPr>
            <w:r w:rsidRPr="00BC4D81">
              <w:rPr>
                <w:color w:val="000000"/>
              </w:rPr>
              <w:t>І квартал</w:t>
            </w:r>
          </w:p>
        </w:tc>
        <w:tc>
          <w:tcPr>
            <w:tcW w:w="182" w:type="pct"/>
            <w:tcBorders>
              <w:top w:val="single" w:sz="8" w:space="0" w:color="000000"/>
              <w:left w:val="nil"/>
              <w:bottom w:val="single" w:sz="8" w:space="0" w:color="000000"/>
              <w:right w:val="single" w:sz="8" w:space="0" w:color="000000"/>
            </w:tcBorders>
            <w:tcMar>
              <w:top w:w="71" w:type="dxa"/>
              <w:left w:w="85" w:type="dxa"/>
              <w:bottom w:w="85" w:type="dxa"/>
              <w:right w:w="85" w:type="dxa"/>
            </w:tcMar>
          </w:tcPr>
          <w:p w:rsidR="00601C68" w:rsidRPr="00BC4D81" w:rsidRDefault="00601C68" w:rsidP="00601C68">
            <w:pPr>
              <w:rPr>
                <w:color w:val="000000"/>
              </w:rPr>
            </w:pPr>
            <w:r w:rsidRPr="00BC4D81">
              <w:t xml:space="preserve"> </w:t>
            </w:r>
          </w:p>
        </w:tc>
        <w:tc>
          <w:tcPr>
            <w:tcW w:w="532" w:type="pct"/>
            <w:tcBorders>
              <w:top w:val="single" w:sz="8" w:space="0" w:color="000000"/>
              <w:left w:val="nil"/>
              <w:bottom w:val="single" w:sz="8" w:space="0" w:color="000000"/>
              <w:right w:val="single" w:sz="8" w:space="0" w:color="000000"/>
            </w:tcBorders>
            <w:tcMar>
              <w:top w:w="71" w:type="dxa"/>
              <w:left w:w="85" w:type="dxa"/>
              <w:bottom w:w="85" w:type="dxa"/>
              <w:right w:w="85" w:type="dxa"/>
            </w:tcMar>
          </w:tcPr>
          <w:p w:rsidR="00601C68" w:rsidRPr="00BC4D81" w:rsidRDefault="00601C68" w:rsidP="00601C68">
            <w:pPr>
              <w:spacing w:line="171" w:lineRule="atLeast"/>
              <w:rPr>
                <w:color w:val="000000"/>
              </w:rPr>
            </w:pPr>
            <w:r w:rsidRPr="00BC4D81">
              <w:rPr>
                <w:color w:val="000000"/>
              </w:rPr>
              <w:t>півріччя</w:t>
            </w:r>
          </w:p>
        </w:tc>
        <w:tc>
          <w:tcPr>
            <w:tcW w:w="193" w:type="pct"/>
            <w:tcBorders>
              <w:top w:val="single" w:sz="8" w:space="0" w:color="000000"/>
              <w:left w:val="nil"/>
              <w:bottom w:val="single" w:sz="8" w:space="0" w:color="000000"/>
              <w:right w:val="single" w:sz="8" w:space="0" w:color="000000"/>
            </w:tcBorders>
            <w:tcMar>
              <w:top w:w="71" w:type="dxa"/>
              <w:left w:w="85" w:type="dxa"/>
              <w:bottom w:w="85" w:type="dxa"/>
              <w:right w:w="85" w:type="dxa"/>
            </w:tcMar>
          </w:tcPr>
          <w:p w:rsidR="00601C68" w:rsidRPr="00BC4D81" w:rsidRDefault="00601C68" w:rsidP="00601C68">
            <w:pPr>
              <w:rPr>
                <w:color w:val="000000"/>
              </w:rPr>
            </w:pPr>
            <w:r w:rsidRPr="00BC4D81">
              <w:t xml:space="preserve"> </w:t>
            </w:r>
          </w:p>
        </w:tc>
        <w:tc>
          <w:tcPr>
            <w:tcW w:w="656" w:type="pct"/>
            <w:tcBorders>
              <w:top w:val="single" w:sz="8" w:space="0" w:color="000000"/>
              <w:left w:val="nil"/>
              <w:bottom w:val="single" w:sz="8" w:space="0" w:color="000000"/>
              <w:right w:val="single" w:sz="8" w:space="0" w:color="000000"/>
            </w:tcBorders>
            <w:tcMar>
              <w:top w:w="71" w:type="dxa"/>
              <w:left w:w="85" w:type="dxa"/>
              <w:bottom w:w="85" w:type="dxa"/>
              <w:right w:w="85" w:type="dxa"/>
            </w:tcMar>
          </w:tcPr>
          <w:p w:rsidR="00601C68" w:rsidRPr="00BC4D81" w:rsidRDefault="00601C68" w:rsidP="00601C68">
            <w:pPr>
              <w:spacing w:line="171" w:lineRule="atLeast"/>
              <w:rPr>
                <w:color w:val="000000"/>
              </w:rPr>
            </w:pPr>
            <w:r w:rsidRPr="00BC4D81">
              <w:rPr>
                <w:color w:val="000000"/>
              </w:rPr>
              <w:t>три квартали</w:t>
            </w:r>
          </w:p>
        </w:tc>
        <w:tc>
          <w:tcPr>
            <w:tcW w:w="182" w:type="pct"/>
            <w:tcBorders>
              <w:top w:val="single" w:sz="8" w:space="0" w:color="000000"/>
              <w:left w:val="nil"/>
              <w:bottom w:val="single" w:sz="8" w:space="0" w:color="000000"/>
              <w:right w:val="single" w:sz="8" w:space="0" w:color="000000"/>
            </w:tcBorders>
            <w:tcMar>
              <w:top w:w="71" w:type="dxa"/>
              <w:left w:w="85" w:type="dxa"/>
              <w:bottom w:w="85" w:type="dxa"/>
              <w:right w:w="85" w:type="dxa"/>
            </w:tcMar>
          </w:tcPr>
          <w:p w:rsidR="00601C68" w:rsidRPr="00BC4D81" w:rsidRDefault="00601C68" w:rsidP="00601C68">
            <w:pPr>
              <w:rPr>
                <w:color w:val="000000"/>
              </w:rPr>
            </w:pPr>
            <w:r w:rsidRPr="00BC4D81">
              <w:t xml:space="preserve"> </w:t>
            </w:r>
          </w:p>
        </w:tc>
        <w:tc>
          <w:tcPr>
            <w:tcW w:w="258" w:type="pct"/>
            <w:tcBorders>
              <w:top w:val="single" w:sz="8" w:space="0" w:color="000000"/>
              <w:left w:val="nil"/>
              <w:bottom w:val="single" w:sz="8" w:space="0" w:color="000000"/>
              <w:right w:val="single" w:sz="8" w:space="0" w:color="000000"/>
            </w:tcBorders>
            <w:tcMar>
              <w:top w:w="71" w:type="dxa"/>
              <w:left w:w="85" w:type="dxa"/>
              <w:bottom w:w="85" w:type="dxa"/>
              <w:right w:w="85" w:type="dxa"/>
            </w:tcMar>
          </w:tcPr>
          <w:p w:rsidR="00601C68" w:rsidRPr="00BC4D81" w:rsidRDefault="00601C68" w:rsidP="00601C68">
            <w:pPr>
              <w:spacing w:line="171" w:lineRule="atLeast"/>
              <w:rPr>
                <w:color w:val="000000"/>
              </w:rPr>
            </w:pPr>
            <w:r w:rsidRPr="00BC4D81">
              <w:rPr>
                <w:color w:val="000000"/>
              </w:rPr>
              <w:t>рік</w:t>
            </w:r>
          </w:p>
        </w:tc>
        <w:tc>
          <w:tcPr>
            <w:tcW w:w="501" w:type="pct"/>
            <w:tcBorders>
              <w:top w:val="single" w:sz="8" w:space="0" w:color="000000"/>
              <w:left w:val="nil"/>
              <w:bottom w:val="single" w:sz="8" w:space="0" w:color="auto"/>
              <w:right w:val="single" w:sz="8" w:space="0" w:color="000000"/>
            </w:tcBorders>
            <w:tcMar>
              <w:top w:w="71" w:type="dxa"/>
              <w:left w:w="85" w:type="dxa"/>
              <w:bottom w:w="85" w:type="dxa"/>
              <w:right w:w="85" w:type="dxa"/>
            </w:tcMar>
          </w:tcPr>
          <w:p w:rsidR="00601C68" w:rsidRPr="00BC4D81" w:rsidRDefault="00601C68" w:rsidP="00601C68">
            <w:pPr>
              <w:rPr>
                <w:color w:val="000000"/>
              </w:rPr>
            </w:pPr>
            <w:r w:rsidRPr="00BC4D81">
              <w:t xml:space="preserve"> </w:t>
            </w:r>
          </w:p>
        </w:tc>
        <w:tc>
          <w:tcPr>
            <w:tcW w:w="182" w:type="pct"/>
            <w:tcBorders>
              <w:top w:val="nil"/>
              <w:left w:val="nil"/>
              <w:bottom w:val="nil"/>
              <w:right w:val="single" w:sz="8" w:space="0" w:color="000000"/>
            </w:tcBorders>
            <w:tcMar>
              <w:top w:w="71" w:type="dxa"/>
              <w:left w:w="85" w:type="dxa"/>
              <w:bottom w:w="85" w:type="dxa"/>
              <w:right w:w="85" w:type="dxa"/>
            </w:tcMar>
          </w:tcPr>
          <w:p w:rsidR="00601C68" w:rsidRPr="00BC4D81" w:rsidRDefault="00601C68" w:rsidP="00601C68">
            <w:pPr>
              <w:rPr>
                <w:color w:val="000000"/>
              </w:rPr>
            </w:pPr>
            <w:r w:rsidRPr="00BC4D81">
              <w:t xml:space="preserve"> </w:t>
            </w:r>
          </w:p>
        </w:tc>
        <w:tc>
          <w:tcPr>
            <w:tcW w:w="183" w:type="pct"/>
            <w:tcBorders>
              <w:top w:val="single" w:sz="8" w:space="0" w:color="000000"/>
              <w:left w:val="nil"/>
              <w:bottom w:val="single" w:sz="8" w:space="0" w:color="auto"/>
              <w:right w:val="single" w:sz="8" w:space="0" w:color="000000"/>
            </w:tcBorders>
            <w:tcMar>
              <w:top w:w="71" w:type="dxa"/>
              <w:left w:w="85" w:type="dxa"/>
              <w:bottom w:w="85" w:type="dxa"/>
              <w:right w:w="85" w:type="dxa"/>
            </w:tcMar>
          </w:tcPr>
          <w:p w:rsidR="00601C68" w:rsidRPr="00BC4D81" w:rsidRDefault="00601C68" w:rsidP="00601C68">
            <w:pPr>
              <w:spacing w:line="171" w:lineRule="atLeast"/>
              <w:rPr>
                <w:color w:val="000000"/>
              </w:rPr>
            </w:pPr>
            <w:r w:rsidRPr="00BC4D81">
              <w:rPr>
                <w:color w:val="000000"/>
              </w:rPr>
              <w:t>2</w:t>
            </w:r>
          </w:p>
        </w:tc>
        <w:tc>
          <w:tcPr>
            <w:tcW w:w="182" w:type="pct"/>
            <w:tcBorders>
              <w:top w:val="single" w:sz="8" w:space="0" w:color="000000"/>
              <w:left w:val="nil"/>
              <w:bottom w:val="single" w:sz="8" w:space="0" w:color="auto"/>
              <w:right w:val="single" w:sz="8" w:space="0" w:color="000000"/>
            </w:tcBorders>
            <w:tcMar>
              <w:top w:w="71" w:type="dxa"/>
              <w:left w:w="85" w:type="dxa"/>
              <w:bottom w:w="85" w:type="dxa"/>
              <w:right w:w="85" w:type="dxa"/>
            </w:tcMar>
          </w:tcPr>
          <w:p w:rsidR="00601C68" w:rsidRPr="00BC4D81" w:rsidRDefault="00601C68" w:rsidP="00601C68">
            <w:pPr>
              <w:spacing w:line="171" w:lineRule="atLeast"/>
              <w:rPr>
                <w:color w:val="000000"/>
              </w:rPr>
            </w:pPr>
            <w:r w:rsidRPr="00BC4D81">
              <w:rPr>
                <w:color w:val="000000"/>
                <w:spacing w:val="-8"/>
              </w:rPr>
              <w:t>0</w:t>
            </w:r>
          </w:p>
        </w:tc>
        <w:tc>
          <w:tcPr>
            <w:tcW w:w="183" w:type="pct"/>
            <w:tcBorders>
              <w:top w:val="single" w:sz="8" w:space="0" w:color="000000"/>
              <w:left w:val="nil"/>
              <w:bottom w:val="single" w:sz="8" w:space="0" w:color="auto"/>
              <w:right w:val="single" w:sz="8" w:space="0" w:color="000000"/>
            </w:tcBorders>
            <w:tcMar>
              <w:top w:w="71" w:type="dxa"/>
              <w:left w:w="85" w:type="dxa"/>
              <w:bottom w:w="85" w:type="dxa"/>
              <w:right w:w="85" w:type="dxa"/>
            </w:tcMar>
          </w:tcPr>
          <w:p w:rsidR="00601C68" w:rsidRPr="00BC4D81" w:rsidRDefault="00601C68" w:rsidP="00601C68">
            <w:pPr>
              <w:rPr>
                <w:color w:val="000000"/>
              </w:rPr>
            </w:pPr>
            <w:r w:rsidRPr="00BC4D81">
              <w:t xml:space="preserve"> </w:t>
            </w:r>
          </w:p>
        </w:tc>
        <w:tc>
          <w:tcPr>
            <w:tcW w:w="182" w:type="pct"/>
            <w:tcBorders>
              <w:top w:val="single" w:sz="8" w:space="0" w:color="000000"/>
              <w:left w:val="nil"/>
              <w:bottom w:val="single" w:sz="8" w:space="0" w:color="auto"/>
              <w:right w:val="single" w:sz="8" w:space="0" w:color="000000"/>
            </w:tcBorders>
            <w:tcMar>
              <w:top w:w="71" w:type="dxa"/>
              <w:left w:w="85" w:type="dxa"/>
              <w:bottom w:w="85" w:type="dxa"/>
              <w:right w:w="85" w:type="dxa"/>
            </w:tcMar>
          </w:tcPr>
          <w:p w:rsidR="00601C68" w:rsidRPr="00BC4D81" w:rsidRDefault="00601C68" w:rsidP="00601C68">
            <w:pPr>
              <w:rPr>
                <w:color w:val="000000"/>
              </w:rPr>
            </w:pPr>
            <w:r w:rsidRPr="00BC4D81">
              <w:t xml:space="preserve"> </w:t>
            </w:r>
          </w:p>
        </w:tc>
        <w:tc>
          <w:tcPr>
            <w:tcW w:w="394" w:type="pct"/>
            <w:tcBorders>
              <w:top w:val="nil"/>
              <w:left w:val="nil"/>
              <w:bottom w:val="nil"/>
              <w:right w:val="single" w:sz="8" w:space="0" w:color="000000"/>
            </w:tcBorders>
            <w:tcMar>
              <w:top w:w="71" w:type="dxa"/>
              <w:left w:w="85" w:type="dxa"/>
              <w:bottom w:w="85" w:type="dxa"/>
              <w:right w:w="85" w:type="dxa"/>
            </w:tcMar>
          </w:tcPr>
          <w:p w:rsidR="00601C68" w:rsidRPr="00BC4D81" w:rsidRDefault="00601C68" w:rsidP="00601C68">
            <w:pPr>
              <w:spacing w:line="171" w:lineRule="atLeast"/>
              <w:rPr>
                <w:color w:val="000000"/>
              </w:rPr>
            </w:pPr>
            <w:r w:rsidRPr="00BC4D81">
              <w:rPr>
                <w:color w:val="000000"/>
                <w:spacing w:val="-8"/>
              </w:rPr>
              <w:t>року</w:t>
            </w:r>
          </w:p>
        </w:tc>
      </w:tr>
      <w:tr w:rsidR="00601C68" w:rsidRPr="00BC4D81" w:rsidTr="00601C68">
        <w:trPr>
          <w:trHeight w:val="60"/>
        </w:trPr>
        <w:tc>
          <w:tcPr>
            <w:tcW w:w="182" w:type="pct"/>
            <w:vMerge/>
            <w:tcBorders>
              <w:top w:val="single" w:sz="8" w:space="0" w:color="000000"/>
              <w:left w:val="single" w:sz="8" w:space="0" w:color="000000"/>
              <w:bottom w:val="single" w:sz="8" w:space="0" w:color="000000"/>
              <w:right w:val="single" w:sz="8" w:space="0" w:color="000000"/>
            </w:tcBorders>
            <w:vAlign w:val="center"/>
          </w:tcPr>
          <w:p w:rsidR="00601C68" w:rsidRPr="00BC4D81" w:rsidRDefault="00601C68" w:rsidP="00601C68">
            <w:pPr>
              <w:rPr>
                <w:color w:val="000000"/>
              </w:rPr>
            </w:pPr>
          </w:p>
        </w:tc>
        <w:tc>
          <w:tcPr>
            <w:tcW w:w="148" w:type="pct"/>
            <w:tcBorders>
              <w:top w:val="nil"/>
              <w:left w:val="nil"/>
              <w:bottom w:val="single" w:sz="8" w:space="0" w:color="000000"/>
              <w:right w:val="nil"/>
            </w:tcBorders>
            <w:tcMar>
              <w:top w:w="71" w:type="dxa"/>
              <w:left w:w="85" w:type="dxa"/>
              <w:bottom w:w="85" w:type="dxa"/>
              <w:right w:w="85" w:type="dxa"/>
            </w:tcMar>
          </w:tcPr>
          <w:p w:rsidR="00601C68" w:rsidRPr="00BC4D81" w:rsidRDefault="00601C68" w:rsidP="00601C68">
            <w:pPr>
              <w:rPr>
                <w:color w:val="000000"/>
              </w:rPr>
            </w:pPr>
            <w:r w:rsidRPr="00BC4D81">
              <w:t xml:space="preserve"> </w:t>
            </w:r>
          </w:p>
        </w:tc>
        <w:tc>
          <w:tcPr>
            <w:tcW w:w="861" w:type="pct"/>
            <w:gridSpan w:val="2"/>
            <w:tcBorders>
              <w:top w:val="nil"/>
              <w:left w:val="nil"/>
              <w:bottom w:val="single" w:sz="8" w:space="0" w:color="000000"/>
              <w:right w:val="nil"/>
            </w:tcBorders>
            <w:tcMar>
              <w:top w:w="71" w:type="dxa"/>
              <w:left w:w="85" w:type="dxa"/>
              <w:bottom w:w="85" w:type="dxa"/>
              <w:right w:w="85" w:type="dxa"/>
            </w:tcMar>
          </w:tcPr>
          <w:p w:rsidR="00601C68" w:rsidRPr="00BC4D81" w:rsidRDefault="00601C68" w:rsidP="00601C68">
            <w:pPr>
              <w:spacing w:line="171" w:lineRule="atLeast"/>
              <w:rPr>
                <w:color w:val="000000"/>
              </w:rPr>
            </w:pPr>
            <w:r w:rsidRPr="00BC4D81">
              <w:rPr>
                <w:color w:val="000000"/>
              </w:rPr>
              <w:t>(необхідне позначити)</w:t>
            </w:r>
          </w:p>
        </w:tc>
        <w:tc>
          <w:tcPr>
            <w:tcW w:w="2003" w:type="pct"/>
            <w:gridSpan w:val="6"/>
            <w:tcBorders>
              <w:top w:val="nil"/>
              <w:left w:val="nil"/>
              <w:bottom w:val="single" w:sz="8" w:space="0" w:color="000000"/>
              <w:right w:val="nil"/>
            </w:tcBorders>
            <w:tcMar>
              <w:top w:w="71" w:type="dxa"/>
              <w:left w:w="85" w:type="dxa"/>
              <w:bottom w:w="85" w:type="dxa"/>
              <w:right w:w="85" w:type="dxa"/>
            </w:tcMar>
          </w:tcPr>
          <w:p w:rsidR="00601C68" w:rsidRPr="00BC4D81" w:rsidRDefault="00601C68" w:rsidP="00601C68">
            <w:pPr>
              <w:rPr>
                <w:color w:val="000000"/>
              </w:rPr>
            </w:pPr>
            <w:r w:rsidRPr="00BC4D81">
              <w:t xml:space="preserve"> </w:t>
            </w:r>
          </w:p>
        </w:tc>
        <w:tc>
          <w:tcPr>
            <w:tcW w:w="1230" w:type="pct"/>
            <w:gridSpan w:val="5"/>
            <w:tcBorders>
              <w:top w:val="nil"/>
              <w:left w:val="nil"/>
              <w:bottom w:val="single" w:sz="8" w:space="0" w:color="000000"/>
              <w:right w:val="nil"/>
            </w:tcBorders>
            <w:tcMar>
              <w:top w:w="71" w:type="dxa"/>
              <w:left w:w="85" w:type="dxa"/>
              <w:bottom w:w="85" w:type="dxa"/>
              <w:right w:w="85" w:type="dxa"/>
            </w:tcMar>
          </w:tcPr>
          <w:p w:rsidR="00601C68" w:rsidRPr="00BC4D81" w:rsidRDefault="00601C68" w:rsidP="00601C68">
            <w:pPr>
              <w:rPr>
                <w:color w:val="000000"/>
              </w:rPr>
            </w:pPr>
            <w:r w:rsidRPr="00BC4D81">
              <w:t xml:space="preserve"> </w:t>
            </w:r>
          </w:p>
        </w:tc>
        <w:tc>
          <w:tcPr>
            <w:tcW w:w="576" w:type="pct"/>
            <w:gridSpan w:val="2"/>
            <w:tcBorders>
              <w:top w:val="nil"/>
              <w:left w:val="nil"/>
              <w:bottom w:val="single" w:sz="8" w:space="0" w:color="000000"/>
              <w:right w:val="single" w:sz="8" w:space="0" w:color="000000"/>
            </w:tcBorders>
            <w:tcMar>
              <w:top w:w="71" w:type="dxa"/>
              <w:left w:w="85" w:type="dxa"/>
              <w:bottom w:w="85" w:type="dxa"/>
              <w:right w:w="85" w:type="dxa"/>
            </w:tcMar>
          </w:tcPr>
          <w:p w:rsidR="00601C68" w:rsidRPr="00BC4D81" w:rsidRDefault="00601C68" w:rsidP="00601C68">
            <w:pPr>
              <w:rPr>
                <w:color w:val="000000"/>
              </w:rPr>
            </w:pPr>
            <w:r w:rsidRPr="00BC4D81">
              <w:t xml:space="preserve"> </w:t>
            </w:r>
          </w:p>
        </w:tc>
      </w:tr>
    </w:tbl>
    <w:p w:rsidR="00601C68" w:rsidRPr="00BC4D81" w:rsidRDefault="00601C68" w:rsidP="00601C68">
      <w:pPr>
        <w:shd w:val="clear" w:color="auto" w:fill="FFFFFF"/>
        <w:spacing w:line="193" w:lineRule="atLeast"/>
        <w:jc w:val="both"/>
        <w:rPr>
          <w:color w:val="000000"/>
        </w:rPr>
      </w:pPr>
      <w:r w:rsidRPr="00BC4D81">
        <w:rPr>
          <w:color w:val="000000"/>
          <w:spacing w:val="-10"/>
        </w:rPr>
        <w:t xml:space="preserve"> </w:t>
      </w:r>
    </w:p>
    <w:tbl>
      <w:tblPr>
        <w:tblW w:w="5000" w:type="pct"/>
        <w:tblCellMar>
          <w:left w:w="0" w:type="dxa"/>
          <w:right w:w="0" w:type="dxa"/>
        </w:tblCellMar>
        <w:tblLook w:val="00A0"/>
      </w:tblPr>
      <w:tblGrid>
        <w:gridCol w:w="382"/>
        <w:gridCol w:w="9994"/>
      </w:tblGrid>
      <w:tr w:rsidR="00601C68" w:rsidRPr="00BC4D81" w:rsidTr="00601C68">
        <w:trPr>
          <w:trHeight w:val="60"/>
        </w:trPr>
        <w:tc>
          <w:tcPr>
            <w:tcW w:w="184" w:type="pct"/>
            <w:tcBorders>
              <w:top w:val="single" w:sz="8" w:space="0" w:color="000000"/>
              <w:left w:val="single" w:sz="8" w:space="0" w:color="000000"/>
              <w:bottom w:val="single" w:sz="8" w:space="0" w:color="000000"/>
              <w:right w:val="single" w:sz="8" w:space="0" w:color="000000"/>
            </w:tcBorders>
            <w:tcMar>
              <w:top w:w="71" w:type="dxa"/>
              <w:left w:w="85" w:type="dxa"/>
              <w:bottom w:w="85" w:type="dxa"/>
              <w:right w:w="85" w:type="dxa"/>
            </w:tcMar>
          </w:tcPr>
          <w:p w:rsidR="00601C68" w:rsidRPr="00BC4D81" w:rsidRDefault="00601C68" w:rsidP="00601C68">
            <w:pPr>
              <w:spacing w:line="171" w:lineRule="atLeast"/>
              <w:rPr>
                <w:color w:val="000000"/>
              </w:rPr>
            </w:pPr>
            <w:r w:rsidRPr="00BC4D81">
              <w:rPr>
                <w:color w:val="000000"/>
              </w:rPr>
              <w:t>4</w:t>
            </w:r>
          </w:p>
        </w:tc>
        <w:tc>
          <w:tcPr>
            <w:tcW w:w="4816" w:type="pct"/>
            <w:tcBorders>
              <w:top w:val="single" w:sz="8" w:space="0" w:color="000000"/>
              <w:left w:val="nil"/>
              <w:bottom w:val="single" w:sz="8" w:space="0" w:color="000000"/>
              <w:right w:val="single" w:sz="8" w:space="0" w:color="000000"/>
            </w:tcBorders>
            <w:tcMar>
              <w:top w:w="71" w:type="dxa"/>
              <w:left w:w="85" w:type="dxa"/>
              <w:bottom w:w="85" w:type="dxa"/>
              <w:right w:w="85" w:type="dxa"/>
            </w:tcMar>
          </w:tcPr>
          <w:p w:rsidR="00601C68" w:rsidRPr="00BC4D81" w:rsidRDefault="00601C68" w:rsidP="00601C68">
            <w:pPr>
              <w:rPr>
                <w:color w:val="000000"/>
              </w:rPr>
            </w:pPr>
            <w:r w:rsidRPr="00BC4D81">
              <w:t xml:space="preserve"> </w:t>
            </w:r>
          </w:p>
        </w:tc>
      </w:tr>
    </w:tbl>
    <w:p w:rsidR="00601C68" w:rsidRPr="00BC4D81" w:rsidRDefault="00601C68" w:rsidP="00601C68">
      <w:pPr>
        <w:shd w:val="clear" w:color="auto" w:fill="FFFFFF"/>
        <w:spacing w:line="193" w:lineRule="atLeast"/>
        <w:jc w:val="both"/>
        <w:rPr>
          <w:color w:val="000000"/>
        </w:rPr>
      </w:pPr>
      <w:r w:rsidRPr="00BC4D81">
        <w:rPr>
          <w:color w:val="000000"/>
          <w:spacing w:val="-10"/>
        </w:rPr>
        <w:t xml:space="preserve"> </w:t>
      </w:r>
    </w:p>
    <w:p w:rsidR="00601C68" w:rsidRPr="00BC4D81" w:rsidRDefault="00601C68" w:rsidP="00601C68">
      <w:pPr>
        <w:shd w:val="clear" w:color="auto" w:fill="FFFFFF"/>
        <w:spacing w:before="17" w:line="150" w:lineRule="atLeast"/>
        <w:ind w:right="1559"/>
        <w:jc w:val="center"/>
        <w:rPr>
          <w:color w:val="000000"/>
        </w:rPr>
      </w:pPr>
      <w:r w:rsidRPr="00BC4D81">
        <w:rPr>
          <w:color w:val="000000"/>
        </w:rPr>
        <w:t>(найменування контролюючого органу, до якого подається звітність)</w:t>
      </w:r>
    </w:p>
    <w:tbl>
      <w:tblPr>
        <w:tblW w:w="5000" w:type="pct"/>
        <w:tblCellMar>
          <w:left w:w="0" w:type="dxa"/>
          <w:right w:w="0" w:type="dxa"/>
        </w:tblCellMar>
        <w:tblLook w:val="00A0"/>
      </w:tblPr>
      <w:tblGrid>
        <w:gridCol w:w="444"/>
        <w:gridCol w:w="2492"/>
        <w:gridCol w:w="7440"/>
      </w:tblGrid>
      <w:tr w:rsidR="00601C68" w:rsidRPr="00BC4D81" w:rsidTr="00601C68">
        <w:trPr>
          <w:trHeight w:val="60"/>
        </w:trPr>
        <w:tc>
          <w:tcPr>
            <w:tcW w:w="214" w:type="pct"/>
            <w:tcBorders>
              <w:top w:val="single" w:sz="8" w:space="0" w:color="000000"/>
              <w:left w:val="single" w:sz="8" w:space="0" w:color="000000"/>
              <w:bottom w:val="single" w:sz="8" w:space="0" w:color="000000"/>
              <w:right w:val="single" w:sz="8" w:space="0" w:color="000000"/>
            </w:tcBorders>
            <w:tcMar>
              <w:top w:w="71" w:type="dxa"/>
              <w:left w:w="85" w:type="dxa"/>
              <w:bottom w:w="85" w:type="dxa"/>
              <w:right w:w="85" w:type="dxa"/>
            </w:tcMar>
          </w:tcPr>
          <w:p w:rsidR="00601C68" w:rsidRPr="00BC4D81" w:rsidRDefault="00601C68" w:rsidP="00601C68">
            <w:pPr>
              <w:spacing w:line="171" w:lineRule="atLeast"/>
              <w:rPr>
                <w:color w:val="000000"/>
              </w:rPr>
            </w:pPr>
            <w:r w:rsidRPr="00BC4D81">
              <w:rPr>
                <w:color w:val="000000"/>
              </w:rPr>
              <w:t>5</w:t>
            </w:r>
          </w:p>
        </w:tc>
        <w:tc>
          <w:tcPr>
            <w:tcW w:w="1201" w:type="pct"/>
            <w:tcBorders>
              <w:top w:val="single" w:sz="8" w:space="0" w:color="000000"/>
              <w:left w:val="nil"/>
              <w:bottom w:val="single" w:sz="8" w:space="0" w:color="000000"/>
              <w:right w:val="single" w:sz="8" w:space="0" w:color="000000"/>
            </w:tcBorders>
            <w:tcMar>
              <w:top w:w="71" w:type="dxa"/>
              <w:left w:w="85" w:type="dxa"/>
              <w:bottom w:w="85" w:type="dxa"/>
              <w:right w:w="85" w:type="dxa"/>
            </w:tcMar>
          </w:tcPr>
          <w:p w:rsidR="00601C68" w:rsidRPr="00BC4D81" w:rsidRDefault="00601C68" w:rsidP="00601C68">
            <w:pPr>
              <w:spacing w:line="171" w:lineRule="atLeast"/>
              <w:rPr>
                <w:color w:val="000000"/>
              </w:rPr>
            </w:pPr>
            <w:r w:rsidRPr="00BC4D81">
              <w:rPr>
                <w:color w:val="000000"/>
              </w:rPr>
              <w:t>Платник</w:t>
            </w:r>
          </w:p>
        </w:tc>
        <w:tc>
          <w:tcPr>
            <w:tcW w:w="3584" w:type="pct"/>
            <w:tcBorders>
              <w:top w:val="single" w:sz="8" w:space="0" w:color="000000"/>
              <w:left w:val="nil"/>
              <w:bottom w:val="single" w:sz="8" w:space="0" w:color="000000"/>
              <w:right w:val="single" w:sz="8" w:space="0" w:color="000000"/>
            </w:tcBorders>
            <w:tcMar>
              <w:top w:w="71" w:type="dxa"/>
              <w:left w:w="85" w:type="dxa"/>
              <w:bottom w:w="85" w:type="dxa"/>
              <w:right w:w="85" w:type="dxa"/>
            </w:tcMar>
          </w:tcPr>
          <w:p w:rsidR="00601C68" w:rsidRPr="00BC4D81" w:rsidRDefault="00601C68" w:rsidP="00601C68">
            <w:pPr>
              <w:rPr>
                <w:color w:val="000000"/>
              </w:rPr>
            </w:pPr>
            <w:r w:rsidRPr="00BC4D81">
              <w:t xml:space="preserve"> </w:t>
            </w:r>
          </w:p>
        </w:tc>
      </w:tr>
    </w:tbl>
    <w:p w:rsidR="00601C68" w:rsidRPr="00BC4D81" w:rsidRDefault="00601C68" w:rsidP="00601C68">
      <w:pPr>
        <w:shd w:val="clear" w:color="auto" w:fill="FFFFFF"/>
        <w:spacing w:line="193" w:lineRule="atLeast"/>
        <w:jc w:val="both"/>
        <w:rPr>
          <w:color w:val="000000"/>
        </w:rPr>
      </w:pPr>
      <w:r w:rsidRPr="00BC4D81">
        <w:rPr>
          <w:color w:val="000000"/>
          <w:spacing w:val="-10"/>
        </w:rPr>
        <w:t xml:space="preserve"> </w:t>
      </w:r>
    </w:p>
    <w:p w:rsidR="00601C68" w:rsidRPr="00BC4D81" w:rsidRDefault="00601C68" w:rsidP="00601C68">
      <w:pPr>
        <w:shd w:val="clear" w:color="auto" w:fill="FFFFFF"/>
        <w:tabs>
          <w:tab w:val="left" w:pos="10206"/>
        </w:tabs>
        <w:spacing w:before="17" w:line="150" w:lineRule="atLeast"/>
        <w:ind w:right="-54"/>
        <w:jc w:val="center"/>
        <w:rPr>
          <w:color w:val="000000"/>
        </w:rPr>
      </w:pPr>
      <w:r w:rsidRPr="00BC4D81">
        <w:rPr>
          <w:color w:val="000000"/>
        </w:rPr>
        <w:t>(прізвище, ім’я, по батькові (за наявності) платника податків згідно з реєстраційними документами)</w:t>
      </w:r>
    </w:p>
    <w:tbl>
      <w:tblPr>
        <w:tblW w:w="5000" w:type="pct"/>
        <w:tblCellMar>
          <w:left w:w="0" w:type="dxa"/>
          <w:right w:w="0" w:type="dxa"/>
        </w:tblCellMar>
        <w:tblLook w:val="00A0"/>
      </w:tblPr>
      <w:tblGrid>
        <w:gridCol w:w="374"/>
        <w:gridCol w:w="1898"/>
        <w:gridCol w:w="5036"/>
        <w:gridCol w:w="1054"/>
        <w:gridCol w:w="2014"/>
      </w:tblGrid>
      <w:tr w:rsidR="00601C68" w:rsidRPr="00BC4D81" w:rsidTr="00601C68">
        <w:trPr>
          <w:trHeight w:val="132"/>
        </w:trPr>
        <w:tc>
          <w:tcPr>
            <w:tcW w:w="184" w:type="pct"/>
            <w:vMerge w:val="restart"/>
            <w:tcBorders>
              <w:top w:val="single" w:sz="8" w:space="0" w:color="000000"/>
              <w:left w:val="single" w:sz="8" w:space="0" w:color="000000"/>
              <w:bottom w:val="single" w:sz="8" w:space="0" w:color="000000"/>
              <w:right w:val="single" w:sz="8" w:space="0" w:color="000000"/>
            </w:tcBorders>
            <w:tcMar>
              <w:top w:w="71" w:type="dxa"/>
              <w:left w:w="85" w:type="dxa"/>
              <w:bottom w:w="85" w:type="dxa"/>
              <w:right w:w="85" w:type="dxa"/>
            </w:tcMar>
            <w:vAlign w:val="center"/>
          </w:tcPr>
          <w:p w:rsidR="00601C68" w:rsidRPr="00BC4D81" w:rsidRDefault="00601C68" w:rsidP="00601C68">
            <w:pPr>
              <w:spacing w:line="171" w:lineRule="atLeast"/>
              <w:jc w:val="center"/>
              <w:rPr>
                <w:color w:val="000000"/>
              </w:rPr>
            </w:pPr>
            <w:r w:rsidRPr="00BC4D81">
              <w:rPr>
                <w:color w:val="000000"/>
              </w:rPr>
              <w:t>6</w:t>
            </w:r>
          </w:p>
        </w:tc>
        <w:tc>
          <w:tcPr>
            <w:tcW w:w="918" w:type="pct"/>
            <w:vMerge w:val="restart"/>
            <w:tcBorders>
              <w:top w:val="single" w:sz="8" w:space="0" w:color="000000"/>
              <w:left w:val="nil"/>
              <w:bottom w:val="single" w:sz="8" w:space="0" w:color="000000"/>
              <w:right w:val="single" w:sz="8" w:space="0" w:color="000000"/>
            </w:tcBorders>
            <w:tcMar>
              <w:top w:w="71" w:type="dxa"/>
              <w:left w:w="85" w:type="dxa"/>
              <w:bottom w:w="85" w:type="dxa"/>
              <w:right w:w="85" w:type="dxa"/>
            </w:tcMar>
          </w:tcPr>
          <w:p w:rsidR="00601C68" w:rsidRPr="00BC4D81" w:rsidRDefault="00601C68" w:rsidP="00601C68">
            <w:pPr>
              <w:spacing w:line="171" w:lineRule="atLeast"/>
              <w:rPr>
                <w:color w:val="000000"/>
              </w:rPr>
            </w:pPr>
            <w:r w:rsidRPr="00BC4D81">
              <w:rPr>
                <w:color w:val="000000"/>
              </w:rPr>
              <w:t>Податкова адреса</w:t>
            </w:r>
          </w:p>
        </w:tc>
        <w:tc>
          <w:tcPr>
            <w:tcW w:w="3899" w:type="pct"/>
            <w:gridSpan w:val="3"/>
            <w:tcBorders>
              <w:top w:val="single" w:sz="8" w:space="0" w:color="000000"/>
              <w:left w:val="nil"/>
              <w:bottom w:val="single" w:sz="8" w:space="0" w:color="000000"/>
              <w:right w:val="single" w:sz="8" w:space="0" w:color="000000"/>
            </w:tcBorders>
            <w:tcMar>
              <w:top w:w="71" w:type="dxa"/>
              <w:left w:w="85" w:type="dxa"/>
              <w:bottom w:w="85" w:type="dxa"/>
              <w:right w:w="85" w:type="dxa"/>
            </w:tcMar>
          </w:tcPr>
          <w:p w:rsidR="00601C68" w:rsidRPr="00BC4D81" w:rsidRDefault="00601C68" w:rsidP="00601C68">
            <w:pPr>
              <w:rPr>
                <w:color w:val="000000"/>
              </w:rPr>
            </w:pPr>
            <w:r w:rsidRPr="00BC4D81">
              <w:t xml:space="preserve"> </w:t>
            </w:r>
          </w:p>
        </w:tc>
      </w:tr>
      <w:tr w:rsidR="00601C68" w:rsidRPr="00BC4D81" w:rsidTr="00601C68">
        <w:trPr>
          <w:trHeight w:val="132"/>
        </w:trPr>
        <w:tc>
          <w:tcPr>
            <w:tcW w:w="184" w:type="pct"/>
            <w:vMerge/>
            <w:tcBorders>
              <w:top w:val="single" w:sz="8" w:space="0" w:color="000000"/>
              <w:left w:val="single" w:sz="8" w:space="0" w:color="000000"/>
              <w:bottom w:val="single" w:sz="8" w:space="0" w:color="000000"/>
              <w:right w:val="single" w:sz="8" w:space="0" w:color="000000"/>
            </w:tcBorders>
            <w:vAlign w:val="center"/>
          </w:tcPr>
          <w:p w:rsidR="00601C68" w:rsidRPr="00BC4D81" w:rsidRDefault="00601C68" w:rsidP="00601C68">
            <w:pPr>
              <w:rPr>
                <w:color w:val="000000"/>
              </w:rPr>
            </w:pPr>
          </w:p>
        </w:tc>
        <w:tc>
          <w:tcPr>
            <w:tcW w:w="918" w:type="pct"/>
            <w:vMerge/>
            <w:tcBorders>
              <w:top w:val="single" w:sz="8" w:space="0" w:color="000000"/>
              <w:left w:val="nil"/>
              <w:bottom w:val="single" w:sz="8" w:space="0" w:color="000000"/>
              <w:right w:val="single" w:sz="8" w:space="0" w:color="000000"/>
            </w:tcBorders>
            <w:vAlign w:val="center"/>
          </w:tcPr>
          <w:p w:rsidR="00601C68" w:rsidRPr="00BC4D81" w:rsidRDefault="00601C68" w:rsidP="00601C68">
            <w:pPr>
              <w:rPr>
                <w:color w:val="000000"/>
              </w:rPr>
            </w:pPr>
          </w:p>
        </w:tc>
        <w:tc>
          <w:tcPr>
            <w:tcW w:w="3899" w:type="pct"/>
            <w:gridSpan w:val="3"/>
            <w:tcBorders>
              <w:top w:val="nil"/>
              <w:left w:val="nil"/>
              <w:bottom w:val="single" w:sz="8" w:space="0" w:color="000000"/>
              <w:right w:val="single" w:sz="8" w:space="0" w:color="000000"/>
            </w:tcBorders>
            <w:tcMar>
              <w:top w:w="71" w:type="dxa"/>
              <w:left w:w="85" w:type="dxa"/>
              <w:bottom w:w="85" w:type="dxa"/>
              <w:right w:w="85" w:type="dxa"/>
            </w:tcMar>
          </w:tcPr>
          <w:p w:rsidR="00601C68" w:rsidRPr="00BC4D81" w:rsidRDefault="00601C68" w:rsidP="00601C68">
            <w:pPr>
              <w:rPr>
                <w:color w:val="000000"/>
              </w:rPr>
            </w:pPr>
            <w:r w:rsidRPr="00BC4D81">
              <w:t xml:space="preserve"> </w:t>
            </w:r>
          </w:p>
        </w:tc>
      </w:tr>
      <w:tr w:rsidR="00601C68" w:rsidRPr="00854708" w:rsidTr="00601C68">
        <w:trPr>
          <w:trHeight w:val="132"/>
        </w:trPr>
        <w:tc>
          <w:tcPr>
            <w:tcW w:w="184" w:type="pct"/>
            <w:vMerge/>
            <w:tcBorders>
              <w:top w:val="single" w:sz="8" w:space="0" w:color="000000"/>
              <w:left w:val="single" w:sz="8" w:space="0" w:color="000000"/>
              <w:bottom w:val="single" w:sz="8" w:space="0" w:color="000000"/>
              <w:right w:val="single" w:sz="8" w:space="0" w:color="000000"/>
            </w:tcBorders>
            <w:vAlign w:val="center"/>
          </w:tcPr>
          <w:p w:rsidR="00601C68" w:rsidRPr="00BC4D81" w:rsidRDefault="00601C68" w:rsidP="00601C68">
            <w:pPr>
              <w:rPr>
                <w:color w:val="000000"/>
              </w:rPr>
            </w:pPr>
          </w:p>
        </w:tc>
        <w:tc>
          <w:tcPr>
            <w:tcW w:w="918" w:type="pct"/>
            <w:vMerge/>
            <w:tcBorders>
              <w:top w:val="single" w:sz="8" w:space="0" w:color="000000"/>
              <w:left w:val="nil"/>
              <w:bottom w:val="single" w:sz="8" w:space="0" w:color="000000"/>
              <w:right w:val="single" w:sz="8" w:space="0" w:color="000000"/>
            </w:tcBorders>
            <w:vAlign w:val="center"/>
          </w:tcPr>
          <w:p w:rsidR="00601C68" w:rsidRPr="00BC4D81" w:rsidRDefault="00601C68" w:rsidP="00601C68">
            <w:pPr>
              <w:rPr>
                <w:color w:val="000000"/>
              </w:rPr>
            </w:pPr>
          </w:p>
        </w:tc>
        <w:tc>
          <w:tcPr>
            <w:tcW w:w="3899" w:type="pct"/>
            <w:gridSpan w:val="3"/>
            <w:tcBorders>
              <w:top w:val="nil"/>
              <w:left w:val="nil"/>
              <w:bottom w:val="single" w:sz="8" w:space="0" w:color="000000"/>
              <w:right w:val="single" w:sz="8" w:space="0" w:color="000000"/>
            </w:tcBorders>
            <w:tcMar>
              <w:top w:w="17" w:type="dxa"/>
              <w:left w:w="85" w:type="dxa"/>
              <w:bottom w:w="85" w:type="dxa"/>
              <w:right w:w="85" w:type="dxa"/>
            </w:tcMar>
          </w:tcPr>
          <w:p w:rsidR="00601C68" w:rsidRPr="00BC4D81" w:rsidRDefault="00601C68" w:rsidP="00601C68">
            <w:pPr>
              <w:spacing w:before="17" w:line="150" w:lineRule="atLeast"/>
              <w:jc w:val="center"/>
              <w:rPr>
                <w:color w:val="000000"/>
              </w:rPr>
            </w:pPr>
            <w:r w:rsidRPr="00BC4D81">
              <w:rPr>
                <w:color w:val="000000"/>
              </w:rPr>
              <w:t>(податкова адреса (місце проживання) платника податку)</w:t>
            </w:r>
          </w:p>
        </w:tc>
      </w:tr>
      <w:tr w:rsidR="00601C68" w:rsidRPr="00BC4D81" w:rsidTr="00601C68">
        <w:trPr>
          <w:trHeight w:val="60"/>
        </w:trPr>
        <w:tc>
          <w:tcPr>
            <w:tcW w:w="184" w:type="pct"/>
            <w:vMerge/>
            <w:tcBorders>
              <w:top w:val="single" w:sz="8" w:space="0" w:color="000000"/>
              <w:left w:val="single" w:sz="8" w:space="0" w:color="000000"/>
              <w:bottom w:val="single" w:sz="8" w:space="0" w:color="000000"/>
              <w:right w:val="single" w:sz="8" w:space="0" w:color="000000"/>
            </w:tcBorders>
            <w:vAlign w:val="center"/>
          </w:tcPr>
          <w:p w:rsidR="00601C68" w:rsidRPr="00BC4D81" w:rsidRDefault="00601C68" w:rsidP="00601C68">
            <w:pPr>
              <w:rPr>
                <w:color w:val="000000"/>
              </w:rPr>
            </w:pPr>
          </w:p>
        </w:tc>
        <w:tc>
          <w:tcPr>
            <w:tcW w:w="918" w:type="pct"/>
            <w:tcBorders>
              <w:top w:val="nil"/>
              <w:left w:val="nil"/>
              <w:bottom w:val="single" w:sz="8" w:space="0" w:color="000000"/>
              <w:right w:val="single" w:sz="8" w:space="0" w:color="000000"/>
            </w:tcBorders>
            <w:tcMar>
              <w:top w:w="71" w:type="dxa"/>
              <w:left w:w="85" w:type="dxa"/>
              <w:bottom w:w="85" w:type="dxa"/>
              <w:right w:w="85" w:type="dxa"/>
            </w:tcMar>
          </w:tcPr>
          <w:p w:rsidR="00601C68" w:rsidRPr="00BC4D81" w:rsidRDefault="00601C68" w:rsidP="00601C68">
            <w:pPr>
              <w:spacing w:line="171" w:lineRule="atLeast"/>
              <w:rPr>
                <w:color w:val="000000"/>
              </w:rPr>
            </w:pPr>
            <w:r w:rsidRPr="00854708">
              <w:rPr>
                <w:rStyle w:val="st42"/>
                <w:lang w:eastAsia="ru-RU"/>
              </w:rPr>
              <w:t>Адреса електронної пошти</w:t>
            </w:r>
          </w:p>
        </w:tc>
        <w:tc>
          <w:tcPr>
            <w:tcW w:w="2430" w:type="pct"/>
            <w:tcBorders>
              <w:top w:val="nil"/>
              <w:left w:val="nil"/>
              <w:bottom w:val="single" w:sz="8" w:space="0" w:color="000000"/>
              <w:right w:val="single" w:sz="8" w:space="0" w:color="000000"/>
            </w:tcBorders>
            <w:tcMar>
              <w:top w:w="71" w:type="dxa"/>
              <w:left w:w="85" w:type="dxa"/>
              <w:bottom w:w="85" w:type="dxa"/>
              <w:right w:w="85" w:type="dxa"/>
            </w:tcMar>
          </w:tcPr>
          <w:p w:rsidR="00601C68" w:rsidRPr="00BC4D81" w:rsidRDefault="00601C68" w:rsidP="00601C68">
            <w:pPr>
              <w:rPr>
                <w:color w:val="000000"/>
              </w:rPr>
            </w:pPr>
            <w:r w:rsidRPr="00BC4D81">
              <w:t xml:space="preserve"> </w:t>
            </w:r>
          </w:p>
        </w:tc>
        <w:tc>
          <w:tcPr>
            <w:tcW w:w="494" w:type="pct"/>
            <w:tcBorders>
              <w:top w:val="nil"/>
              <w:left w:val="nil"/>
              <w:bottom w:val="single" w:sz="8" w:space="0" w:color="000000"/>
              <w:right w:val="single" w:sz="8" w:space="0" w:color="000000"/>
            </w:tcBorders>
            <w:tcMar>
              <w:top w:w="71" w:type="dxa"/>
              <w:left w:w="85" w:type="dxa"/>
              <w:bottom w:w="85" w:type="dxa"/>
              <w:right w:w="85" w:type="dxa"/>
            </w:tcMar>
          </w:tcPr>
          <w:p w:rsidR="00601C68" w:rsidRPr="00BC4D81" w:rsidRDefault="00601C68" w:rsidP="00601C68">
            <w:pPr>
              <w:spacing w:line="171" w:lineRule="atLeast"/>
              <w:rPr>
                <w:color w:val="000000"/>
              </w:rPr>
            </w:pPr>
            <w:r w:rsidRPr="00BC4D81">
              <w:rPr>
                <w:color w:val="000000"/>
              </w:rPr>
              <w:t>Телефон</w:t>
            </w:r>
          </w:p>
        </w:tc>
        <w:tc>
          <w:tcPr>
            <w:tcW w:w="975" w:type="pct"/>
            <w:tcBorders>
              <w:top w:val="nil"/>
              <w:left w:val="nil"/>
              <w:bottom w:val="single" w:sz="8" w:space="0" w:color="000000"/>
              <w:right w:val="single" w:sz="8" w:space="0" w:color="000000"/>
            </w:tcBorders>
            <w:tcMar>
              <w:top w:w="71" w:type="dxa"/>
              <w:left w:w="85" w:type="dxa"/>
              <w:bottom w:w="85" w:type="dxa"/>
              <w:right w:w="85" w:type="dxa"/>
            </w:tcMar>
          </w:tcPr>
          <w:p w:rsidR="00601C68" w:rsidRPr="00BC4D81" w:rsidRDefault="00601C68" w:rsidP="00601C68">
            <w:pPr>
              <w:rPr>
                <w:color w:val="000000"/>
              </w:rPr>
            </w:pPr>
            <w:r w:rsidRPr="00BC4D81">
              <w:t xml:space="preserve"> </w:t>
            </w:r>
          </w:p>
        </w:tc>
      </w:tr>
    </w:tbl>
    <w:p w:rsidR="00601C68" w:rsidRPr="00BC4D81" w:rsidRDefault="00601C68" w:rsidP="00601C68">
      <w:pPr>
        <w:shd w:val="clear" w:color="auto" w:fill="FFFFFF"/>
        <w:spacing w:line="193" w:lineRule="atLeast"/>
        <w:jc w:val="both"/>
        <w:rPr>
          <w:color w:val="000000"/>
        </w:rPr>
      </w:pPr>
      <w:r w:rsidRPr="00BC4D81">
        <w:rPr>
          <w:color w:val="000000"/>
          <w:spacing w:val="-10"/>
        </w:rPr>
        <w:t xml:space="preserve"> </w:t>
      </w:r>
    </w:p>
    <w:tbl>
      <w:tblPr>
        <w:tblW w:w="5000" w:type="pct"/>
        <w:tblCellMar>
          <w:left w:w="0" w:type="dxa"/>
          <w:right w:w="0" w:type="dxa"/>
        </w:tblCellMar>
        <w:tblLook w:val="00A0"/>
      </w:tblPr>
      <w:tblGrid>
        <w:gridCol w:w="381"/>
        <w:gridCol w:w="5870"/>
        <w:gridCol w:w="309"/>
        <w:gridCol w:w="382"/>
        <w:gridCol w:w="382"/>
        <w:gridCol w:w="382"/>
        <w:gridCol w:w="382"/>
        <w:gridCol w:w="382"/>
        <w:gridCol w:w="382"/>
        <w:gridCol w:w="382"/>
        <w:gridCol w:w="382"/>
        <w:gridCol w:w="382"/>
        <w:gridCol w:w="378"/>
      </w:tblGrid>
      <w:tr w:rsidR="00601C68" w:rsidRPr="00854708" w:rsidTr="00601C68">
        <w:trPr>
          <w:trHeight w:val="207"/>
        </w:trPr>
        <w:tc>
          <w:tcPr>
            <w:tcW w:w="184" w:type="pct"/>
            <w:vMerge w:val="restart"/>
            <w:tcBorders>
              <w:top w:val="single" w:sz="8" w:space="0" w:color="000000"/>
              <w:left w:val="single" w:sz="8" w:space="0" w:color="000000"/>
              <w:bottom w:val="single" w:sz="8" w:space="0" w:color="000000"/>
              <w:right w:val="single" w:sz="8" w:space="0" w:color="000000"/>
            </w:tcBorders>
            <w:tcMar>
              <w:top w:w="71" w:type="dxa"/>
              <w:left w:w="85" w:type="dxa"/>
              <w:bottom w:w="85" w:type="dxa"/>
              <w:right w:w="85" w:type="dxa"/>
            </w:tcMar>
            <w:vAlign w:val="center"/>
          </w:tcPr>
          <w:p w:rsidR="00601C68" w:rsidRPr="00BC4D81" w:rsidRDefault="00601C68" w:rsidP="00601C68">
            <w:pPr>
              <w:spacing w:line="171" w:lineRule="atLeast"/>
              <w:jc w:val="center"/>
              <w:rPr>
                <w:color w:val="000000"/>
              </w:rPr>
            </w:pPr>
            <w:r w:rsidRPr="00BC4D81">
              <w:rPr>
                <w:color w:val="000000"/>
              </w:rPr>
              <w:t>7</w:t>
            </w:r>
          </w:p>
        </w:tc>
        <w:tc>
          <w:tcPr>
            <w:tcW w:w="2829" w:type="pct"/>
            <w:vMerge w:val="restart"/>
            <w:tcBorders>
              <w:top w:val="single" w:sz="8" w:space="0" w:color="000000"/>
              <w:left w:val="nil"/>
              <w:bottom w:val="single" w:sz="8" w:space="0" w:color="000000"/>
              <w:right w:val="single" w:sz="8" w:space="0" w:color="000000"/>
            </w:tcBorders>
            <w:tcMar>
              <w:top w:w="71" w:type="dxa"/>
              <w:left w:w="85" w:type="dxa"/>
              <w:bottom w:w="85" w:type="dxa"/>
              <w:right w:w="85" w:type="dxa"/>
            </w:tcMar>
            <w:vAlign w:val="center"/>
          </w:tcPr>
          <w:p w:rsidR="00601C68" w:rsidRPr="00BC4D81" w:rsidRDefault="00601C68" w:rsidP="00601C68">
            <w:pPr>
              <w:spacing w:line="171" w:lineRule="atLeast"/>
              <w:rPr>
                <w:color w:val="000000"/>
              </w:rPr>
            </w:pPr>
            <w:r w:rsidRPr="00BC4D81">
              <w:rPr>
                <w:color w:val="000000"/>
              </w:rPr>
              <w:t>Реєстраційний номер облікової картки платника податків</w:t>
            </w:r>
            <w:r w:rsidRPr="00BC4D81">
              <w:rPr>
                <w:color w:val="000000"/>
              </w:rPr>
              <w:br/>
              <w:t>або серія (за наявності) та номер паспорта</w:t>
            </w:r>
            <w:r w:rsidRPr="00BC4D81">
              <w:rPr>
                <w:color w:val="000000"/>
                <w:vertAlign w:val="superscript"/>
              </w:rPr>
              <w:t>1</w:t>
            </w:r>
          </w:p>
        </w:tc>
        <w:tc>
          <w:tcPr>
            <w:tcW w:w="149" w:type="pct"/>
            <w:vMerge w:val="restart"/>
            <w:tcBorders>
              <w:top w:val="nil"/>
              <w:left w:val="nil"/>
              <w:bottom w:val="nil"/>
              <w:right w:val="single" w:sz="8" w:space="0" w:color="000000"/>
            </w:tcBorders>
            <w:tcMar>
              <w:top w:w="71" w:type="dxa"/>
              <w:left w:w="85" w:type="dxa"/>
              <w:bottom w:w="85" w:type="dxa"/>
              <w:right w:w="85" w:type="dxa"/>
            </w:tcMar>
          </w:tcPr>
          <w:p w:rsidR="00601C68" w:rsidRPr="00BC4D81" w:rsidRDefault="00601C68" w:rsidP="00601C68">
            <w:pPr>
              <w:rPr>
                <w:color w:val="000000"/>
              </w:rPr>
            </w:pPr>
            <w:r w:rsidRPr="00BC4D81">
              <w:t xml:space="preserve"> </w:t>
            </w:r>
          </w:p>
        </w:tc>
        <w:tc>
          <w:tcPr>
            <w:tcW w:w="184" w:type="pct"/>
            <w:tcBorders>
              <w:top w:val="single" w:sz="8" w:space="0" w:color="000000"/>
              <w:left w:val="nil"/>
              <w:bottom w:val="single" w:sz="8" w:space="0" w:color="auto"/>
              <w:right w:val="single" w:sz="8" w:space="0" w:color="000000"/>
            </w:tcBorders>
            <w:tcMar>
              <w:top w:w="71" w:type="dxa"/>
              <w:left w:w="85" w:type="dxa"/>
              <w:bottom w:w="85" w:type="dxa"/>
              <w:right w:w="85" w:type="dxa"/>
            </w:tcMar>
          </w:tcPr>
          <w:p w:rsidR="00601C68" w:rsidRPr="00BC4D81" w:rsidRDefault="00601C68" w:rsidP="00601C68">
            <w:pPr>
              <w:rPr>
                <w:color w:val="000000"/>
              </w:rPr>
            </w:pPr>
            <w:r w:rsidRPr="00BC4D81">
              <w:t xml:space="preserve"> </w:t>
            </w:r>
          </w:p>
        </w:tc>
        <w:tc>
          <w:tcPr>
            <w:tcW w:w="184" w:type="pct"/>
            <w:tcBorders>
              <w:top w:val="single" w:sz="8" w:space="0" w:color="000000"/>
              <w:left w:val="nil"/>
              <w:bottom w:val="single" w:sz="8" w:space="0" w:color="auto"/>
              <w:right w:val="single" w:sz="8" w:space="0" w:color="000000"/>
            </w:tcBorders>
            <w:tcMar>
              <w:top w:w="71" w:type="dxa"/>
              <w:left w:w="85" w:type="dxa"/>
              <w:bottom w:w="85" w:type="dxa"/>
              <w:right w:w="85" w:type="dxa"/>
            </w:tcMar>
          </w:tcPr>
          <w:p w:rsidR="00601C68" w:rsidRPr="00BC4D81" w:rsidRDefault="00601C68" w:rsidP="00601C68">
            <w:pPr>
              <w:rPr>
                <w:color w:val="000000"/>
              </w:rPr>
            </w:pPr>
            <w:r w:rsidRPr="00BC4D81">
              <w:t xml:space="preserve"> </w:t>
            </w:r>
          </w:p>
        </w:tc>
        <w:tc>
          <w:tcPr>
            <w:tcW w:w="184" w:type="pct"/>
            <w:tcBorders>
              <w:top w:val="single" w:sz="8" w:space="0" w:color="000000"/>
              <w:left w:val="nil"/>
              <w:bottom w:val="single" w:sz="8" w:space="0" w:color="auto"/>
              <w:right w:val="single" w:sz="8" w:space="0" w:color="000000"/>
            </w:tcBorders>
            <w:tcMar>
              <w:top w:w="71" w:type="dxa"/>
              <w:left w:w="85" w:type="dxa"/>
              <w:bottom w:w="85" w:type="dxa"/>
              <w:right w:w="85" w:type="dxa"/>
            </w:tcMar>
          </w:tcPr>
          <w:p w:rsidR="00601C68" w:rsidRPr="00BC4D81" w:rsidRDefault="00601C68" w:rsidP="00601C68">
            <w:pPr>
              <w:rPr>
                <w:color w:val="000000"/>
              </w:rPr>
            </w:pPr>
            <w:r w:rsidRPr="00BC4D81">
              <w:t xml:space="preserve"> </w:t>
            </w:r>
          </w:p>
        </w:tc>
        <w:tc>
          <w:tcPr>
            <w:tcW w:w="184" w:type="pct"/>
            <w:tcBorders>
              <w:top w:val="single" w:sz="8" w:space="0" w:color="000000"/>
              <w:left w:val="nil"/>
              <w:bottom w:val="single" w:sz="8" w:space="0" w:color="auto"/>
              <w:right w:val="single" w:sz="8" w:space="0" w:color="000000"/>
            </w:tcBorders>
            <w:tcMar>
              <w:top w:w="71" w:type="dxa"/>
              <w:left w:w="85" w:type="dxa"/>
              <w:bottom w:w="85" w:type="dxa"/>
              <w:right w:w="85" w:type="dxa"/>
            </w:tcMar>
          </w:tcPr>
          <w:p w:rsidR="00601C68" w:rsidRPr="00BC4D81" w:rsidRDefault="00601C68" w:rsidP="00601C68">
            <w:pPr>
              <w:rPr>
                <w:color w:val="000000"/>
              </w:rPr>
            </w:pPr>
            <w:r w:rsidRPr="00BC4D81">
              <w:t xml:space="preserve"> </w:t>
            </w:r>
          </w:p>
        </w:tc>
        <w:tc>
          <w:tcPr>
            <w:tcW w:w="184" w:type="pct"/>
            <w:tcBorders>
              <w:top w:val="single" w:sz="8" w:space="0" w:color="000000"/>
              <w:left w:val="nil"/>
              <w:bottom w:val="single" w:sz="8" w:space="0" w:color="auto"/>
              <w:right w:val="single" w:sz="8" w:space="0" w:color="000000"/>
            </w:tcBorders>
            <w:tcMar>
              <w:top w:w="71" w:type="dxa"/>
              <w:left w:w="85" w:type="dxa"/>
              <w:bottom w:w="85" w:type="dxa"/>
              <w:right w:w="85" w:type="dxa"/>
            </w:tcMar>
          </w:tcPr>
          <w:p w:rsidR="00601C68" w:rsidRPr="00BC4D81" w:rsidRDefault="00601C68" w:rsidP="00601C68">
            <w:pPr>
              <w:rPr>
                <w:color w:val="000000"/>
              </w:rPr>
            </w:pPr>
            <w:r w:rsidRPr="00BC4D81">
              <w:t xml:space="preserve"> </w:t>
            </w:r>
          </w:p>
        </w:tc>
        <w:tc>
          <w:tcPr>
            <w:tcW w:w="184" w:type="pct"/>
            <w:tcBorders>
              <w:top w:val="single" w:sz="8" w:space="0" w:color="000000"/>
              <w:left w:val="nil"/>
              <w:bottom w:val="single" w:sz="8" w:space="0" w:color="auto"/>
              <w:right w:val="single" w:sz="8" w:space="0" w:color="000000"/>
            </w:tcBorders>
            <w:tcMar>
              <w:top w:w="71" w:type="dxa"/>
              <w:left w:w="85" w:type="dxa"/>
              <w:bottom w:w="85" w:type="dxa"/>
              <w:right w:w="85" w:type="dxa"/>
            </w:tcMar>
          </w:tcPr>
          <w:p w:rsidR="00601C68" w:rsidRPr="00BC4D81" w:rsidRDefault="00601C68" w:rsidP="00601C68">
            <w:pPr>
              <w:rPr>
                <w:color w:val="000000"/>
              </w:rPr>
            </w:pPr>
            <w:r w:rsidRPr="00BC4D81">
              <w:t xml:space="preserve"> </w:t>
            </w:r>
          </w:p>
        </w:tc>
        <w:tc>
          <w:tcPr>
            <w:tcW w:w="184" w:type="pct"/>
            <w:tcBorders>
              <w:top w:val="single" w:sz="8" w:space="0" w:color="000000"/>
              <w:left w:val="nil"/>
              <w:bottom w:val="single" w:sz="8" w:space="0" w:color="auto"/>
              <w:right w:val="single" w:sz="8" w:space="0" w:color="000000"/>
            </w:tcBorders>
            <w:tcMar>
              <w:top w:w="71" w:type="dxa"/>
              <w:left w:w="85" w:type="dxa"/>
              <w:bottom w:w="85" w:type="dxa"/>
              <w:right w:w="85" w:type="dxa"/>
            </w:tcMar>
          </w:tcPr>
          <w:p w:rsidR="00601C68" w:rsidRPr="00BC4D81" w:rsidRDefault="00601C68" w:rsidP="00601C68">
            <w:pPr>
              <w:rPr>
                <w:color w:val="000000"/>
              </w:rPr>
            </w:pPr>
            <w:r w:rsidRPr="00BC4D81">
              <w:t xml:space="preserve"> </w:t>
            </w:r>
          </w:p>
        </w:tc>
        <w:tc>
          <w:tcPr>
            <w:tcW w:w="184" w:type="pct"/>
            <w:tcBorders>
              <w:top w:val="single" w:sz="8" w:space="0" w:color="000000"/>
              <w:left w:val="nil"/>
              <w:bottom w:val="single" w:sz="8" w:space="0" w:color="auto"/>
              <w:right w:val="single" w:sz="8" w:space="0" w:color="000000"/>
            </w:tcBorders>
            <w:tcMar>
              <w:top w:w="71" w:type="dxa"/>
              <w:left w:w="85" w:type="dxa"/>
              <w:bottom w:w="85" w:type="dxa"/>
              <w:right w:w="85" w:type="dxa"/>
            </w:tcMar>
          </w:tcPr>
          <w:p w:rsidR="00601C68" w:rsidRPr="00BC4D81" w:rsidRDefault="00601C68" w:rsidP="00601C68">
            <w:pPr>
              <w:rPr>
                <w:color w:val="000000"/>
              </w:rPr>
            </w:pPr>
            <w:r w:rsidRPr="00BC4D81">
              <w:t xml:space="preserve"> </w:t>
            </w:r>
          </w:p>
        </w:tc>
        <w:tc>
          <w:tcPr>
            <w:tcW w:w="184" w:type="pct"/>
            <w:tcBorders>
              <w:top w:val="single" w:sz="8" w:space="0" w:color="000000"/>
              <w:left w:val="nil"/>
              <w:bottom w:val="single" w:sz="8" w:space="0" w:color="auto"/>
              <w:right w:val="single" w:sz="8" w:space="0" w:color="000000"/>
            </w:tcBorders>
            <w:tcMar>
              <w:top w:w="71" w:type="dxa"/>
              <w:left w:w="85" w:type="dxa"/>
              <w:bottom w:w="85" w:type="dxa"/>
              <w:right w:w="85" w:type="dxa"/>
            </w:tcMar>
          </w:tcPr>
          <w:p w:rsidR="00601C68" w:rsidRPr="00BC4D81" w:rsidRDefault="00601C68" w:rsidP="00601C68">
            <w:pPr>
              <w:rPr>
                <w:color w:val="000000"/>
              </w:rPr>
            </w:pPr>
            <w:r w:rsidRPr="00BC4D81">
              <w:t xml:space="preserve"> </w:t>
            </w:r>
          </w:p>
        </w:tc>
        <w:tc>
          <w:tcPr>
            <w:tcW w:w="184" w:type="pct"/>
            <w:tcBorders>
              <w:top w:val="single" w:sz="8" w:space="0" w:color="000000"/>
              <w:left w:val="nil"/>
              <w:bottom w:val="single" w:sz="8" w:space="0" w:color="auto"/>
              <w:right w:val="single" w:sz="8" w:space="0" w:color="000000"/>
            </w:tcBorders>
            <w:tcMar>
              <w:top w:w="71" w:type="dxa"/>
              <w:left w:w="85" w:type="dxa"/>
              <w:bottom w:w="85" w:type="dxa"/>
              <w:right w:w="85" w:type="dxa"/>
            </w:tcMar>
          </w:tcPr>
          <w:p w:rsidR="00601C68" w:rsidRPr="00BC4D81" w:rsidRDefault="00601C68" w:rsidP="00601C68">
            <w:pPr>
              <w:rPr>
                <w:color w:val="000000"/>
              </w:rPr>
            </w:pPr>
            <w:r w:rsidRPr="00BC4D81">
              <w:t xml:space="preserve"> </w:t>
            </w:r>
          </w:p>
        </w:tc>
      </w:tr>
      <w:tr w:rsidR="00601C68" w:rsidRPr="00854708" w:rsidTr="00601C68">
        <w:trPr>
          <w:trHeight w:val="207"/>
        </w:trPr>
        <w:tc>
          <w:tcPr>
            <w:tcW w:w="184" w:type="pct"/>
            <w:vMerge/>
            <w:tcBorders>
              <w:top w:val="single" w:sz="8" w:space="0" w:color="000000"/>
              <w:left w:val="single" w:sz="8" w:space="0" w:color="000000"/>
              <w:bottom w:val="single" w:sz="8" w:space="0" w:color="000000"/>
              <w:right w:val="single" w:sz="8" w:space="0" w:color="000000"/>
            </w:tcBorders>
            <w:vAlign w:val="center"/>
          </w:tcPr>
          <w:p w:rsidR="00601C68" w:rsidRPr="00BC4D81" w:rsidRDefault="00601C68" w:rsidP="00601C68">
            <w:pPr>
              <w:rPr>
                <w:color w:val="000000"/>
              </w:rPr>
            </w:pPr>
          </w:p>
        </w:tc>
        <w:tc>
          <w:tcPr>
            <w:tcW w:w="2829" w:type="pct"/>
            <w:vMerge/>
            <w:tcBorders>
              <w:top w:val="single" w:sz="8" w:space="0" w:color="000000"/>
              <w:left w:val="nil"/>
              <w:bottom w:val="single" w:sz="8" w:space="0" w:color="000000"/>
              <w:right w:val="single" w:sz="8" w:space="0" w:color="000000"/>
            </w:tcBorders>
            <w:vAlign w:val="center"/>
          </w:tcPr>
          <w:p w:rsidR="00601C68" w:rsidRPr="00BC4D81" w:rsidRDefault="00601C68" w:rsidP="00601C68">
            <w:pPr>
              <w:rPr>
                <w:color w:val="000000"/>
              </w:rPr>
            </w:pPr>
          </w:p>
        </w:tc>
        <w:tc>
          <w:tcPr>
            <w:tcW w:w="149" w:type="pct"/>
            <w:vMerge/>
            <w:tcBorders>
              <w:top w:val="nil"/>
              <w:left w:val="nil"/>
              <w:bottom w:val="nil"/>
              <w:right w:val="single" w:sz="8" w:space="0" w:color="000000"/>
            </w:tcBorders>
            <w:vAlign w:val="center"/>
          </w:tcPr>
          <w:p w:rsidR="00601C68" w:rsidRPr="00BC4D81" w:rsidRDefault="00601C68" w:rsidP="00601C68">
            <w:pPr>
              <w:rPr>
                <w:color w:val="000000"/>
              </w:rPr>
            </w:pPr>
          </w:p>
        </w:tc>
        <w:tc>
          <w:tcPr>
            <w:tcW w:w="184" w:type="pct"/>
            <w:tcBorders>
              <w:top w:val="nil"/>
              <w:left w:val="nil"/>
              <w:bottom w:val="single" w:sz="8" w:space="0" w:color="auto"/>
              <w:right w:val="nil"/>
            </w:tcBorders>
            <w:tcMar>
              <w:top w:w="71" w:type="dxa"/>
              <w:left w:w="85" w:type="dxa"/>
              <w:bottom w:w="85" w:type="dxa"/>
              <w:right w:w="85" w:type="dxa"/>
            </w:tcMar>
          </w:tcPr>
          <w:p w:rsidR="00601C68" w:rsidRPr="00BC4D81" w:rsidRDefault="00601C68" w:rsidP="00601C68">
            <w:pPr>
              <w:rPr>
                <w:color w:val="000000"/>
              </w:rPr>
            </w:pPr>
            <w:r w:rsidRPr="00BC4D81">
              <w:t xml:space="preserve"> </w:t>
            </w:r>
          </w:p>
        </w:tc>
        <w:tc>
          <w:tcPr>
            <w:tcW w:w="184" w:type="pct"/>
            <w:tcBorders>
              <w:top w:val="nil"/>
              <w:left w:val="nil"/>
              <w:bottom w:val="single" w:sz="8" w:space="0" w:color="auto"/>
              <w:right w:val="nil"/>
            </w:tcBorders>
            <w:tcMar>
              <w:top w:w="71" w:type="dxa"/>
              <w:left w:w="85" w:type="dxa"/>
              <w:bottom w:w="85" w:type="dxa"/>
              <w:right w:w="85" w:type="dxa"/>
            </w:tcMar>
          </w:tcPr>
          <w:p w:rsidR="00601C68" w:rsidRPr="00BC4D81" w:rsidRDefault="00601C68" w:rsidP="00601C68">
            <w:pPr>
              <w:rPr>
                <w:color w:val="000000"/>
              </w:rPr>
            </w:pPr>
            <w:r w:rsidRPr="00BC4D81">
              <w:t xml:space="preserve"> </w:t>
            </w:r>
          </w:p>
        </w:tc>
        <w:tc>
          <w:tcPr>
            <w:tcW w:w="184" w:type="pct"/>
            <w:tcBorders>
              <w:top w:val="nil"/>
              <w:left w:val="nil"/>
              <w:bottom w:val="single" w:sz="8" w:space="0" w:color="auto"/>
              <w:right w:val="nil"/>
            </w:tcBorders>
            <w:tcMar>
              <w:top w:w="71" w:type="dxa"/>
              <w:left w:w="85" w:type="dxa"/>
              <w:bottom w:w="85" w:type="dxa"/>
              <w:right w:w="85" w:type="dxa"/>
            </w:tcMar>
          </w:tcPr>
          <w:p w:rsidR="00601C68" w:rsidRPr="00BC4D81" w:rsidRDefault="00601C68" w:rsidP="00601C68">
            <w:pPr>
              <w:rPr>
                <w:color w:val="000000"/>
              </w:rPr>
            </w:pPr>
            <w:r w:rsidRPr="00BC4D81">
              <w:t xml:space="preserve"> </w:t>
            </w:r>
          </w:p>
        </w:tc>
        <w:tc>
          <w:tcPr>
            <w:tcW w:w="184" w:type="pct"/>
            <w:tcBorders>
              <w:top w:val="nil"/>
              <w:left w:val="nil"/>
              <w:bottom w:val="single" w:sz="8" w:space="0" w:color="auto"/>
              <w:right w:val="nil"/>
            </w:tcBorders>
            <w:tcMar>
              <w:top w:w="71" w:type="dxa"/>
              <w:left w:w="85" w:type="dxa"/>
              <w:bottom w:w="85" w:type="dxa"/>
              <w:right w:w="85" w:type="dxa"/>
            </w:tcMar>
          </w:tcPr>
          <w:p w:rsidR="00601C68" w:rsidRPr="00BC4D81" w:rsidRDefault="00601C68" w:rsidP="00601C68">
            <w:pPr>
              <w:rPr>
                <w:color w:val="000000"/>
              </w:rPr>
            </w:pPr>
            <w:r w:rsidRPr="00BC4D81">
              <w:t xml:space="preserve"> </w:t>
            </w:r>
          </w:p>
        </w:tc>
        <w:tc>
          <w:tcPr>
            <w:tcW w:w="184" w:type="pct"/>
            <w:tcBorders>
              <w:top w:val="nil"/>
              <w:left w:val="nil"/>
              <w:bottom w:val="single" w:sz="8" w:space="0" w:color="auto"/>
              <w:right w:val="nil"/>
            </w:tcBorders>
            <w:tcMar>
              <w:top w:w="71" w:type="dxa"/>
              <w:left w:w="85" w:type="dxa"/>
              <w:bottom w:w="85" w:type="dxa"/>
              <w:right w:w="85" w:type="dxa"/>
            </w:tcMar>
          </w:tcPr>
          <w:p w:rsidR="00601C68" w:rsidRPr="00BC4D81" w:rsidRDefault="00601C68" w:rsidP="00601C68">
            <w:pPr>
              <w:rPr>
                <w:color w:val="000000"/>
              </w:rPr>
            </w:pPr>
            <w:r w:rsidRPr="00BC4D81">
              <w:t xml:space="preserve"> </w:t>
            </w:r>
          </w:p>
        </w:tc>
        <w:tc>
          <w:tcPr>
            <w:tcW w:w="184" w:type="pct"/>
            <w:tcBorders>
              <w:top w:val="nil"/>
              <w:left w:val="nil"/>
              <w:bottom w:val="single" w:sz="8" w:space="0" w:color="auto"/>
              <w:right w:val="nil"/>
            </w:tcBorders>
            <w:tcMar>
              <w:top w:w="71" w:type="dxa"/>
              <w:left w:w="85" w:type="dxa"/>
              <w:bottom w:w="85" w:type="dxa"/>
              <w:right w:w="85" w:type="dxa"/>
            </w:tcMar>
          </w:tcPr>
          <w:p w:rsidR="00601C68" w:rsidRPr="00BC4D81" w:rsidRDefault="00601C68" w:rsidP="00601C68">
            <w:pPr>
              <w:rPr>
                <w:color w:val="000000"/>
              </w:rPr>
            </w:pPr>
            <w:r w:rsidRPr="00BC4D81">
              <w:t xml:space="preserve"> </w:t>
            </w:r>
          </w:p>
        </w:tc>
        <w:tc>
          <w:tcPr>
            <w:tcW w:w="184" w:type="pct"/>
            <w:tcBorders>
              <w:top w:val="nil"/>
              <w:left w:val="nil"/>
              <w:bottom w:val="single" w:sz="8" w:space="0" w:color="auto"/>
              <w:right w:val="nil"/>
            </w:tcBorders>
            <w:tcMar>
              <w:top w:w="71" w:type="dxa"/>
              <w:left w:w="85" w:type="dxa"/>
              <w:bottom w:w="85" w:type="dxa"/>
              <w:right w:w="85" w:type="dxa"/>
            </w:tcMar>
          </w:tcPr>
          <w:p w:rsidR="00601C68" w:rsidRPr="00BC4D81" w:rsidRDefault="00601C68" w:rsidP="00601C68">
            <w:pPr>
              <w:rPr>
                <w:color w:val="000000"/>
              </w:rPr>
            </w:pPr>
            <w:r w:rsidRPr="00BC4D81">
              <w:t xml:space="preserve"> </w:t>
            </w:r>
          </w:p>
        </w:tc>
        <w:tc>
          <w:tcPr>
            <w:tcW w:w="184" w:type="pct"/>
            <w:tcBorders>
              <w:top w:val="nil"/>
              <w:left w:val="nil"/>
              <w:bottom w:val="single" w:sz="8" w:space="0" w:color="auto"/>
              <w:right w:val="nil"/>
            </w:tcBorders>
            <w:tcMar>
              <w:top w:w="71" w:type="dxa"/>
              <w:left w:w="85" w:type="dxa"/>
              <w:bottom w:w="85" w:type="dxa"/>
              <w:right w:w="85" w:type="dxa"/>
            </w:tcMar>
          </w:tcPr>
          <w:p w:rsidR="00601C68" w:rsidRPr="00BC4D81" w:rsidRDefault="00601C68" w:rsidP="00601C68">
            <w:pPr>
              <w:rPr>
                <w:color w:val="000000"/>
              </w:rPr>
            </w:pPr>
            <w:r w:rsidRPr="00BC4D81">
              <w:t xml:space="preserve"> </w:t>
            </w:r>
          </w:p>
        </w:tc>
        <w:tc>
          <w:tcPr>
            <w:tcW w:w="184" w:type="pct"/>
            <w:tcBorders>
              <w:top w:val="nil"/>
              <w:left w:val="nil"/>
              <w:bottom w:val="single" w:sz="8" w:space="0" w:color="auto"/>
              <w:right w:val="nil"/>
            </w:tcBorders>
            <w:tcMar>
              <w:top w:w="71" w:type="dxa"/>
              <w:left w:w="85" w:type="dxa"/>
              <w:bottom w:w="85" w:type="dxa"/>
              <w:right w:w="85" w:type="dxa"/>
            </w:tcMar>
          </w:tcPr>
          <w:p w:rsidR="00601C68" w:rsidRPr="00BC4D81" w:rsidRDefault="00601C68" w:rsidP="00601C68">
            <w:pPr>
              <w:rPr>
                <w:color w:val="000000"/>
              </w:rPr>
            </w:pPr>
            <w:r w:rsidRPr="00BC4D81">
              <w:t xml:space="preserve"> </w:t>
            </w:r>
          </w:p>
        </w:tc>
        <w:tc>
          <w:tcPr>
            <w:tcW w:w="184" w:type="pct"/>
            <w:tcBorders>
              <w:top w:val="nil"/>
              <w:left w:val="nil"/>
              <w:bottom w:val="single" w:sz="8" w:space="0" w:color="auto"/>
              <w:right w:val="nil"/>
            </w:tcBorders>
            <w:tcMar>
              <w:top w:w="71" w:type="dxa"/>
              <w:left w:w="85" w:type="dxa"/>
              <w:bottom w:w="85" w:type="dxa"/>
              <w:right w:w="85" w:type="dxa"/>
            </w:tcMar>
          </w:tcPr>
          <w:p w:rsidR="00601C68" w:rsidRPr="00BC4D81" w:rsidRDefault="00601C68" w:rsidP="00601C68">
            <w:pPr>
              <w:rPr>
                <w:color w:val="000000"/>
              </w:rPr>
            </w:pPr>
            <w:r w:rsidRPr="00BC4D81">
              <w:t xml:space="preserve"> </w:t>
            </w:r>
          </w:p>
        </w:tc>
      </w:tr>
    </w:tbl>
    <w:p w:rsidR="00601C68" w:rsidRPr="00BC4D81" w:rsidRDefault="00601C68" w:rsidP="00601C68">
      <w:pPr>
        <w:shd w:val="clear" w:color="auto" w:fill="FFFFFF"/>
        <w:spacing w:line="193" w:lineRule="atLeast"/>
        <w:jc w:val="both"/>
        <w:rPr>
          <w:color w:val="000000"/>
        </w:rPr>
      </w:pPr>
      <w:r w:rsidRPr="00BC4D81">
        <w:rPr>
          <w:color w:val="000000"/>
          <w:spacing w:val="-10"/>
        </w:rPr>
        <w:t xml:space="preserve"> </w:t>
      </w:r>
    </w:p>
    <w:tbl>
      <w:tblPr>
        <w:tblW w:w="5000" w:type="pct"/>
        <w:tblCellMar>
          <w:left w:w="0" w:type="dxa"/>
          <w:right w:w="0" w:type="dxa"/>
        </w:tblCellMar>
        <w:tblLook w:val="00A0"/>
      </w:tblPr>
      <w:tblGrid>
        <w:gridCol w:w="383"/>
        <w:gridCol w:w="535"/>
        <w:gridCol w:w="535"/>
        <w:gridCol w:w="8923"/>
      </w:tblGrid>
      <w:tr w:rsidR="00601C68" w:rsidRPr="00BC4D81" w:rsidTr="00601C68">
        <w:trPr>
          <w:trHeight w:val="132"/>
        </w:trPr>
        <w:tc>
          <w:tcPr>
            <w:tcW w:w="184" w:type="pct"/>
            <w:vMerge w:val="restart"/>
            <w:tcBorders>
              <w:top w:val="single" w:sz="8" w:space="0" w:color="000000"/>
              <w:left w:val="single" w:sz="8" w:space="0" w:color="000000"/>
              <w:bottom w:val="single" w:sz="8" w:space="0" w:color="000000"/>
              <w:right w:val="single" w:sz="8" w:space="0" w:color="000000"/>
            </w:tcBorders>
            <w:tcMar>
              <w:top w:w="71" w:type="dxa"/>
              <w:left w:w="85" w:type="dxa"/>
              <w:bottom w:w="85" w:type="dxa"/>
              <w:right w:w="85" w:type="dxa"/>
            </w:tcMar>
            <w:vAlign w:val="center"/>
          </w:tcPr>
          <w:p w:rsidR="00601C68" w:rsidRPr="00BC4D81" w:rsidRDefault="00601C68" w:rsidP="00601C68">
            <w:pPr>
              <w:spacing w:line="171" w:lineRule="atLeast"/>
              <w:jc w:val="center"/>
              <w:rPr>
                <w:color w:val="000000"/>
              </w:rPr>
            </w:pPr>
            <w:r w:rsidRPr="00BC4D81">
              <w:rPr>
                <w:color w:val="000000"/>
              </w:rPr>
              <w:t>8</w:t>
            </w:r>
          </w:p>
        </w:tc>
        <w:tc>
          <w:tcPr>
            <w:tcW w:w="4816" w:type="pct"/>
            <w:gridSpan w:val="3"/>
            <w:tcBorders>
              <w:top w:val="single" w:sz="8" w:space="0" w:color="000000"/>
              <w:left w:val="nil"/>
              <w:bottom w:val="single" w:sz="8" w:space="0" w:color="000000"/>
              <w:right w:val="single" w:sz="8" w:space="0" w:color="000000"/>
            </w:tcBorders>
            <w:tcMar>
              <w:top w:w="71" w:type="dxa"/>
              <w:left w:w="85" w:type="dxa"/>
              <w:bottom w:w="85" w:type="dxa"/>
              <w:right w:w="85" w:type="dxa"/>
            </w:tcMar>
          </w:tcPr>
          <w:p w:rsidR="00601C68" w:rsidRPr="00BC4D81" w:rsidRDefault="00601C68" w:rsidP="00601C68">
            <w:pPr>
              <w:spacing w:line="171" w:lineRule="atLeast"/>
              <w:rPr>
                <w:color w:val="000000"/>
              </w:rPr>
            </w:pPr>
            <w:r w:rsidRPr="00BC4D81">
              <w:rPr>
                <w:color w:val="000000"/>
              </w:rPr>
              <w:t>Особливі відмітки</w:t>
            </w:r>
          </w:p>
        </w:tc>
      </w:tr>
      <w:tr w:rsidR="00601C68" w:rsidRPr="00854708" w:rsidTr="00601C68">
        <w:trPr>
          <w:trHeight w:val="132"/>
        </w:trPr>
        <w:tc>
          <w:tcPr>
            <w:tcW w:w="184" w:type="pct"/>
            <w:vMerge/>
            <w:tcBorders>
              <w:top w:val="single" w:sz="8" w:space="0" w:color="000000"/>
              <w:left w:val="single" w:sz="8" w:space="0" w:color="000000"/>
              <w:bottom w:val="single" w:sz="8" w:space="0" w:color="000000"/>
              <w:right w:val="single" w:sz="8" w:space="0" w:color="000000"/>
            </w:tcBorders>
            <w:vAlign w:val="center"/>
          </w:tcPr>
          <w:p w:rsidR="00601C68" w:rsidRPr="00BC4D81" w:rsidRDefault="00601C68" w:rsidP="00601C68">
            <w:pPr>
              <w:rPr>
                <w:color w:val="000000"/>
              </w:rPr>
            </w:pPr>
          </w:p>
        </w:tc>
        <w:tc>
          <w:tcPr>
            <w:tcW w:w="258" w:type="pct"/>
            <w:tcBorders>
              <w:top w:val="nil"/>
              <w:left w:val="nil"/>
              <w:bottom w:val="single" w:sz="8" w:space="0" w:color="000000"/>
              <w:right w:val="single" w:sz="8" w:space="0" w:color="000000"/>
            </w:tcBorders>
            <w:tcMar>
              <w:top w:w="71" w:type="dxa"/>
              <w:left w:w="85" w:type="dxa"/>
              <w:bottom w:w="85" w:type="dxa"/>
              <w:right w:w="85" w:type="dxa"/>
            </w:tcMar>
          </w:tcPr>
          <w:p w:rsidR="00601C68" w:rsidRPr="00BC4D81" w:rsidRDefault="00601C68" w:rsidP="00601C68">
            <w:pPr>
              <w:spacing w:line="171" w:lineRule="atLeast"/>
              <w:jc w:val="center"/>
              <w:rPr>
                <w:color w:val="000000"/>
              </w:rPr>
            </w:pPr>
            <w:r w:rsidRPr="00BC4D81">
              <w:rPr>
                <w:color w:val="000000"/>
              </w:rPr>
              <w:t>8.1</w:t>
            </w:r>
          </w:p>
        </w:tc>
        <w:tc>
          <w:tcPr>
            <w:tcW w:w="258" w:type="pct"/>
            <w:tcBorders>
              <w:top w:val="nil"/>
              <w:left w:val="nil"/>
              <w:bottom w:val="single" w:sz="8" w:space="0" w:color="000000"/>
              <w:right w:val="single" w:sz="8" w:space="0" w:color="000000"/>
            </w:tcBorders>
            <w:tcMar>
              <w:top w:w="71" w:type="dxa"/>
              <w:left w:w="85" w:type="dxa"/>
              <w:bottom w:w="85" w:type="dxa"/>
              <w:right w:w="85" w:type="dxa"/>
            </w:tcMar>
          </w:tcPr>
          <w:p w:rsidR="00601C68" w:rsidRPr="00BC4D81" w:rsidRDefault="00601C68" w:rsidP="00601C68">
            <w:pPr>
              <w:rPr>
                <w:color w:val="000000"/>
              </w:rPr>
            </w:pPr>
            <w:r w:rsidRPr="00BC4D81">
              <w:t xml:space="preserve"> </w:t>
            </w:r>
          </w:p>
        </w:tc>
        <w:tc>
          <w:tcPr>
            <w:tcW w:w="4301" w:type="pct"/>
            <w:tcBorders>
              <w:top w:val="nil"/>
              <w:left w:val="nil"/>
              <w:bottom w:val="single" w:sz="8" w:space="0" w:color="000000"/>
              <w:right w:val="single" w:sz="8" w:space="0" w:color="000000"/>
            </w:tcBorders>
            <w:tcMar>
              <w:top w:w="71" w:type="dxa"/>
              <w:left w:w="85" w:type="dxa"/>
              <w:bottom w:w="85" w:type="dxa"/>
              <w:right w:w="85" w:type="dxa"/>
            </w:tcMar>
          </w:tcPr>
          <w:p w:rsidR="00601C68" w:rsidRPr="00BC4D81" w:rsidRDefault="00601C68" w:rsidP="00601C68">
            <w:pPr>
              <w:spacing w:line="171" w:lineRule="atLeast"/>
              <w:rPr>
                <w:color w:val="000000"/>
              </w:rPr>
            </w:pPr>
            <w:r w:rsidRPr="00BC4D81">
              <w:rPr>
                <w:color w:val="000000"/>
              </w:rPr>
              <w:t xml:space="preserve">платника податку, що подає декларацію за останній податковий (звітний) період, на який припадає дата державної реєстрації припинення </w:t>
            </w:r>
            <w:r w:rsidRPr="00BC4D81">
              <w:rPr>
                <w:color w:val="000000"/>
                <w:vertAlign w:val="superscript"/>
              </w:rPr>
              <w:t>2</w:t>
            </w:r>
          </w:p>
        </w:tc>
      </w:tr>
      <w:tr w:rsidR="00601C68" w:rsidRPr="00854708" w:rsidTr="00601C68">
        <w:trPr>
          <w:trHeight w:val="132"/>
        </w:trPr>
        <w:tc>
          <w:tcPr>
            <w:tcW w:w="184" w:type="pct"/>
            <w:vMerge/>
            <w:tcBorders>
              <w:top w:val="single" w:sz="8" w:space="0" w:color="000000"/>
              <w:left w:val="single" w:sz="8" w:space="0" w:color="000000"/>
              <w:bottom w:val="single" w:sz="8" w:space="0" w:color="000000"/>
              <w:right w:val="single" w:sz="8" w:space="0" w:color="000000"/>
            </w:tcBorders>
            <w:vAlign w:val="center"/>
          </w:tcPr>
          <w:p w:rsidR="00601C68" w:rsidRPr="00BC4D81" w:rsidRDefault="00601C68" w:rsidP="00601C68">
            <w:pPr>
              <w:rPr>
                <w:color w:val="000000"/>
              </w:rPr>
            </w:pPr>
          </w:p>
        </w:tc>
        <w:tc>
          <w:tcPr>
            <w:tcW w:w="258" w:type="pct"/>
            <w:tcBorders>
              <w:top w:val="nil"/>
              <w:left w:val="nil"/>
              <w:bottom w:val="single" w:sz="8" w:space="0" w:color="000000"/>
              <w:right w:val="single" w:sz="8" w:space="0" w:color="000000"/>
            </w:tcBorders>
          </w:tcPr>
          <w:p w:rsidR="00601C68" w:rsidRPr="00BC4D81" w:rsidRDefault="00601C68" w:rsidP="00601C68">
            <w:pPr>
              <w:spacing w:line="171" w:lineRule="atLeast"/>
              <w:jc w:val="center"/>
              <w:rPr>
                <w:color w:val="000000"/>
              </w:rPr>
            </w:pPr>
            <w:r w:rsidRPr="00BC4D81">
              <w:rPr>
                <w:color w:val="000000"/>
              </w:rPr>
              <w:t>8.2</w:t>
            </w:r>
          </w:p>
        </w:tc>
        <w:tc>
          <w:tcPr>
            <w:tcW w:w="258" w:type="pct"/>
            <w:tcBorders>
              <w:top w:val="nil"/>
              <w:left w:val="nil"/>
              <w:bottom w:val="single" w:sz="8" w:space="0" w:color="000000"/>
              <w:right w:val="single" w:sz="8" w:space="0" w:color="000000"/>
            </w:tcBorders>
            <w:tcMar>
              <w:top w:w="17" w:type="dxa"/>
              <w:left w:w="85" w:type="dxa"/>
              <w:bottom w:w="85" w:type="dxa"/>
              <w:right w:w="85" w:type="dxa"/>
            </w:tcMar>
          </w:tcPr>
          <w:p w:rsidR="00601C68" w:rsidRPr="00BC4D81" w:rsidRDefault="00601C68" w:rsidP="00601C68">
            <w:pPr>
              <w:rPr>
                <w:color w:val="000000"/>
              </w:rPr>
            </w:pPr>
            <w:r w:rsidRPr="00BC4D81">
              <w:t xml:space="preserve"> </w:t>
            </w:r>
          </w:p>
        </w:tc>
        <w:tc>
          <w:tcPr>
            <w:tcW w:w="4301" w:type="pct"/>
            <w:tcBorders>
              <w:top w:val="nil"/>
              <w:left w:val="nil"/>
              <w:bottom w:val="single" w:sz="8" w:space="0" w:color="000000"/>
              <w:right w:val="single" w:sz="8" w:space="0" w:color="000000"/>
            </w:tcBorders>
            <w:tcMar>
              <w:top w:w="71" w:type="dxa"/>
              <w:left w:w="85" w:type="dxa"/>
              <w:bottom w:w="85" w:type="dxa"/>
              <w:right w:w="85" w:type="dxa"/>
            </w:tcMar>
          </w:tcPr>
          <w:p w:rsidR="00601C68" w:rsidRPr="00BC4D81" w:rsidRDefault="00601C68" w:rsidP="00601C68">
            <w:pPr>
              <w:spacing w:line="171" w:lineRule="atLeast"/>
              <w:rPr>
                <w:color w:val="000000"/>
              </w:rPr>
            </w:pPr>
            <w:r w:rsidRPr="00BC4D81">
              <w:rPr>
                <w:color w:val="000000"/>
              </w:rPr>
              <w:t xml:space="preserve">платника податку, що подає декларацію за останній податковий (звітний) період, в якому здійснено перехід на сплату інших податків і зборів </w:t>
            </w:r>
            <w:r w:rsidRPr="00BC4D81">
              <w:rPr>
                <w:color w:val="000000"/>
                <w:vertAlign w:val="superscript"/>
              </w:rPr>
              <w:t>2</w:t>
            </w:r>
          </w:p>
        </w:tc>
      </w:tr>
    </w:tbl>
    <w:p w:rsidR="00601C68" w:rsidRPr="00BC4D81" w:rsidRDefault="00601C68" w:rsidP="00601C68">
      <w:pPr>
        <w:shd w:val="clear" w:color="auto" w:fill="FFFFFF"/>
        <w:spacing w:line="193" w:lineRule="atLeast"/>
        <w:jc w:val="both"/>
        <w:rPr>
          <w:color w:val="000000"/>
        </w:rPr>
      </w:pPr>
      <w:r w:rsidRPr="00BC4D81">
        <w:rPr>
          <w:color w:val="000000"/>
          <w:spacing w:val="-10"/>
        </w:rPr>
        <w:t xml:space="preserve"> </w:t>
      </w:r>
    </w:p>
    <w:p w:rsidR="00601C68" w:rsidRPr="00BC4D81" w:rsidRDefault="00601C68" w:rsidP="00601C68">
      <w:pPr>
        <w:jc w:val="center"/>
      </w:pPr>
      <w:bookmarkStart w:id="3" w:name="212"/>
      <w:bookmarkStart w:id="4" w:name="209"/>
      <w:bookmarkEnd w:id="3"/>
      <w:bookmarkEnd w:id="4"/>
      <w:r w:rsidRPr="00BC4D81">
        <w:rPr>
          <w:b/>
          <w:color w:val="000000"/>
        </w:rPr>
        <w:t>I. ЗАГАЛЬНІ ПОКАЗНИКИ ПІДПРИЄМНИЦЬКОЇ ДІЯЛЬНОСТІ</w:t>
      </w:r>
    </w:p>
    <w:tbl>
      <w:tblPr>
        <w:tblW w:w="5000" w:type="pct"/>
        <w:tblCellSpacing w:w="0" w:type="auto"/>
        <w:tblBorders>
          <w:top w:val="inset" w:sz="8" w:space="0" w:color="000000"/>
          <w:left w:val="inset" w:sz="8" w:space="0" w:color="000000"/>
          <w:bottom w:val="inset" w:sz="8" w:space="0" w:color="000000"/>
          <w:right w:val="inset" w:sz="8" w:space="0" w:color="000000"/>
        </w:tblBorders>
        <w:tblLook w:val="00A0"/>
      </w:tblPr>
      <w:tblGrid>
        <w:gridCol w:w="638"/>
        <w:gridCol w:w="7412"/>
        <w:gridCol w:w="29"/>
        <w:gridCol w:w="2343"/>
      </w:tblGrid>
      <w:tr w:rsidR="00601C68" w:rsidRPr="00854708" w:rsidTr="00601C68">
        <w:trPr>
          <w:trHeight w:val="45"/>
          <w:tblCellSpacing w:w="0" w:type="auto"/>
        </w:trPr>
        <w:tc>
          <w:tcPr>
            <w:tcW w:w="306"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5" w:name="42"/>
            <w:bookmarkEnd w:id="5"/>
            <w:r w:rsidRPr="00BC4D81">
              <w:rPr>
                <w:color w:val="000000"/>
              </w:rPr>
              <w:t>9</w:t>
            </w:r>
          </w:p>
        </w:tc>
        <w:tc>
          <w:tcPr>
            <w:tcW w:w="3570" w:type="pct"/>
            <w:gridSpan w:val="2"/>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bookmarkStart w:id="6" w:name="43"/>
            <w:bookmarkEnd w:id="6"/>
            <w:r w:rsidRPr="00BC4D81">
              <w:rPr>
                <w:color w:val="000000"/>
              </w:rPr>
              <w:t>Фактична чисельність найманих працівників у звітному періоді (осіб)</w:t>
            </w:r>
          </w:p>
        </w:tc>
        <w:tc>
          <w:tcPr>
            <w:tcW w:w="1124"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7" w:name="44"/>
            <w:bookmarkEnd w:id="7"/>
            <w:r w:rsidRPr="00BC4D81">
              <w:rPr>
                <w:color w:val="000000"/>
              </w:rPr>
              <w:t xml:space="preserve"> </w:t>
            </w:r>
          </w:p>
        </w:tc>
      </w:tr>
      <w:tr w:rsidR="00601C68" w:rsidRPr="00854708" w:rsidTr="00601C68">
        <w:trPr>
          <w:trHeight w:val="45"/>
          <w:tblCellSpacing w:w="0" w:type="auto"/>
        </w:trPr>
        <w:tc>
          <w:tcPr>
            <w:tcW w:w="306" w:type="pct"/>
            <w:vMerge w:val="restar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8" w:name="45"/>
            <w:bookmarkEnd w:id="8"/>
            <w:r w:rsidRPr="00BC4D81">
              <w:rPr>
                <w:color w:val="000000"/>
              </w:rPr>
              <w:t>10</w:t>
            </w:r>
          </w:p>
        </w:tc>
        <w:tc>
          <w:tcPr>
            <w:tcW w:w="4694" w:type="pct"/>
            <w:gridSpan w:val="3"/>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bookmarkStart w:id="9" w:name="46"/>
            <w:bookmarkEnd w:id="9"/>
            <w:r w:rsidRPr="00BC4D81">
              <w:rPr>
                <w:color w:val="000000"/>
              </w:rPr>
              <w:t>Види підприємницької діяльності у звітному періоді</w:t>
            </w:r>
            <w:r w:rsidRPr="00BC4D81">
              <w:rPr>
                <w:b/>
                <w:color w:val="000000"/>
              </w:rPr>
              <w:t>3</w:t>
            </w:r>
            <w:r w:rsidRPr="00BC4D81">
              <w:rPr>
                <w:color w:val="000000"/>
              </w:rPr>
              <w:t>:</w:t>
            </w:r>
          </w:p>
        </w:tc>
      </w:tr>
      <w:tr w:rsidR="00601C68" w:rsidRPr="00BC4D81" w:rsidTr="00601C68">
        <w:trPr>
          <w:trHeight w:val="45"/>
          <w:tblCellSpacing w:w="0" w:type="auto"/>
        </w:trPr>
        <w:tc>
          <w:tcPr>
            <w:tcW w:w="306" w:type="pct"/>
            <w:vMerge/>
            <w:tcBorders>
              <w:top w:val="nil"/>
              <w:left w:val="outset" w:sz="8" w:space="0" w:color="000000"/>
              <w:bottom w:val="outset" w:sz="8" w:space="0" w:color="000000"/>
              <w:right w:val="outset" w:sz="8" w:space="0" w:color="000000"/>
            </w:tcBorders>
          </w:tcPr>
          <w:p w:rsidR="00601C68" w:rsidRPr="00BC4D81" w:rsidRDefault="00601C68" w:rsidP="00601C68"/>
        </w:tc>
        <w:tc>
          <w:tcPr>
            <w:tcW w:w="3556"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10" w:name="47"/>
            <w:bookmarkEnd w:id="10"/>
            <w:r w:rsidRPr="00BC4D81">
              <w:rPr>
                <w:color w:val="000000"/>
              </w:rPr>
              <w:t>Код згідно з КВЕД</w:t>
            </w:r>
          </w:p>
        </w:tc>
        <w:tc>
          <w:tcPr>
            <w:tcW w:w="1138" w:type="pct"/>
            <w:gridSpan w:val="2"/>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11" w:name="48"/>
            <w:bookmarkEnd w:id="11"/>
            <w:r w:rsidRPr="00BC4D81">
              <w:rPr>
                <w:color w:val="000000"/>
              </w:rPr>
              <w:t>Назва згідно з КВЕД</w:t>
            </w:r>
          </w:p>
        </w:tc>
      </w:tr>
      <w:tr w:rsidR="00601C68" w:rsidRPr="00BC4D81" w:rsidTr="00601C68">
        <w:trPr>
          <w:trHeight w:val="45"/>
          <w:tblCellSpacing w:w="0" w:type="auto"/>
        </w:trPr>
        <w:tc>
          <w:tcPr>
            <w:tcW w:w="306" w:type="pct"/>
            <w:vMerge/>
            <w:tcBorders>
              <w:top w:val="nil"/>
              <w:left w:val="outset" w:sz="8" w:space="0" w:color="000000"/>
              <w:bottom w:val="outset" w:sz="8" w:space="0" w:color="000000"/>
              <w:right w:val="outset" w:sz="8" w:space="0" w:color="000000"/>
            </w:tcBorders>
          </w:tcPr>
          <w:p w:rsidR="00601C68" w:rsidRPr="00BC4D81" w:rsidRDefault="00601C68" w:rsidP="00601C68"/>
        </w:tc>
        <w:tc>
          <w:tcPr>
            <w:tcW w:w="3556"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12" w:name="49"/>
            <w:bookmarkEnd w:id="12"/>
            <w:r w:rsidRPr="00BC4D81">
              <w:rPr>
                <w:color w:val="000000"/>
              </w:rPr>
              <w:t xml:space="preserve"> </w:t>
            </w:r>
          </w:p>
        </w:tc>
        <w:tc>
          <w:tcPr>
            <w:tcW w:w="1138" w:type="pct"/>
            <w:gridSpan w:val="2"/>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13" w:name="50"/>
            <w:bookmarkEnd w:id="13"/>
            <w:r w:rsidRPr="00BC4D81">
              <w:rPr>
                <w:color w:val="000000"/>
              </w:rPr>
              <w:t xml:space="preserve"> </w:t>
            </w:r>
          </w:p>
        </w:tc>
      </w:tr>
      <w:tr w:rsidR="00601C68" w:rsidRPr="00BC4D81" w:rsidTr="00601C68">
        <w:trPr>
          <w:trHeight w:val="45"/>
          <w:tblCellSpacing w:w="0" w:type="auto"/>
        </w:trPr>
        <w:tc>
          <w:tcPr>
            <w:tcW w:w="306" w:type="pct"/>
            <w:vMerge/>
            <w:tcBorders>
              <w:top w:val="nil"/>
              <w:left w:val="outset" w:sz="8" w:space="0" w:color="000000"/>
              <w:bottom w:val="outset" w:sz="8" w:space="0" w:color="000000"/>
              <w:right w:val="outset" w:sz="8" w:space="0" w:color="000000"/>
            </w:tcBorders>
          </w:tcPr>
          <w:p w:rsidR="00601C68" w:rsidRPr="00BC4D81" w:rsidRDefault="00601C68" w:rsidP="00601C68"/>
        </w:tc>
        <w:tc>
          <w:tcPr>
            <w:tcW w:w="3556"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14" w:name="51"/>
            <w:bookmarkEnd w:id="14"/>
            <w:r w:rsidRPr="00BC4D81">
              <w:rPr>
                <w:color w:val="000000"/>
              </w:rPr>
              <w:t xml:space="preserve"> </w:t>
            </w:r>
          </w:p>
        </w:tc>
        <w:tc>
          <w:tcPr>
            <w:tcW w:w="1138" w:type="pct"/>
            <w:gridSpan w:val="2"/>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15" w:name="52"/>
            <w:bookmarkEnd w:id="15"/>
            <w:r w:rsidRPr="00BC4D81">
              <w:rPr>
                <w:color w:val="000000"/>
              </w:rPr>
              <w:t xml:space="preserve"> </w:t>
            </w:r>
          </w:p>
        </w:tc>
      </w:tr>
      <w:tr w:rsidR="00601C68" w:rsidRPr="00BC4D81" w:rsidTr="00601C68">
        <w:trPr>
          <w:trHeight w:val="45"/>
          <w:tblCellSpacing w:w="0" w:type="auto"/>
        </w:trPr>
        <w:tc>
          <w:tcPr>
            <w:tcW w:w="306" w:type="pct"/>
            <w:vMerge/>
            <w:tcBorders>
              <w:top w:val="nil"/>
              <w:left w:val="outset" w:sz="8" w:space="0" w:color="000000"/>
              <w:bottom w:val="outset" w:sz="8" w:space="0" w:color="000000"/>
              <w:right w:val="outset" w:sz="8" w:space="0" w:color="000000"/>
            </w:tcBorders>
          </w:tcPr>
          <w:p w:rsidR="00601C68" w:rsidRPr="00BC4D81" w:rsidRDefault="00601C68" w:rsidP="00601C68"/>
        </w:tc>
        <w:tc>
          <w:tcPr>
            <w:tcW w:w="3556"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16" w:name="53"/>
            <w:bookmarkEnd w:id="16"/>
            <w:r w:rsidRPr="00BC4D81">
              <w:rPr>
                <w:color w:val="000000"/>
              </w:rPr>
              <w:t xml:space="preserve"> </w:t>
            </w:r>
          </w:p>
        </w:tc>
        <w:tc>
          <w:tcPr>
            <w:tcW w:w="1138" w:type="pct"/>
            <w:gridSpan w:val="2"/>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17" w:name="54"/>
            <w:bookmarkEnd w:id="17"/>
            <w:r w:rsidRPr="00BC4D81">
              <w:rPr>
                <w:color w:val="000000"/>
              </w:rPr>
              <w:t xml:space="preserve"> </w:t>
            </w:r>
          </w:p>
        </w:tc>
      </w:tr>
      <w:tr w:rsidR="00601C68" w:rsidRPr="00BC4D81" w:rsidTr="00601C68">
        <w:trPr>
          <w:trHeight w:val="45"/>
          <w:tblCellSpacing w:w="0" w:type="auto"/>
        </w:trPr>
        <w:tc>
          <w:tcPr>
            <w:tcW w:w="306" w:type="pct"/>
            <w:vMerge/>
            <w:tcBorders>
              <w:top w:val="nil"/>
              <w:left w:val="outset" w:sz="8" w:space="0" w:color="000000"/>
              <w:bottom w:val="outset" w:sz="8" w:space="0" w:color="000000"/>
              <w:right w:val="outset" w:sz="8" w:space="0" w:color="000000"/>
            </w:tcBorders>
          </w:tcPr>
          <w:p w:rsidR="00601C68" w:rsidRPr="00BC4D81" w:rsidRDefault="00601C68" w:rsidP="00601C68"/>
        </w:tc>
        <w:tc>
          <w:tcPr>
            <w:tcW w:w="3556"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18" w:name="55"/>
            <w:bookmarkEnd w:id="18"/>
            <w:r w:rsidRPr="00BC4D81">
              <w:rPr>
                <w:color w:val="000000"/>
              </w:rPr>
              <w:t xml:space="preserve"> </w:t>
            </w:r>
          </w:p>
        </w:tc>
        <w:tc>
          <w:tcPr>
            <w:tcW w:w="1138" w:type="pct"/>
            <w:gridSpan w:val="2"/>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19" w:name="56"/>
            <w:bookmarkEnd w:id="19"/>
            <w:r w:rsidRPr="00BC4D81">
              <w:rPr>
                <w:color w:val="000000"/>
              </w:rPr>
              <w:t xml:space="preserve"> </w:t>
            </w:r>
          </w:p>
        </w:tc>
      </w:tr>
      <w:tr w:rsidR="00601C68" w:rsidRPr="00BC4D81" w:rsidTr="00601C68">
        <w:trPr>
          <w:trHeight w:val="45"/>
          <w:tblCellSpacing w:w="0" w:type="auto"/>
        </w:trPr>
        <w:tc>
          <w:tcPr>
            <w:tcW w:w="306" w:type="pct"/>
            <w:vMerge/>
            <w:tcBorders>
              <w:top w:val="nil"/>
              <w:left w:val="outset" w:sz="8" w:space="0" w:color="000000"/>
              <w:bottom w:val="outset" w:sz="8" w:space="0" w:color="000000"/>
              <w:right w:val="outset" w:sz="8" w:space="0" w:color="000000"/>
            </w:tcBorders>
          </w:tcPr>
          <w:p w:rsidR="00601C68" w:rsidRPr="00BC4D81" w:rsidRDefault="00601C68" w:rsidP="00601C68"/>
        </w:tc>
        <w:tc>
          <w:tcPr>
            <w:tcW w:w="3556"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20" w:name="57"/>
            <w:bookmarkEnd w:id="20"/>
            <w:r w:rsidRPr="00BC4D81">
              <w:rPr>
                <w:color w:val="000000"/>
              </w:rPr>
              <w:t xml:space="preserve"> </w:t>
            </w:r>
          </w:p>
        </w:tc>
        <w:tc>
          <w:tcPr>
            <w:tcW w:w="1138" w:type="pct"/>
            <w:gridSpan w:val="2"/>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21" w:name="58"/>
            <w:bookmarkEnd w:id="21"/>
            <w:r w:rsidRPr="00BC4D81">
              <w:rPr>
                <w:color w:val="000000"/>
              </w:rPr>
              <w:t xml:space="preserve"> </w:t>
            </w:r>
          </w:p>
        </w:tc>
      </w:tr>
      <w:tr w:rsidR="00601C68" w:rsidRPr="00BC4D81" w:rsidTr="00601C68">
        <w:trPr>
          <w:trHeight w:val="45"/>
          <w:tblCellSpacing w:w="0" w:type="auto"/>
        </w:trPr>
        <w:tc>
          <w:tcPr>
            <w:tcW w:w="306" w:type="pct"/>
            <w:vMerge/>
            <w:tcBorders>
              <w:top w:val="nil"/>
              <w:left w:val="outset" w:sz="8" w:space="0" w:color="000000"/>
              <w:bottom w:val="outset" w:sz="8" w:space="0" w:color="000000"/>
              <w:right w:val="outset" w:sz="8" w:space="0" w:color="000000"/>
            </w:tcBorders>
          </w:tcPr>
          <w:p w:rsidR="00601C68" w:rsidRPr="00BC4D81" w:rsidRDefault="00601C68" w:rsidP="00601C68"/>
        </w:tc>
        <w:tc>
          <w:tcPr>
            <w:tcW w:w="3556"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22" w:name="59"/>
            <w:bookmarkEnd w:id="22"/>
            <w:r w:rsidRPr="00BC4D81">
              <w:rPr>
                <w:color w:val="000000"/>
              </w:rPr>
              <w:t xml:space="preserve"> </w:t>
            </w:r>
          </w:p>
        </w:tc>
        <w:tc>
          <w:tcPr>
            <w:tcW w:w="1138" w:type="pct"/>
            <w:gridSpan w:val="2"/>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23" w:name="60"/>
            <w:bookmarkEnd w:id="23"/>
            <w:r w:rsidRPr="00BC4D81">
              <w:rPr>
                <w:color w:val="000000"/>
              </w:rPr>
              <w:t xml:space="preserve"> </w:t>
            </w:r>
          </w:p>
        </w:tc>
      </w:tr>
    </w:tbl>
    <w:p w:rsidR="00601C68" w:rsidRPr="00BC4D81" w:rsidRDefault="00601C68" w:rsidP="00601C68"/>
    <w:p w:rsidR="00601C68" w:rsidRPr="00BC4D81" w:rsidRDefault="00601C68" w:rsidP="00601C68">
      <w:pPr>
        <w:jc w:val="center"/>
      </w:pPr>
      <w:bookmarkStart w:id="24" w:name="61"/>
      <w:bookmarkEnd w:id="24"/>
      <w:r w:rsidRPr="00BC4D81">
        <w:rPr>
          <w:b/>
          <w:color w:val="000000"/>
        </w:rPr>
        <w:t>II. ПОКАЗНИКИ ГОСПОДАРСЬКОЇ ДІЯЛЬНОСТІ ДЛЯ ПЛАТНИКІВ ЄДИНОГО ПОДАТКУ ПЕРШОЇ ГРУПИ</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0A0"/>
      </w:tblPr>
      <w:tblGrid>
        <w:gridCol w:w="3066"/>
        <w:gridCol w:w="2675"/>
        <w:gridCol w:w="2910"/>
        <w:gridCol w:w="815"/>
        <w:gridCol w:w="841"/>
      </w:tblGrid>
      <w:tr w:rsidR="00601C68" w:rsidRPr="00BC4D81" w:rsidTr="00601C68">
        <w:trPr>
          <w:trHeight w:val="45"/>
          <w:tblCellSpacing w:w="0" w:type="auto"/>
        </w:trPr>
        <w:tc>
          <w:tcPr>
            <w:tcW w:w="0" w:type="auto"/>
            <w:gridSpan w:val="5"/>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25" w:name="62"/>
            <w:bookmarkEnd w:id="25"/>
            <w:r w:rsidRPr="00BC4D81">
              <w:rPr>
                <w:color w:val="000000"/>
              </w:rPr>
              <w:t>Щомісячні авансові внески, грн.</w:t>
            </w:r>
          </w:p>
        </w:tc>
      </w:tr>
      <w:tr w:rsidR="00601C68" w:rsidRPr="00BC4D81" w:rsidTr="00601C68">
        <w:trPr>
          <w:trHeight w:val="45"/>
          <w:tblCellSpacing w:w="0" w:type="auto"/>
        </w:trPr>
        <w:tc>
          <w:tcPr>
            <w:tcW w:w="2908" w:type="dxa"/>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26" w:name="63"/>
            <w:bookmarkEnd w:id="26"/>
            <w:r w:rsidRPr="00BC4D81">
              <w:rPr>
                <w:color w:val="000000"/>
              </w:rPr>
              <w:t>I квартал</w:t>
            </w:r>
          </w:p>
        </w:tc>
        <w:tc>
          <w:tcPr>
            <w:tcW w:w="2422" w:type="dxa"/>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27" w:name="64"/>
            <w:bookmarkEnd w:id="27"/>
            <w:r w:rsidRPr="00BC4D81">
              <w:rPr>
                <w:color w:val="000000"/>
              </w:rPr>
              <w:t>II квартал</w:t>
            </w:r>
          </w:p>
        </w:tc>
        <w:tc>
          <w:tcPr>
            <w:tcW w:w="2713" w:type="dxa"/>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28" w:name="65"/>
            <w:bookmarkEnd w:id="28"/>
            <w:r w:rsidRPr="00BC4D81">
              <w:rPr>
                <w:color w:val="000000"/>
              </w:rPr>
              <w:t>III квартал</w:t>
            </w:r>
          </w:p>
        </w:tc>
        <w:tc>
          <w:tcPr>
            <w:tcW w:w="0" w:type="auto"/>
            <w:gridSpan w:val="2"/>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29" w:name="66"/>
            <w:bookmarkEnd w:id="29"/>
            <w:r w:rsidRPr="00BC4D81">
              <w:rPr>
                <w:color w:val="000000"/>
              </w:rPr>
              <w:t>IV квартал</w:t>
            </w:r>
          </w:p>
        </w:tc>
      </w:tr>
      <w:tr w:rsidR="00601C68" w:rsidRPr="00BC4D81" w:rsidTr="00601C68">
        <w:trPr>
          <w:trHeight w:val="45"/>
          <w:tblCellSpacing w:w="0" w:type="auto"/>
        </w:trPr>
        <w:tc>
          <w:tcPr>
            <w:tcW w:w="2908" w:type="dxa"/>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30" w:name="67"/>
            <w:bookmarkEnd w:id="30"/>
            <w:r w:rsidRPr="00BC4D81">
              <w:rPr>
                <w:color w:val="000000"/>
              </w:rPr>
              <w:t xml:space="preserve"> </w:t>
            </w:r>
          </w:p>
        </w:tc>
        <w:tc>
          <w:tcPr>
            <w:tcW w:w="2422" w:type="dxa"/>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31" w:name="68"/>
            <w:bookmarkEnd w:id="31"/>
            <w:r w:rsidRPr="00BC4D81">
              <w:rPr>
                <w:color w:val="000000"/>
              </w:rPr>
              <w:t xml:space="preserve"> </w:t>
            </w:r>
          </w:p>
        </w:tc>
        <w:tc>
          <w:tcPr>
            <w:tcW w:w="2713" w:type="dxa"/>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32" w:name="69"/>
            <w:bookmarkEnd w:id="32"/>
            <w:r w:rsidRPr="00BC4D81">
              <w:rPr>
                <w:color w:val="000000"/>
              </w:rPr>
              <w:t xml:space="preserve"> </w:t>
            </w:r>
          </w:p>
        </w:tc>
        <w:tc>
          <w:tcPr>
            <w:tcW w:w="0" w:type="auto"/>
            <w:gridSpan w:val="2"/>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33" w:name="70"/>
            <w:bookmarkEnd w:id="33"/>
            <w:r w:rsidRPr="00BC4D81">
              <w:rPr>
                <w:color w:val="000000"/>
              </w:rPr>
              <w:t xml:space="preserve"> </w:t>
            </w:r>
          </w:p>
        </w:tc>
      </w:tr>
      <w:tr w:rsidR="00601C68" w:rsidRPr="00BC4D81" w:rsidTr="00601C68">
        <w:trPr>
          <w:trHeight w:val="45"/>
          <w:tblCellSpacing w:w="0" w:type="auto"/>
        </w:trPr>
        <w:tc>
          <w:tcPr>
            <w:tcW w:w="0" w:type="auto"/>
            <w:gridSpan w:val="3"/>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34" w:name="71"/>
            <w:bookmarkEnd w:id="34"/>
            <w:r w:rsidRPr="00BC4D81">
              <w:rPr>
                <w:color w:val="000000"/>
              </w:rPr>
              <w:t>Назва показника</w:t>
            </w:r>
          </w:p>
        </w:tc>
        <w:tc>
          <w:tcPr>
            <w:tcW w:w="872" w:type="dxa"/>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35" w:name="72"/>
            <w:bookmarkEnd w:id="35"/>
            <w:r w:rsidRPr="00BC4D81">
              <w:rPr>
                <w:color w:val="000000"/>
              </w:rPr>
              <w:t>Код рядка</w:t>
            </w:r>
          </w:p>
        </w:tc>
        <w:tc>
          <w:tcPr>
            <w:tcW w:w="775" w:type="dxa"/>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36" w:name="73"/>
            <w:bookmarkEnd w:id="36"/>
            <w:r w:rsidRPr="00BC4D81">
              <w:rPr>
                <w:color w:val="000000"/>
              </w:rPr>
              <w:t>Обсяг (грн., коп.)</w:t>
            </w:r>
            <w:r w:rsidRPr="00BC4D81">
              <w:rPr>
                <w:b/>
                <w:color w:val="000000"/>
              </w:rPr>
              <w:t>4</w:t>
            </w:r>
          </w:p>
        </w:tc>
      </w:tr>
      <w:tr w:rsidR="00601C68" w:rsidRPr="00BC4D81" w:rsidTr="00601C68">
        <w:trPr>
          <w:trHeight w:val="45"/>
          <w:tblCellSpacing w:w="0" w:type="auto"/>
        </w:trPr>
        <w:tc>
          <w:tcPr>
            <w:tcW w:w="0" w:type="auto"/>
            <w:gridSpan w:val="3"/>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bookmarkStart w:id="37" w:name="74"/>
            <w:bookmarkEnd w:id="37"/>
            <w:r w:rsidRPr="00BC4D81">
              <w:rPr>
                <w:color w:val="000000"/>
              </w:rPr>
              <w:t>Обсяг доходу за звітний (податковий) період відповідно до статті 292 глави 1 розділу XIV Податкового кодексу України (згідно з підпунктом 1 пункту 291.4 статті 291 глави 1 розділу XIV Податкового кодексу України)</w:t>
            </w:r>
          </w:p>
        </w:tc>
        <w:tc>
          <w:tcPr>
            <w:tcW w:w="872" w:type="dxa"/>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38" w:name="75"/>
            <w:bookmarkEnd w:id="38"/>
            <w:r w:rsidRPr="00BC4D81">
              <w:rPr>
                <w:b/>
                <w:color w:val="000000"/>
              </w:rPr>
              <w:t>01</w:t>
            </w:r>
          </w:p>
        </w:tc>
        <w:tc>
          <w:tcPr>
            <w:tcW w:w="775" w:type="dxa"/>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39" w:name="76"/>
            <w:bookmarkEnd w:id="39"/>
            <w:r w:rsidRPr="00BC4D81">
              <w:rPr>
                <w:color w:val="000000"/>
              </w:rPr>
              <w:t xml:space="preserve"> </w:t>
            </w:r>
          </w:p>
        </w:tc>
      </w:tr>
      <w:tr w:rsidR="00601C68" w:rsidRPr="00BC4D81" w:rsidTr="00601C68">
        <w:trPr>
          <w:trHeight w:val="45"/>
          <w:tblCellSpacing w:w="0" w:type="auto"/>
        </w:trPr>
        <w:tc>
          <w:tcPr>
            <w:tcW w:w="0" w:type="auto"/>
            <w:gridSpan w:val="3"/>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bookmarkStart w:id="40" w:name="77"/>
            <w:bookmarkEnd w:id="40"/>
            <w:r w:rsidRPr="00BC4D81">
              <w:rPr>
                <w:color w:val="000000"/>
              </w:rPr>
              <w:t>Обсяг доходу, що оподаткований за ставкою 15 відсотків (згідно з пунктом 293.4 статті 293 глави 1 розділу XIV Податкового кодексу України), у звітному (податковому) періоді</w:t>
            </w:r>
            <w:r w:rsidRPr="00BC4D81">
              <w:rPr>
                <w:b/>
                <w:color w:val="000000"/>
              </w:rPr>
              <w:t>5</w:t>
            </w:r>
          </w:p>
        </w:tc>
        <w:tc>
          <w:tcPr>
            <w:tcW w:w="872" w:type="dxa"/>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41" w:name="78"/>
            <w:bookmarkEnd w:id="41"/>
            <w:r w:rsidRPr="00BC4D81">
              <w:rPr>
                <w:b/>
                <w:color w:val="000000"/>
              </w:rPr>
              <w:t>02</w:t>
            </w:r>
          </w:p>
        </w:tc>
        <w:tc>
          <w:tcPr>
            <w:tcW w:w="775" w:type="dxa"/>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42" w:name="79"/>
            <w:bookmarkEnd w:id="42"/>
            <w:r w:rsidRPr="00BC4D81">
              <w:rPr>
                <w:color w:val="000000"/>
              </w:rPr>
              <w:t xml:space="preserve"> </w:t>
            </w:r>
          </w:p>
        </w:tc>
      </w:tr>
    </w:tbl>
    <w:p w:rsidR="00601C68" w:rsidRPr="00BC4D81" w:rsidRDefault="00601C68" w:rsidP="00601C68"/>
    <w:p w:rsidR="00601C68" w:rsidRPr="00BC4D81" w:rsidRDefault="00601C68" w:rsidP="00601C68">
      <w:pPr>
        <w:jc w:val="center"/>
      </w:pPr>
      <w:bookmarkStart w:id="43" w:name="80"/>
      <w:bookmarkEnd w:id="43"/>
      <w:r w:rsidRPr="00BC4D81">
        <w:rPr>
          <w:b/>
          <w:color w:val="000000"/>
        </w:rPr>
        <w:t>III. ПОКАЗНИКИ ГОСПОДАРСЬКОЇ ДІЯЛЬНОСТІ ДЛЯ ПЛАТНИКІВ ЄДИНОГО ПОДАТКУ ДРУГОЇ ГРУПИ</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0A0"/>
      </w:tblPr>
      <w:tblGrid>
        <w:gridCol w:w="3066"/>
        <w:gridCol w:w="2675"/>
        <w:gridCol w:w="2910"/>
        <w:gridCol w:w="815"/>
        <w:gridCol w:w="841"/>
      </w:tblGrid>
      <w:tr w:rsidR="00601C68" w:rsidRPr="00854708" w:rsidTr="00601C68">
        <w:trPr>
          <w:trHeight w:val="45"/>
          <w:tblCellSpacing w:w="0" w:type="auto"/>
        </w:trPr>
        <w:tc>
          <w:tcPr>
            <w:tcW w:w="0" w:type="auto"/>
            <w:gridSpan w:val="5"/>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44" w:name="81"/>
            <w:bookmarkEnd w:id="44"/>
            <w:r w:rsidRPr="00BC4D81">
              <w:rPr>
                <w:color w:val="000000"/>
              </w:rPr>
              <w:t>Щомісячні авансові внески, грн., коп.</w:t>
            </w:r>
          </w:p>
        </w:tc>
      </w:tr>
      <w:tr w:rsidR="00601C68" w:rsidRPr="00BC4D81" w:rsidTr="00601C68">
        <w:trPr>
          <w:trHeight w:val="45"/>
          <w:tblCellSpacing w:w="0" w:type="auto"/>
        </w:trPr>
        <w:tc>
          <w:tcPr>
            <w:tcW w:w="2908" w:type="dxa"/>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45" w:name="82"/>
            <w:bookmarkEnd w:id="45"/>
            <w:r w:rsidRPr="00BC4D81">
              <w:rPr>
                <w:color w:val="000000"/>
              </w:rPr>
              <w:t>I квартал</w:t>
            </w:r>
          </w:p>
        </w:tc>
        <w:tc>
          <w:tcPr>
            <w:tcW w:w="2422" w:type="dxa"/>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46" w:name="83"/>
            <w:bookmarkEnd w:id="46"/>
            <w:r w:rsidRPr="00BC4D81">
              <w:rPr>
                <w:color w:val="000000"/>
              </w:rPr>
              <w:t>II квартал</w:t>
            </w:r>
          </w:p>
        </w:tc>
        <w:tc>
          <w:tcPr>
            <w:tcW w:w="2713" w:type="dxa"/>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47" w:name="84"/>
            <w:bookmarkEnd w:id="47"/>
            <w:r w:rsidRPr="00BC4D81">
              <w:rPr>
                <w:color w:val="000000"/>
              </w:rPr>
              <w:t>III квартал</w:t>
            </w:r>
          </w:p>
        </w:tc>
        <w:tc>
          <w:tcPr>
            <w:tcW w:w="0" w:type="auto"/>
            <w:gridSpan w:val="2"/>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48" w:name="85"/>
            <w:bookmarkEnd w:id="48"/>
            <w:r w:rsidRPr="00BC4D81">
              <w:rPr>
                <w:color w:val="000000"/>
              </w:rPr>
              <w:t>IV квартал</w:t>
            </w:r>
          </w:p>
        </w:tc>
      </w:tr>
      <w:tr w:rsidR="00601C68" w:rsidRPr="00BC4D81" w:rsidTr="00601C68">
        <w:trPr>
          <w:trHeight w:val="45"/>
          <w:tblCellSpacing w:w="0" w:type="auto"/>
        </w:trPr>
        <w:tc>
          <w:tcPr>
            <w:tcW w:w="2908" w:type="dxa"/>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49" w:name="86"/>
            <w:bookmarkEnd w:id="49"/>
            <w:r w:rsidRPr="00BC4D81">
              <w:rPr>
                <w:color w:val="000000"/>
              </w:rPr>
              <w:t xml:space="preserve"> </w:t>
            </w:r>
          </w:p>
        </w:tc>
        <w:tc>
          <w:tcPr>
            <w:tcW w:w="2422" w:type="dxa"/>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50" w:name="87"/>
            <w:bookmarkEnd w:id="50"/>
            <w:r w:rsidRPr="00BC4D81">
              <w:rPr>
                <w:color w:val="000000"/>
              </w:rPr>
              <w:t xml:space="preserve"> </w:t>
            </w:r>
          </w:p>
        </w:tc>
        <w:tc>
          <w:tcPr>
            <w:tcW w:w="2713" w:type="dxa"/>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51" w:name="88"/>
            <w:bookmarkEnd w:id="51"/>
            <w:r w:rsidRPr="00BC4D81">
              <w:rPr>
                <w:color w:val="000000"/>
              </w:rPr>
              <w:t xml:space="preserve"> </w:t>
            </w:r>
          </w:p>
        </w:tc>
        <w:tc>
          <w:tcPr>
            <w:tcW w:w="0" w:type="auto"/>
            <w:gridSpan w:val="2"/>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52" w:name="89"/>
            <w:bookmarkEnd w:id="52"/>
            <w:r w:rsidRPr="00BC4D81">
              <w:rPr>
                <w:color w:val="000000"/>
              </w:rPr>
              <w:t xml:space="preserve"> </w:t>
            </w:r>
          </w:p>
        </w:tc>
      </w:tr>
      <w:tr w:rsidR="00601C68" w:rsidRPr="00BC4D81" w:rsidTr="00601C68">
        <w:trPr>
          <w:trHeight w:val="45"/>
          <w:tblCellSpacing w:w="0" w:type="auto"/>
        </w:trPr>
        <w:tc>
          <w:tcPr>
            <w:tcW w:w="0" w:type="auto"/>
            <w:gridSpan w:val="3"/>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53" w:name="90"/>
            <w:bookmarkEnd w:id="53"/>
            <w:r w:rsidRPr="00BC4D81">
              <w:rPr>
                <w:color w:val="000000"/>
              </w:rPr>
              <w:t>Назва показника</w:t>
            </w:r>
          </w:p>
        </w:tc>
        <w:tc>
          <w:tcPr>
            <w:tcW w:w="872" w:type="dxa"/>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54" w:name="91"/>
            <w:bookmarkEnd w:id="54"/>
            <w:r w:rsidRPr="00BC4D81">
              <w:rPr>
                <w:color w:val="000000"/>
              </w:rPr>
              <w:t>Код рядка</w:t>
            </w:r>
          </w:p>
        </w:tc>
        <w:tc>
          <w:tcPr>
            <w:tcW w:w="775" w:type="dxa"/>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55" w:name="92"/>
            <w:bookmarkEnd w:id="55"/>
            <w:r w:rsidRPr="00BC4D81">
              <w:rPr>
                <w:color w:val="000000"/>
              </w:rPr>
              <w:t>Обсяг (грн., коп.)</w:t>
            </w:r>
            <w:r w:rsidRPr="00BC4D81">
              <w:rPr>
                <w:b/>
                <w:color w:val="000000"/>
              </w:rPr>
              <w:t>4</w:t>
            </w:r>
          </w:p>
        </w:tc>
      </w:tr>
      <w:tr w:rsidR="00601C68" w:rsidRPr="00BC4D81" w:rsidTr="00601C68">
        <w:trPr>
          <w:trHeight w:val="45"/>
          <w:tblCellSpacing w:w="0" w:type="auto"/>
        </w:trPr>
        <w:tc>
          <w:tcPr>
            <w:tcW w:w="0" w:type="auto"/>
            <w:gridSpan w:val="3"/>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bookmarkStart w:id="56" w:name="93"/>
            <w:bookmarkEnd w:id="56"/>
            <w:r w:rsidRPr="00BC4D81">
              <w:rPr>
                <w:color w:val="000000"/>
              </w:rPr>
              <w:t>Обсяг доходу за звітний (податковий) період відповідно до статті 292 глави 1 розділу XIV Податкового кодексу України (згідно з підпунктом 2 пункту 291.4 статті 291 глави 1 розділу XIV Податкового кодексу України)</w:t>
            </w:r>
          </w:p>
        </w:tc>
        <w:tc>
          <w:tcPr>
            <w:tcW w:w="872" w:type="dxa"/>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57" w:name="94"/>
            <w:bookmarkEnd w:id="57"/>
            <w:r w:rsidRPr="00BC4D81">
              <w:rPr>
                <w:b/>
                <w:color w:val="000000"/>
              </w:rPr>
              <w:t>03</w:t>
            </w:r>
          </w:p>
        </w:tc>
        <w:tc>
          <w:tcPr>
            <w:tcW w:w="775" w:type="dxa"/>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58" w:name="95"/>
            <w:bookmarkEnd w:id="58"/>
            <w:r w:rsidRPr="00BC4D81">
              <w:rPr>
                <w:color w:val="000000"/>
              </w:rPr>
              <w:t xml:space="preserve"> </w:t>
            </w:r>
          </w:p>
        </w:tc>
      </w:tr>
      <w:tr w:rsidR="00601C68" w:rsidRPr="00BC4D81" w:rsidTr="00601C68">
        <w:trPr>
          <w:trHeight w:val="45"/>
          <w:tblCellSpacing w:w="0" w:type="auto"/>
        </w:trPr>
        <w:tc>
          <w:tcPr>
            <w:tcW w:w="0" w:type="auto"/>
            <w:gridSpan w:val="3"/>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bookmarkStart w:id="59" w:name="96"/>
            <w:bookmarkEnd w:id="59"/>
            <w:r w:rsidRPr="00BC4D81">
              <w:rPr>
                <w:color w:val="000000"/>
              </w:rPr>
              <w:t>Обсяг доходу, що оподаткований за ставкою 15 відсотків (згідно з пунктом 293.4 статті 293 глави 1 розділу XIV Податкового кодексу України), у звітному (податковому) періоді</w:t>
            </w:r>
            <w:r w:rsidRPr="00BC4D81">
              <w:rPr>
                <w:b/>
                <w:color w:val="000000"/>
              </w:rPr>
              <w:t>5</w:t>
            </w:r>
          </w:p>
        </w:tc>
        <w:tc>
          <w:tcPr>
            <w:tcW w:w="872" w:type="dxa"/>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60" w:name="97"/>
            <w:bookmarkEnd w:id="60"/>
            <w:r w:rsidRPr="00BC4D81">
              <w:rPr>
                <w:b/>
                <w:color w:val="000000"/>
              </w:rPr>
              <w:t>04</w:t>
            </w:r>
          </w:p>
        </w:tc>
        <w:tc>
          <w:tcPr>
            <w:tcW w:w="775" w:type="dxa"/>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61" w:name="98"/>
            <w:bookmarkEnd w:id="61"/>
            <w:r w:rsidRPr="00BC4D81">
              <w:rPr>
                <w:color w:val="000000"/>
              </w:rPr>
              <w:t xml:space="preserve"> </w:t>
            </w:r>
          </w:p>
        </w:tc>
      </w:tr>
    </w:tbl>
    <w:p w:rsidR="00601C68" w:rsidRPr="00BC4D81" w:rsidRDefault="00601C68" w:rsidP="00601C68"/>
    <w:p w:rsidR="00601C68" w:rsidRPr="00BC4D81" w:rsidRDefault="00601C68" w:rsidP="00601C68">
      <w:pPr>
        <w:jc w:val="center"/>
      </w:pPr>
      <w:bookmarkStart w:id="62" w:name="99"/>
      <w:bookmarkEnd w:id="62"/>
      <w:r w:rsidRPr="00BC4D81">
        <w:rPr>
          <w:b/>
          <w:color w:val="000000"/>
        </w:rPr>
        <w:t>IV. ПОКАЗНИКИ ГОСПОДАРСЬКОЇ ДІЯЛЬНОСТІ ДЛЯ ПЛАТНИКІВ ЄДИНОГО ПОДАТКУ ТРЕТЬОЇ ГРУПИ</w:t>
      </w:r>
    </w:p>
    <w:tbl>
      <w:tblPr>
        <w:tblW w:w="5000" w:type="pct"/>
        <w:tblCellSpacing w:w="0" w:type="auto"/>
        <w:tblBorders>
          <w:top w:val="inset" w:sz="8" w:space="0" w:color="000000"/>
          <w:left w:val="inset" w:sz="8" w:space="0" w:color="000000"/>
          <w:bottom w:val="inset" w:sz="8" w:space="0" w:color="000000"/>
          <w:right w:val="inset" w:sz="8" w:space="0" w:color="000000"/>
        </w:tblBorders>
        <w:tblLook w:val="00A0"/>
      </w:tblPr>
      <w:tblGrid>
        <w:gridCol w:w="8638"/>
        <w:gridCol w:w="936"/>
        <w:gridCol w:w="848"/>
      </w:tblGrid>
      <w:tr w:rsidR="00601C68" w:rsidRPr="00BC4D81" w:rsidTr="00601C68">
        <w:trPr>
          <w:trHeight w:val="45"/>
          <w:tblCellSpacing w:w="0" w:type="auto"/>
        </w:trPr>
        <w:tc>
          <w:tcPr>
            <w:tcW w:w="4144"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63" w:name="100"/>
            <w:bookmarkEnd w:id="63"/>
            <w:r w:rsidRPr="00BC4D81">
              <w:rPr>
                <w:color w:val="000000"/>
              </w:rPr>
              <w:t>Назва показника</w:t>
            </w:r>
          </w:p>
        </w:tc>
        <w:tc>
          <w:tcPr>
            <w:tcW w:w="449"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64" w:name="101"/>
            <w:bookmarkEnd w:id="64"/>
            <w:r w:rsidRPr="00BC4D81">
              <w:rPr>
                <w:color w:val="000000"/>
              </w:rPr>
              <w:t>Код рядка</w:t>
            </w:r>
          </w:p>
        </w:tc>
        <w:tc>
          <w:tcPr>
            <w:tcW w:w="407"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65" w:name="102"/>
            <w:bookmarkEnd w:id="65"/>
            <w:r w:rsidRPr="00BC4D81">
              <w:rPr>
                <w:color w:val="000000"/>
              </w:rPr>
              <w:t>Обсяг (грн., коп.)</w:t>
            </w:r>
            <w:r w:rsidRPr="00BC4D81">
              <w:rPr>
                <w:b/>
                <w:color w:val="000000"/>
              </w:rPr>
              <w:t>4</w:t>
            </w:r>
          </w:p>
        </w:tc>
      </w:tr>
      <w:tr w:rsidR="00601C68" w:rsidRPr="00BC4D81" w:rsidTr="00601C68">
        <w:trPr>
          <w:trHeight w:val="45"/>
          <w:tblCellSpacing w:w="0" w:type="auto"/>
        </w:trPr>
        <w:tc>
          <w:tcPr>
            <w:tcW w:w="4144"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bookmarkStart w:id="66" w:name="103"/>
            <w:bookmarkEnd w:id="66"/>
            <w:r w:rsidRPr="00BC4D81">
              <w:rPr>
                <w:color w:val="000000"/>
              </w:rPr>
              <w:t>Обсяг доходу за звітний (податковий) період, що оподатковується за ставкою 3 %</w:t>
            </w:r>
          </w:p>
        </w:tc>
        <w:tc>
          <w:tcPr>
            <w:tcW w:w="449"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67" w:name="104"/>
            <w:bookmarkEnd w:id="67"/>
            <w:r w:rsidRPr="00BC4D81">
              <w:rPr>
                <w:b/>
                <w:color w:val="000000"/>
              </w:rPr>
              <w:t>05</w:t>
            </w:r>
          </w:p>
        </w:tc>
        <w:tc>
          <w:tcPr>
            <w:tcW w:w="407"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68" w:name="105"/>
            <w:bookmarkEnd w:id="68"/>
            <w:r w:rsidRPr="00BC4D81">
              <w:rPr>
                <w:color w:val="000000"/>
              </w:rPr>
              <w:t xml:space="preserve"> </w:t>
            </w:r>
          </w:p>
        </w:tc>
      </w:tr>
      <w:tr w:rsidR="00601C68" w:rsidRPr="00BC4D81" w:rsidTr="00601C68">
        <w:trPr>
          <w:trHeight w:val="45"/>
          <w:tblCellSpacing w:w="0" w:type="auto"/>
        </w:trPr>
        <w:tc>
          <w:tcPr>
            <w:tcW w:w="4144"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bookmarkStart w:id="69" w:name="106"/>
            <w:bookmarkEnd w:id="69"/>
            <w:r w:rsidRPr="00BC4D81">
              <w:rPr>
                <w:color w:val="000000"/>
              </w:rPr>
              <w:t>Обсяг доходу за звітний (податковий) період, що оподатковується за ставкою 5 %</w:t>
            </w:r>
          </w:p>
        </w:tc>
        <w:tc>
          <w:tcPr>
            <w:tcW w:w="449"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70" w:name="107"/>
            <w:bookmarkEnd w:id="70"/>
            <w:r w:rsidRPr="00BC4D81">
              <w:rPr>
                <w:b/>
                <w:color w:val="000000"/>
              </w:rPr>
              <w:t>06</w:t>
            </w:r>
          </w:p>
        </w:tc>
        <w:tc>
          <w:tcPr>
            <w:tcW w:w="407"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71" w:name="108"/>
            <w:bookmarkEnd w:id="71"/>
            <w:r w:rsidRPr="00BC4D81">
              <w:rPr>
                <w:color w:val="000000"/>
              </w:rPr>
              <w:t xml:space="preserve"> </w:t>
            </w:r>
          </w:p>
        </w:tc>
      </w:tr>
      <w:tr w:rsidR="00601C68" w:rsidRPr="00BC4D81" w:rsidTr="00601C68">
        <w:trPr>
          <w:trHeight w:val="45"/>
          <w:tblCellSpacing w:w="0" w:type="auto"/>
        </w:trPr>
        <w:tc>
          <w:tcPr>
            <w:tcW w:w="4144"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bookmarkStart w:id="72" w:name="109"/>
            <w:bookmarkEnd w:id="72"/>
            <w:r w:rsidRPr="00BC4D81">
              <w:rPr>
                <w:color w:val="000000"/>
              </w:rPr>
              <w:lastRenderedPageBreak/>
              <w:t>Обсяг доходу, що оподаткований за ставкою 15 відсотків (згідно з пунктом 293.4 статті 293 глави 1 розділу XIV Податкового кодексу України), у звітному (податковому) періоді</w:t>
            </w:r>
            <w:r w:rsidRPr="00BC4D81">
              <w:rPr>
                <w:b/>
                <w:color w:val="000000"/>
              </w:rPr>
              <w:t>5</w:t>
            </w:r>
          </w:p>
        </w:tc>
        <w:tc>
          <w:tcPr>
            <w:tcW w:w="449"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73" w:name="110"/>
            <w:bookmarkEnd w:id="73"/>
            <w:r w:rsidRPr="00BC4D81">
              <w:rPr>
                <w:b/>
                <w:color w:val="000000"/>
              </w:rPr>
              <w:t>07</w:t>
            </w:r>
          </w:p>
        </w:tc>
        <w:tc>
          <w:tcPr>
            <w:tcW w:w="407"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74" w:name="111"/>
            <w:bookmarkEnd w:id="74"/>
            <w:r w:rsidRPr="00BC4D81">
              <w:rPr>
                <w:color w:val="000000"/>
              </w:rPr>
              <w:t xml:space="preserve"> </w:t>
            </w:r>
          </w:p>
        </w:tc>
      </w:tr>
    </w:tbl>
    <w:p w:rsidR="00601C68" w:rsidRPr="00BC4D81" w:rsidRDefault="00601C68" w:rsidP="00601C68"/>
    <w:p w:rsidR="00601C68" w:rsidRPr="00BC4D81" w:rsidRDefault="00601C68" w:rsidP="00601C68">
      <w:pPr>
        <w:jc w:val="center"/>
      </w:pPr>
      <w:bookmarkStart w:id="75" w:name="112"/>
      <w:bookmarkEnd w:id="75"/>
      <w:r w:rsidRPr="00BC4D81">
        <w:rPr>
          <w:b/>
          <w:color w:val="000000"/>
        </w:rPr>
        <w:t>V. ВИЗНАЧЕННЯ ПОДАТКОВИХ ЗОБОВ'ЯЗАНЬ ПО ЄДИНОМУ ПОДАТКУ</w:t>
      </w:r>
    </w:p>
    <w:tbl>
      <w:tblPr>
        <w:tblW w:w="5000" w:type="pct"/>
        <w:tblCellSpacing w:w="0" w:type="auto"/>
        <w:tblBorders>
          <w:top w:val="inset" w:sz="8" w:space="0" w:color="000000"/>
          <w:left w:val="inset" w:sz="8" w:space="0" w:color="000000"/>
          <w:bottom w:val="inset" w:sz="8" w:space="0" w:color="000000"/>
          <w:right w:val="inset" w:sz="8" w:space="0" w:color="000000"/>
        </w:tblBorders>
        <w:tblLook w:val="00A0"/>
      </w:tblPr>
      <w:tblGrid>
        <w:gridCol w:w="8638"/>
        <w:gridCol w:w="936"/>
        <w:gridCol w:w="848"/>
      </w:tblGrid>
      <w:tr w:rsidR="00601C68" w:rsidRPr="00BC4D81" w:rsidTr="00601C68">
        <w:trPr>
          <w:trHeight w:val="45"/>
          <w:tblCellSpacing w:w="0" w:type="auto"/>
        </w:trPr>
        <w:tc>
          <w:tcPr>
            <w:tcW w:w="4144"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76" w:name="113"/>
            <w:bookmarkEnd w:id="76"/>
            <w:r w:rsidRPr="00BC4D81">
              <w:rPr>
                <w:color w:val="000000"/>
              </w:rPr>
              <w:t>Назва показника</w:t>
            </w:r>
          </w:p>
        </w:tc>
        <w:tc>
          <w:tcPr>
            <w:tcW w:w="449"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77" w:name="114"/>
            <w:bookmarkEnd w:id="77"/>
            <w:r w:rsidRPr="00BC4D81">
              <w:rPr>
                <w:color w:val="000000"/>
              </w:rPr>
              <w:t>Код рядка</w:t>
            </w:r>
          </w:p>
        </w:tc>
        <w:tc>
          <w:tcPr>
            <w:tcW w:w="407"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78" w:name="115"/>
            <w:bookmarkEnd w:id="78"/>
            <w:r w:rsidRPr="00BC4D81">
              <w:rPr>
                <w:color w:val="000000"/>
              </w:rPr>
              <w:t>Обсяг (грн., коп.)</w:t>
            </w:r>
            <w:r w:rsidRPr="00BC4D81">
              <w:rPr>
                <w:b/>
                <w:color w:val="000000"/>
              </w:rPr>
              <w:t>4</w:t>
            </w:r>
          </w:p>
        </w:tc>
      </w:tr>
      <w:tr w:rsidR="00601C68" w:rsidRPr="00BC4D81" w:rsidTr="00601C68">
        <w:trPr>
          <w:trHeight w:val="45"/>
          <w:tblCellSpacing w:w="0" w:type="auto"/>
        </w:trPr>
        <w:tc>
          <w:tcPr>
            <w:tcW w:w="4144"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bookmarkStart w:id="79" w:name="116"/>
            <w:bookmarkEnd w:id="79"/>
            <w:r w:rsidRPr="00BC4D81">
              <w:rPr>
                <w:color w:val="000000"/>
              </w:rPr>
              <w:t>Загальна сума доходу за звітний (податковий) період (сума значень рядків 01 + 02 + 03 + 04 + 05 + 06 + 07)</w:t>
            </w:r>
          </w:p>
        </w:tc>
        <w:tc>
          <w:tcPr>
            <w:tcW w:w="449"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80" w:name="117"/>
            <w:bookmarkEnd w:id="80"/>
            <w:r w:rsidRPr="00BC4D81">
              <w:rPr>
                <w:b/>
                <w:color w:val="000000"/>
              </w:rPr>
              <w:t>08</w:t>
            </w:r>
          </w:p>
        </w:tc>
        <w:tc>
          <w:tcPr>
            <w:tcW w:w="407"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81" w:name="118"/>
            <w:bookmarkEnd w:id="81"/>
            <w:r w:rsidRPr="00BC4D81">
              <w:rPr>
                <w:color w:val="000000"/>
              </w:rPr>
              <w:t xml:space="preserve"> </w:t>
            </w:r>
          </w:p>
        </w:tc>
      </w:tr>
      <w:tr w:rsidR="00601C68" w:rsidRPr="00BC4D81" w:rsidTr="00601C68">
        <w:trPr>
          <w:trHeight w:val="45"/>
          <w:tblCellSpacing w:w="0" w:type="auto"/>
        </w:trPr>
        <w:tc>
          <w:tcPr>
            <w:tcW w:w="4144"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bookmarkStart w:id="82" w:name="119"/>
            <w:bookmarkEnd w:id="82"/>
            <w:r w:rsidRPr="00BC4D81">
              <w:rPr>
                <w:color w:val="000000"/>
              </w:rPr>
              <w:t>Сума податку за ставкою 15 % ((рядок 02 + рядок 04 + рядок 07) × 15 %)</w:t>
            </w:r>
          </w:p>
        </w:tc>
        <w:tc>
          <w:tcPr>
            <w:tcW w:w="449"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83" w:name="120"/>
            <w:bookmarkEnd w:id="83"/>
            <w:r w:rsidRPr="00BC4D81">
              <w:rPr>
                <w:b/>
                <w:color w:val="000000"/>
              </w:rPr>
              <w:t>09</w:t>
            </w:r>
          </w:p>
        </w:tc>
        <w:tc>
          <w:tcPr>
            <w:tcW w:w="407"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84" w:name="121"/>
            <w:bookmarkEnd w:id="84"/>
            <w:r w:rsidRPr="00BC4D81">
              <w:rPr>
                <w:color w:val="000000"/>
              </w:rPr>
              <w:t xml:space="preserve"> </w:t>
            </w:r>
          </w:p>
        </w:tc>
      </w:tr>
      <w:tr w:rsidR="00601C68" w:rsidRPr="00BC4D81" w:rsidTr="00601C68">
        <w:trPr>
          <w:trHeight w:val="45"/>
          <w:tblCellSpacing w:w="0" w:type="auto"/>
        </w:trPr>
        <w:tc>
          <w:tcPr>
            <w:tcW w:w="4144"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bookmarkStart w:id="85" w:name="122"/>
            <w:bookmarkEnd w:id="85"/>
            <w:r w:rsidRPr="00BC4D81">
              <w:rPr>
                <w:color w:val="000000"/>
              </w:rPr>
              <w:t>Сума податку за ставкою 3 % (рядок 05 × 3 %)</w:t>
            </w:r>
          </w:p>
        </w:tc>
        <w:tc>
          <w:tcPr>
            <w:tcW w:w="449"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86" w:name="123"/>
            <w:bookmarkEnd w:id="86"/>
            <w:r w:rsidRPr="00BC4D81">
              <w:rPr>
                <w:b/>
                <w:color w:val="000000"/>
              </w:rPr>
              <w:t>10</w:t>
            </w:r>
          </w:p>
        </w:tc>
        <w:tc>
          <w:tcPr>
            <w:tcW w:w="407"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87" w:name="124"/>
            <w:bookmarkEnd w:id="87"/>
            <w:r w:rsidRPr="00BC4D81">
              <w:rPr>
                <w:color w:val="000000"/>
              </w:rPr>
              <w:t xml:space="preserve"> </w:t>
            </w:r>
          </w:p>
        </w:tc>
      </w:tr>
      <w:tr w:rsidR="00601C68" w:rsidRPr="00BC4D81" w:rsidTr="00601C68">
        <w:trPr>
          <w:trHeight w:val="45"/>
          <w:tblCellSpacing w:w="0" w:type="auto"/>
        </w:trPr>
        <w:tc>
          <w:tcPr>
            <w:tcW w:w="4144"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bookmarkStart w:id="88" w:name="125"/>
            <w:bookmarkEnd w:id="88"/>
            <w:r w:rsidRPr="00BC4D81">
              <w:rPr>
                <w:color w:val="000000"/>
              </w:rPr>
              <w:t>Сума податку за ставкою 5 % (рядок 06 × 5 %)</w:t>
            </w:r>
          </w:p>
        </w:tc>
        <w:tc>
          <w:tcPr>
            <w:tcW w:w="449"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89" w:name="126"/>
            <w:bookmarkEnd w:id="89"/>
            <w:r w:rsidRPr="00BC4D81">
              <w:rPr>
                <w:b/>
                <w:color w:val="000000"/>
              </w:rPr>
              <w:t>11</w:t>
            </w:r>
          </w:p>
        </w:tc>
        <w:tc>
          <w:tcPr>
            <w:tcW w:w="407"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90" w:name="127"/>
            <w:bookmarkEnd w:id="90"/>
            <w:r w:rsidRPr="00BC4D81">
              <w:rPr>
                <w:color w:val="000000"/>
              </w:rPr>
              <w:t xml:space="preserve"> </w:t>
            </w:r>
          </w:p>
        </w:tc>
      </w:tr>
      <w:tr w:rsidR="00601C68" w:rsidRPr="00BC4D81" w:rsidTr="00601C68">
        <w:trPr>
          <w:trHeight w:val="45"/>
          <w:tblCellSpacing w:w="0" w:type="auto"/>
        </w:trPr>
        <w:tc>
          <w:tcPr>
            <w:tcW w:w="4144"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bookmarkStart w:id="91" w:name="128"/>
            <w:bookmarkEnd w:id="91"/>
            <w:r w:rsidRPr="00BC4D81">
              <w:rPr>
                <w:color w:val="000000"/>
              </w:rPr>
              <w:t>Нараховано всього за звітний (податковий) період (рядок 9 + рядок 10 + рядок 11)</w:t>
            </w:r>
          </w:p>
        </w:tc>
        <w:tc>
          <w:tcPr>
            <w:tcW w:w="449"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92" w:name="129"/>
            <w:bookmarkEnd w:id="92"/>
            <w:r w:rsidRPr="00BC4D81">
              <w:rPr>
                <w:b/>
                <w:color w:val="000000"/>
              </w:rPr>
              <w:t>12</w:t>
            </w:r>
          </w:p>
        </w:tc>
        <w:tc>
          <w:tcPr>
            <w:tcW w:w="407"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93" w:name="130"/>
            <w:bookmarkEnd w:id="93"/>
            <w:r w:rsidRPr="00BC4D81">
              <w:rPr>
                <w:color w:val="000000"/>
              </w:rPr>
              <w:t xml:space="preserve"> </w:t>
            </w:r>
          </w:p>
        </w:tc>
      </w:tr>
      <w:tr w:rsidR="00601C68" w:rsidRPr="00BC4D81" w:rsidTr="00601C68">
        <w:trPr>
          <w:trHeight w:val="45"/>
          <w:tblCellSpacing w:w="0" w:type="auto"/>
        </w:trPr>
        <w:tc>
          <w:tcPr>
            <w:tcW w:w="4144"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bookmarkStart w:id="94" w:name="131"/>
            <w:bookmarkEnd w:id="94"/>
            <w:r w:rsidRPr="00BC4D81">
              <w:rPr>
                <w:color w:val="000000"/>
              </w:rPr>
              <w:t>Нараховано за попередній звітний (податковий) період (значення рядка 12 декларації попереднього звітного (податкового) періоду)</w:t>
            </w:r>
          </w:p>
        </w:tc>
        <w:tc>
          <w:tcPr>
            <w:tcW w:w="449"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95" w:name="132"/>
            <w:bookmarkEnd w:id="95"/>
            <w:r w:rsidRPr="00BC4D81">
              <w:rPr>
                <w:b/>
                <w:color w:val="000000"/>
              </w:rPr>
              <w:t>13</w:t>
            </w:r>
          </w:p>
        </w:tc>
        <w:tc>
          <w:tcPr>
            <w:tcW w:w="407"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96" w:name="133"/>
            <w:bookmarkEnd w:id="96"/>
            <w:r w:rsidRPr="00BC4D81">
              <w:rPr>
                <w:color w:val="000000"/>
              </w:rPr>
              <w:t xml:space="preserve"> </w:t>
            </w:r>
          </w:p>
        </w:tc>
      </w:tr>
      <w:tr w:rsidR="00601C68" w:rsidRPr="00BC4D81" w:rsidTr="00601C68">
        <w:trPr>
          <w:trHeight w:val="45"/>
          <w:tblCellSpacing w:w="0" w:type="auto"/>
        </w:trPr>
        <w:tc>
          <w:tcPr>
            <w:tcW w:w="4144"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bookmarkStart w:id="97" w:name="134"/>
            <w:bookmarkEnd w:id="97"/>
            <w:r w:rsidRPr="00BC4D81">
              <w:rPr>
                <w:color w:val="000000"/>
              </w:rPr>
              <w:t>Сума єдиного податку, яка підлягає нарахуванню та сплаті в бюджет за підсумками поточного звітного (податкового) періоду (рядок 12 - рядок 13)</w:t>
            </w:r>
          </w:p>
        </w:tc>
        <w:tc>
          <w:tcPr>
            <w:tcW w:w="449"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98" w:name="135"/>
            <w:bookmarkEnd w:id="98"/>
            <w:r w:rsidRPr="00BC4D81">
              <w:rPr>
                <w:b/>
                <w:color w:val="000000"/>
              </w:rPr>
              <w:t>14.1</w:t>
            </w:r>
          </w:p>
        </w:tc>
        <w:tc>
          <w:tcPr>
            <w:tcW w:w="407"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99" w:name="136"/>
            <w:bookmarkEnd w:id="99"/>
            <w:r w:rsidRPr="00BC4D81">
              <w:rPr>
                <w:color w:val="000000"/>
              </w:rPr>
              <w:t xml:space="preserve"> </w:t>
            </w:r>
          </w:p>
        </w:tc>
      </w:tr>
      <w:tr w:rsidR="00601C68" w:rsidRPr="00BC4D81" w:rsidTr="00601C68">
        <w:trPr>
          <w:trHeight w:val="45"/>
          <w:tblCellSpacing w:w="0" w:type="auto"/>
        </w:trPr>
        <w:tc>
          <w:tcPr>
            <w:tcW w:w="4144"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bookmarkStart w:id="100" w:name="137"/>
            <w:bookmarkEnd w:id="100"/>
            <w:r w:rsidRPr="00BC4D81">
              <w:rPr>
                <w:color w:val="000000"/>
              </w:rPr>
              <w:t>Позитивне значення різниці між сумою загального мінімального податкового зобов'язання та загальною сумою сплачених податків, зборів, платежів та витрат на оренду земельних ділянок</w:t>
            </w:r>
            <w:r w:rsidRPr="00BC4D81">
              <w:br/>
            </w:r>
            <w:r w:rsidRPr="00BC4D81">
              <w:rPr>
                <w:color w:val="000000"/>
              </w:rPr>
              <w:t xml:space="preserve">(рядок 04 </w:t>
            </w:r>
            <w:r w:rsidRPr="00D83F3F">
              <w:rPr>
                <w:rStyle w:val="st42"/>
                <w:lang w:val="ru-RU"/>
              </w:rPr>
              <w:t>графи</w:t>
            </w:r>
            <w:r w:rsidRPr="00BC4D81">
              <w:rPr>
                <w:color w:val="000000"/>
              </w:rPr>
              <w:t xml:space="preserve"> 3 розділу II додатку 2)</w:t>
            </w:r>
            <w:r w:rsidRPr="00BC4D81">
              <w:rPr>
                <w:color w:val="000000"/>
                <w:vertAlign w:val="superscript"/>
              </w:rPr>
              <w:t>6</w:t>
            </w:r>
          </w:p>
        </w:tc>
        <w:tc>
          <w:tcPr>
            <w:tcW w:w="449"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101" w:name="138"/>
            <w:bookmarkEnd w:id="101"/>
            <w:r w:rsidRPr="00BC4D81">
              <w:rPr>
                <w:b/>
                <w:color w:val="000000"/>
              </w:rPr>
              <w:t>14.2</w:t>
            </w:r>
          </w:p>
        </w:tc>
        <w:tc>
          <w:tcPr>
            <w:tcW w:w="407"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102" w:name="139"/>
            <w:bookmarkEnd w:id="102"/>
            <w:r w:rsidRPr="00BC4D81">
              <w:rPr>
                <w:color w:val="000000"/>
              </w:rPr>
              <w:t xml:space="preserve"> </w:t>
            </w:r>
          </w:p>
        </w:tc>
      </w:tr>
      <w:tr w:rsidR="00601C68" w:rsidRPr="00BC4D81" w:rsidTr="00601C68">
        <w:trPr>
          <w:trHeight w:val="45"/>
          <w:tblCellSpacing w:w="0" w:type="auto"/>
        </w:trPr>
        <w:tc>
          <w:tcPr>
            <w:tcW w:w="4144"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bookmarkStart w:id="103" w:name="140"/>
            <w:bookmarkEnd w:id="103"/>
            <w:r w:rsidRPr="00BC4D81">
              <w:rPr>
                <w:b/>
                <w:color w:val="000000"/>
              </w:rPr>
              <w:t>Загальна сума єдиного податку, яка підлягає нарахуванню та сплаті в бюджет за підсумками поточного звітного (податкового) періоду (рядок 14.1 + рядок 14.2)</w:t>
            </w:r>
            <w:r w:rsidRPr="00BC4D81">
              <w:rPr>
                <w:b/>
                <w:color w:val="000000"/>
                <w:vertAlign w:val="superscript"/>
              </w:rPr>
              <w:t>7</w:t>
            </w:r>
          </w:p>
        </w:tc>
        <w:tc>
          <w:tcPr>
            <w:tcW w:w="449"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104" w:name="141"/>
            <w:bookmarkEnd w:id="104"/>
            <w:r w:rsidRPr="00BC4D81">
              <w:rPr>
                <w:b/>
                <w:color w:val="000000"/>
              </w:rPr>
              <w:t>14</w:t>
            </w:r>
          </w:p>
        </w:tc>
        <w:tc>
          <w:tcPr>
            <w:tcW w:w="407"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105" w:name="142"/>
            <w:bookmarkEnd w:id="105"/>
            <w:r w:rsidRPr="00BC4D81">
              <w:rPr>
                <w:color w:val="000000"/>
              </w:rPr>
              <w:t xml:space="preserve"> </w:t>
            </w:r>
          </w:p>
        </w:tc>
      </w:tr>
    </w:tbl>
    <w:p w:rsidR="00601C68" w:rsidRPr="00BC4D81" w:rsidRDefault="00601C68" w:rsidP="00601C68">
      <w:pPr>
        <w:rPr>
          <w:sz w:val="16"/>
          <w:szCs w:val="16"/>
        </w:rPr>
      </w:pPr>
    </w:p>
    <w:p w:rsidR="00601C68" w:rsidRPr="00BC4D81" w:rsidRDefault="00601C68" w:rsidP="00601C68">
      <w:pPr>
        <w:jc w:val="center"/>
      </w:pPr>
      <w:bookmarkStart w:id="106" w:name="143"/>
      <w:bookmarkEnd w:id="106"/>
      <w:r w:rsidRPr="00BC4D81">
        <w:rPr>
          <w:b/>
          <w:color w:val="000000"/>
        </w:rPr>
        <w:t>VI. ВИЗНАЧЕННЯ ПОДАТКОВИХ ЗОБОВ'ЯЗАНЬ У ЗВ'ЯЗКУ З ВИПРАВЛЕННЯМ САМОСТІЙНО ВИЯВЛЕНИХ ПОМИЛОК</w:t>
      </w:r>
    </w:p>
    <w:tbl>
      <w:tblPr>
        <w:tblW w:w="5000" w:type="pct"/>
        <w:tblCellSpacing w:w="0" w:type="auto"/>
        <w:tblBorders>
          <w:top w:val="inset" w:sz="8" w:space="0" w:color="000000"/>
          <w:left w:val="inset" w:sz="8" w:space="0" w:color="000000"/>
          <w:bottom w:val="inset" w:sz="8" w:space="0" w:color="000000"/>
          <w:right w:val="inset" w:sz="8" w:space="0" w:color="000000"/>
        </w:tblBorders>
        <w:tblLook w:val="00A0"/>
      </w:tblPr>
      <w:tblGrid>
        <w:gridCol w:w="8638"/>
        <w:gridCol w:w="936"/>
        <w:gridCol w:w="848"/>
      </w:tblGrid>
      <w:tr w:rsidR="00601C68" w:rsidRPr="00BC4D81" w:rsidTr="00601C68">
        <w:trPr>
          <w:trHeight w:val="45"/>
          <w:tblCellSpacing w:w="0" w:type="auto"/>
        </w:trPr>
        <w:tc>
          <w:tcPr>
            <w:tcW w:w="4144"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107" w:name="144"/>
            <w:bookmarkEnd w:id="107"/>
            <w:r w:rsidRPr="00BC4D81">
              <w:rPr>
                <w:color w:val="000000"/>
              </w:rPr>
              <w:t>Назва показника</w:t>
            </w:r>
          </w:p>
        </w:tc>
        <w:tc>
          <w:tcPr>
            <w:tcW w:w="449"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108" w:name="145"/>
            <w:bookmarkEnd w:id="108"/>
            <w:r w:rsidRPr="00BC4D81">
              <w:rPr>
                <w:color w:val="000000"/>
              </w:rPr>
              <w:t>Код рядка</w:t>
            </w:r>
          </w:p>
        </w:tc>
        <w:tc>
          <w:tcPr>
            <w:tcW w:w="407"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109" w:name="146"/>
            <w:bookmarkEnd w:id="109"/>
            <w:r w:rsidRPr="00BC4D81">
              <w:rPr>
                <w:color w:val="000000"/>
              </w:rPr>
              <w:t>Обсяг (грн., коп.)</w:t>
            </w:r>
            <w:r w:rsidRPr="00BC4D81">
              <w:rPr>
                <w:b/>
                <w:color w:val="000000"/>
              </w:rPr>
              <w:t>4</w:t>
            </w:r>
          </w:p>
        </w:tc>
      </w:tr>
      <w:tr w:rsidR="00601C68" w:rsidRPr="00BC4D81" w:rsidTr="00601C68">
        <w:trPr>
          <w:trHeight w:val="45"/>
          <w:tblCellSpacing w:w="0" w:type="auto"/>
        </w:trPr>
        <w:tc>
          <w:tcPr>
            <w:tcW w:w="4144"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bookmarkStart w:id="110" w:name="147"/>
            <w:bookmarkEnd w:id="110"/>
            <w:r w:rsidRPr="00BC4D81">
              <w:rPr>
                <w:color w:val="000000"/>
              </w:rPr>
              <w:t>Сума єдиного податку, яка підлягала перерахуванню до бюджету, за даними звітного (податкового) періоду, в якому виявлена помилка (рядок 14 відповідної декларації)</w:t>
            </w:r>
          </w:p>
        </w:tc>
        <w:tc>
          <w:tcPr>
            <w:tcW w:w="449"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111" w:name="148"/>
            <w:bookmarkEnd w:id="111"/>
            <w:r w:rsidRPr="00BC4D81">
              <w:rPr>
                <w:b/>
                <w:color w:val="000000"/>
              </w:rPr>
              <w:t>15</w:t>
            </w:r>
          </w:p>
        </w:tc>
        <w:tc>
          <w:tcPr>
            <w:tcW w:w="407"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112" w:name="149"/>
            <w:bookmarkEnd w:id="112"/>
            <w:r w:rsidRPr="00BC4D81">
              <w:rPr>
                <w:color w:val="000000"/>
              </w:rPr>
              <w:t xml:space="preserve"> </w:t>
            </w:r>
          </w:p>
        </w:tc>
      </w:tr>
      <w:tr w:rsidR="00601C68" w:rsidRPr="00BC4D81" w:rsidTr="00601C68">
        <w:trPr>
          <w:trHeight w:val="45"/>
          <w:tblCellSpacing w:w="0" w:type="auto"/>
        </w:trPr>
        <w:tc>
          <w:tcPr>
            <w:tcW w:w="4144"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bookmarkStart w:id="113" w:name="150"/>
            <w:bookmarkEnd w:id="113"/>
            <w:r w:rsidRPr="00BC4D81">
              <w:rPr>
                <w:color w:val="000000"/>
              </w:rPr>
              <w:t>Уточнена сума податкових зобов'язань за звітний (податковий) період, у якому виявлена помилка</w:t>
            </w:r>
          </w:p>
        </w:tc>
        <w:tc>
          <w:tcPr>
            <w:tcW w:w="449"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114" w:name="151"/>
            <w:bookmarkEnd w:id="114"/>
            <w:r w:rsidRPr="00BC4D81">
              <w:rPr>
                <w:b/>
                <w:color w:val="000000"/>
              </w:rPr>
              <w:t>16</w:t>
            </w:r>
          </w:p>
        </w:tc>
        <w:tc>
          <w:tcPr>
            <w:tcW w:w="407"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115" w:name="152"/>
            <w:bookmarkEnd w:id="115"/>
            <w:r w:rsidRPr="00BC4D81">
              <w:rPr>
                <w:color w:val="000000"/>
              </w:rPr>
              <w:t xml:space="preserve"> </w:t>
            </w:r>
          </w:p>
        </w:tc>
      </w:tr>
      <w:tr w:rsidR="00601C68" w:rsidRPr="00854708" w:rsidTr="00601C68">
        <w:trPr>
          <w:trHeight w:val="45"/>
          <w:tblCellSpacing w:w="0" w:type="auto"/>
        </w:trPr>
        <w:tc>
          <w:tcPr>
            <w:tcW w:w="5000" w:type="pct"/>
            <w:gridSpan w:val="3"/>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116" w:name="153"/>
            <w:bookmarkEnd w:id="116"/>
            <w:r w:rsidRPr="00BC4D81">
              <w:rPr>
                <w:b/>
                <w:color w:val="000000"/>
              </w:rPr>
              <w:t>Розрахунки у зв'язку з виправленням помилки:</w:t>
            </w:r>
          </w:p>
        </w:tc>
      </w:tr>
      <w:tr w:rsidR="00601C68" w:rsidRPr="00BC4D81" w:rsidTr="00601C68">
        <w:trPr>
          <w:trHeight w:val="45"/>
          <w:tblCellSpacing w:w="0" w:type="auto"/>
        </w:trPr>
        <w:tc>
          <w:tcPr>
            <w:tcW w:w="4144"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bookmarkStart w:id="117" w:name="154"/>
            <w:bookmarkEnd w:id="117"/>
            <w:r w:rsidRPr="00BC4D81">
              <w:rPr>
                <w:color w:val="000000"/>
              </w:rPr>
              <w:t>Збільшення суми, яка підлягала перерахуванню до бюджету (рядок 16 - рядок 15, якщо рядок 16 &gt; рядка 15)</w:t>
            </w:r>
          </w:p>
        </w:tc>
        <w:tc>
          <w:tcPr>
            <w:tcW w:w="449"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118" w:name="155"/>
            <w:bookmarkEnd w:id="118"/>
            <w:r w:rsidRPr="00BC4D81">
              <w:rPr>
                <w:b/>
                <w:color w:val="000000"/>
              </w:rPr>
              <w:t>17</w:t>
            </w:r>
          </w:p>
        </w:tc>
        <w:tc>
          <w:tcPr>
            <w:tcW w:w="407"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119" w:name="156"/>
            <w:bookmarkEnd w:id="119"/>
            <w:r w:rsidRPr="00BC4D81">
              <w:rPr>
                <w:color w:val="000000"/>
              </w:rPr>
              <w:t xml:space="preserve"> </w:t>
            </w:r>
          </w:p>
        </w:tc>
      </w:tr>
      <w:tr w:rsidR="00601C68" w:rsidRPr="00BC4D81" w:rsidTr="00601C68">
        <w:trPr>
          <w:trHeight w:val="45"/>
          <w:tblCellSpacing w:w="0" w:type="auto"/>
        </w:trPr>
        <w:tc>
          <w:tcPr>
            <w:tcW w:w="4144"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bookmarkStart w:id="120" w:name="157"/>
            <w:bookmarkEnd w:id="120"/>
            <w:r w:rsidRPr="00BC4D81">
              <w:rPr>
                <w:color w:val="000000"/>
              </w:rPr>
              <w:t>Зменшення суми, яка підлягала перерахуванню до бюджету</w:t>
            </w:r>
            <w:r w:rsidRPr="00BC4D81">
              <w:rPr>
                <w:b/>
                <w:color w:val="000000"/>
              </w:rPr>
              <w:t>8</w:t>
            </w:r>
            <w:r w:rsidRPr="00BC4D81">
              <w:br/>
            </w:r>
            <w:r w:rsidRPr="00BC4D81">
              <w:rPr>
                <w:color w:val="000000"/>
              </w:rPr>
              <w:t>(рядок 16 - рядок 15, якщо рядок 16 &lt; рядка 15)</w:t>
            </w:r>
          </w:p>
        </w:tc>
        <w:tc>
          <w:tcPr>
            <w:tcW w:w="449"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121" w:name="158"/>
            <w:bookmarkEnd w:id="121"/>
            <w:r w:rsidRPr="00BC4D81">
              <w:rPr>
                <w:b/>
                <w:color w:val="000000"/>
              </w:rPr>
              <w:t>18</w:t>
            </w:r>
          </w:p>
        </w:tc>
        <w:tc>
          <w:tcPr>
            <w:tcW w:w="407"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122" w:name="159"/>
            <w:bookmarkEnd w:id="122"/>
            <w:r w:rsidRPr="00BC4D81">
              <w:rPr>
                <w:color w:val="000000"/>
              </w:rPr>
              <w:t xml:space="preserve"> </w:t>
            </w:r>
          </w:p>
        </w:tc>
      </w:tr>
      <w:tr w:rsidR="00601C68" w:rsidRPr="00BC4D81" w:rsidTr="00601C68">
        <w:trPr>
          <w:trHeight w:val="45"/>
          <w:tblCellSpacing w:w="0" w:type="auto"/>
        </w:trPr>
        <w:tc>
          <w:tcPr>
            <w:tcW w:w="4144"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bookmarkStart w:id="123" w:name="160"/>
            <w:bookmarkEnd w:id="123"/>
            <w:r w:rsidRPr="00BC4D81">
              <w:rPr>
                <w:color w:val="000000"/>
              </w:rPr>
              <w:t>Сума штрафу, яка нарахована платником податку самостійно у зв'язку з виправленням помилки, ___ % (рядок 17 × 3 % або 17 × 5 %)</w:t>
            </w:r>
            <w:r w:rsidRPr="00BC4D81">
              <w:rPr>
                <w:b/>
                <w:color w:val="000000"/>
              </w:rPr>
              <w:t>9</w:t>
            </w:r>
          </w:p>
        </w:tc>
        <w:tc>
          <w:tcPr>
            <w:tcW w:w="449"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124" w:name="161"/>
            <w:bookmarkEnd w:id="124"/>
            <w:r w:rsidRPr="00BC4D81">
              <w:rPr>
                <w:b/>
                <w:color w:val="000000"/>
              </w:rPr>
              <w:t>19</w:t>
            </w:r>
          </w:p>
        </w:tc>
        <w:tc>
          <w:tcPr>
            <w:tcW w:w="407"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125" w:name="162"/>
            <w:bookmarkEnd w:id="125"/>
            <w:r w:rsidRPr="00BC4D81">
              <w:rPr>
                <w:color w:val="000000"/>
              </w:rPr>
              <w:t xml:space="preserve"> </w:t>
            </w:r>
          </w:p>
        </w:tc>
      </w:tr>
      <w:tr w:rsidR="00601C68" w:rsidRPr="00BC4D81" w:rsidTr="00601C68">
        <w:trPr>
          <w:trHeight w:val="45"/>
          <w:tblCellSpacing w:w="0" w:type="auto"/>
        </w:trPr>
        <w:tc>
          <w:tcPr>
            <w:tcW w:w="4144"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bookmarkStart w:id="126" w:name="163"/>
            <w:bookmarkEnd w:id="126"/>
            <w:r w:rsidRPr="00BC4D81">
              <w:rPr>
                <w:color w:val="000000"/>
              </w:rPr>
              <w:t>Сума пені, яка нарахована платником податку самостійно відповідно до підпункту 129.1.3 пункту 129.1 статті 129 глави 12 розділу II Податкового кодексу України</w:t>
            </w:r>
          </w:p>
        </w:tc>
        <w:tc>
          <w:tcPr>
            <w:tcW w:w="449"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127" w:name="164"/>
            <w:bookmarkEnd w:id="127"/>
            <w:r w:rsidRPr="00BC4D81">
              <w:rPr>
                <w:b/>
                <w:color w:val="000000"/>
              </w:rPr>
              <w:t>20</w:t>
            </w:r>
          </w:p>
        </w:tc>
        <w:tc>
          <w:tcPr>
            <w:tcW w:w="407"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128" w:name="165"/>
            <w:bookmarkEnd w:id="128"/>
            <w:r w:rsidRPr="00BC4D81">
              <w:rPr>
                <w:color w:val="000000"/>
              </w:rPr>
              <w:t xml:space="preserve"> </w:t>
            </w:r>
          </w:p>
        </w:tc>
      </w:tr>
    </w:tbl>
    <w:p w:rsidR="00601C68" w:rsidRPr="00BC4D81" w:rsidRDefault="00601C68" w:rsidP="00601C68">
      <w:pPr>
        <w:rPr>
          <w:sz w:val="16"/>
          <w:szCs w:val="16"/>
        </w:rPr>
      </w:pPr>
    </w:p>
    <w:p w:rsidR="00601C68" w:rsidRPr="00BC4D81" w:rsidRDefault="00601C68" w:rsidP="00601C68">
      <w:pPr>
        <w:jc w:val="center"/>
      </w:pPr>
      <w:bookmarkStart w:id="129" w:name="166"/>
      <w:bookmarkEnd w:id="129"/>
      <w:r w:rsidRPr="00BC4D81">
        <w:rPr>
          <w:b/>
          <w:color w:val="000000"/>
        </w:rPr>
        <w:t>VII. ВИЗНАЧЕННЯ ЗОБОВ'ЯЗАНЬ ІЗ СПЛАТИ ЄДИНОГО ВНЕСКУ ЗА ДАНИМИ ЗВІТНОГО (ПОДАТКОВОГО) ПЕРІОДУ</w:t>
      </w:r>
    </w:p>
    <w:tbl>
      <w:tblPr>
        <w:tblW w:w="5000" w:type="pct"/>
        <w:tblCellSpacing w:w="0" w:type="auto"/>
        <w:tblBorders>
          <w:top w:val="inset" w:sz="8" w:space="0" w:color="000000"/>
          <w:left w:val="inset" w:sz="8" w:space="0" w:color="000000"/>
          <w:bottom w:val="inset" w:sz="8" w:space="0" w:color="000000"/>
          <w:right w:val="inset" w:sz="8" w:space="0" w:color="000000"/>
        </w:tblBorders>
        <w:tblLook w:val="00A0"/>
      </w:tblPr>
      <w:tblGrid>
        <w:gridCol w:w="8638"/>
        <w:gridCol w:w="936"/>
        <w:gridCol w:w="848"/>
      </w:tblGrid>
      <w:tr w:rsidR="00601C68" w:rsidRPr="00BC4D81" w:rsidTr="00601C68">
        <w:trPr>
          <w:trHeight w:val="45"/>
          <w:tblCellSpacing w:w="0" w:type="auto"/>
        </w:trPr>
        <w:tc>
          <w:tcPr>
            <w:tcW w:w="4144"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130" w:name="167"/>
            <w:bookmarkEnd w:id="130"/>
            <w:r w:rsidRPr="00BC4D81">
              <w:rPr>
                <w:color w:val="000000"/>
              </w:rPr>
              <w:t>Назва показника</w:t>
            </w:r>
          </w:p>
        </w:tc>
        <w:tc>
          <w:tcPr>
            <w:tcW w:w="449"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131" w:name="168"/>
            <w:bookmarkEnd w:id="131"/>
            <w:r w:rsidRPr="00BC4D81">
              <w:rPr>
                <w:color w:val="000000"/>
              </w:rPr>
              <w:t>Код рядка</w:t>
            </w:r>
          </w:p>
        </w:tc>
        <w:tc>
          <w:tcPr>
            <w:tcW w:w="407"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132" w:name="169"/>
            <w:bookmarkEnd w:id="132"/>
            <w:r w:rsidRPr="00BC4D81">
              <w:rPr>
                <w:color w:val="000000"/>
              </w:rPr>
              <w:t>Обсяг (грн., коп.)</w:t>
            </w:r>
            <w:r w:rsidRPr="00BC4D81">
              <w:rPr>
                <w:b/>
                <w:color w:val="000000"/>
              </w:rPr>
              <w:t>4</w:t>
            </w:r>
          </w:p>
        </w:tc>
      </w:tr>
      <w:tr w:rsidR="00601C68" w:rsidRPr="00BC4D81" w:rsidTr="00601C68">
        <w:trPr>
          <w:trHeight w:val="45"/>
          <w:tblCellSpacing w:w="0" w:type="auto"/>
        </w:trPr>
        <w:tc>
          <w:tcPr>
            <w:tcW w:w="4144"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bookmarkStart w:id="133" w:name="170"/>
            <w:bookmarkEnd w:id="133"/>
            <w:r w:rsidRPr="00BC4D81">
              <w:rPr>
                <w:color w:val="000000"/>
              </w:rPr>
              <w:t>Сума єдиного внеску, яка підлягає сплаті на небюджетні рахунки, за даними звітного (податкового) періоду (рядок Усього графа 4 розділу 9 додатку 1)</w:t>
            </w:r>
          </w:p>
        </w:tc>
        <w:tc>
          <w:tcPr>
            <w:tcW w:w="449"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134" w:name="171"/>
            <w:bookmarkEnd w:id="134"/>
            <w:r w:rsidRPr="00BC4D81">
              <w:rPr>
                <w:b/>
                <w:color w:val="000000"/>
              </w:rPr>
              <w:t>21</w:t>
            </w:r>
          </w:p>
        </w:tc>
        <w:tc>
          <w:tcPr>
            <w:tcW w:w="407" w:type="pc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pPr>
            <w:bookmarkStart w:id="135" w:name="172"/>
            <w:bookmarkEnd w:id="135"/>
            <w:r w:rsidRPr="00BC4D81">
              <w:rPr>
                <w:color w:val="000000"/>
              </w:rPr>
              <w:t xml:space="preserve"> </w:t>
            </w:r>
          </w:p>
        </w:tc>
      </w:tr>
    </w:tbl>
    <w:p w:rsidR="00601C68" w:rsidRPr="00BC4D81" w:rsidRDefault="00601C68" w:rsidP="00601C68">
      <w:pPr>
        <w:rPr>
          <w:sz w:val="16"/>
          <w:szCs w:val="16"/>
        </w:rPr>
      </w:pPr>
    </w:p>
    <w:p w:rsidR="00601C68" w:rsidRPr="00BC4D81" w:rsidRDefault="00601C68" w:rsidP="00601C68">
      <w:pPr>
        <w:rPr>
          <w:sz w:val="16"/>
          <w:szCs w:val="16"/>
        </w:rPr>
      </w:pPr>
    </w:p>
    <w:tbl>
      <w:tblPr>
        <w:tblW w:w="0" w:type="auto"/>
        <w:tblInd w:w="68" w:type="dxa"/>
        <w:tblCellMar>
          <w:left w:w="0" w:type="dxa"/>
          <w:right w:w="0" w:type="dxa"/>
        </w:tblCellMar>
        <w:tblLook w:val="00A0"/>
      </w:tblPr>
      <w:tblGrid>
        <w:gridCol w:w="208"/>
        <w:gridCol w:w="217"/>
        <w:gridCol w:w="87"/>
        <w:gridCol w:w="302"/>
        <w:gridCol w:w="2237"/>
        <w:gridCol w:w="233"/>
        <w:gridCol w:w="463"/>
        <w:gridCol w:w="1128"/>
        <w:gridCol w:w="1238"/>
        <w:gridCol w:w="595"/>
        <w:gridCol w:w="212"/>
        <w:gridCol w:w="2166"/>
        <w:gridCol w:w="856"/>
        <w:gridCol w:w="332"/>
      </w:tblGrid>
      <w:tr w:rsidR="00601C68" w:rsidRPr="00854708" w:rsidTr="00601C68">
        <w:trPr>
          <w:trHeight w:val="60"/>
        </w:trPr>
        <w:tc>
          <w:tcPr>
            <w:tcW w:w="10274" w:type="dxa"/>
            <w:gridSpan w:val="14"/>
            <w:tcBorders>
              <w:left w:val="single" w:sz="8" w:space="0" w:color="000000"/>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spacing w:line="193" w:lineRule="atLeast"/>
              <w:jc w:val="center"/>
              <w:rPr>
                <w:color w:val="000000"/>
              </w:rPr>
            </w:pPr>
            <w:r w:rsidRPr="00BC4D81">
              <w:rPr>
                <w:b/>
                <w:bCs/>
                <w:color w:val="000000"/>
                <w:lang w:bidi="ar-YE"/>
              </w:rPr>
              <w:t>Доповнення до податкової декларації (заповнюється і додається відповідно до пункту 46.4 статті 46 глави 2</w:t>
            </w:r>
            <w:r w:rsidRPr="00BC4D81">
              <w:rPr>
                <w:b/>
                <w:bCs/>
                <w:color w:val="000000"/>
              </w:rPr>
              <w:t xml:space="preserve"> розділу ІІ Податкового кодексу України) на          арк.</w:t>
            </w:r>
          </w:p>
        </w:tc>
      </w:tr>
      <w:tr w:rsidR="00601C68" w:rsidRPr="00BC4D81" w:rsidTr="00601C68">
        <w:trPr>
          <w:trHeight w:val="60"/>
        </w:trPr>
        <w:tc>
          <w:tcPr>
            <w:tcW w:w="512" w:type="dxa"/>
            <w:gridSpan w:val="3"/>
            <w:tcBorders>
              <w:top w:val="nil"/>
              <w:left w:val="single" w:sz="8" w:space="0" w:color="000000"/>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spacing w:line="193" w:lineRule="atLeast"/>
              <w:jc w:val="center"/>
              <w:rPr>
                <w:color w:val="000000"/>
              </w:rPr>
            </w:pPr>
            <w:r w:rsidRPr="00BC4D81">
              <w:rPr>
                <w:color w:val="000000"/>
              </w:rPr>
              <w:t>№</w:t>
            </w:r>
            <w:r w:rsidRPr="00BC4D81">
              <w:rPr>
                <w:color w:val="000000"/>
              </w:rPr>
              <w:br/>
              <w:t>з/п</w:t>
            </w:r>
          </w:p>
        </w:tc>
        <w:tc>
          <w:tcPr>
            <w:tcW w:w="9762" w:type="dxa"/>
            <w:gridSpan w:val="11"/>
            <w:tcBorders>
              <w:top w:val="nil"/>
              <w:left w:val="nil"/>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spacing w:line="193" w:lineRule="atLeast"/>
              <w:jc w:val="center"/>
              <w:rPr>
                <w:color w:val="000000"/>
              </w:rPr>
            </w:pPr>
            <w:r w:rsidRPr="00BC4D81">
              <w:rPr>
                <w:color w:val="000000"/>
              </w:rPr>
              <w:t>Зміст доповнення</w:t>
            </w:r>
          </w:p>
        </w:tc>
      </w:tr>
      <w:tr w:rsidR="00601C68" w:rsidRPr="00BC4D81" w:rsidTr="00601C68">
        <w:trPr>
          <w:trHeight w:val="60"/>
        </w:trPr>
        <w:tc>
          <w:tcPr>
            <w:tcW w:w="512" w:type="dxa"/>
            <w:gridSpan w:val="3"/>
            <w:tcBorders>
              <w:top w:val="nil"/>
              <w:left w:val="single" w:sz="8" w:space="0" w:color="000000"/>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rPr>
                <w:color w:val="000000"/>
              </w:rPr>
            </w:pPr>
            <w:r w:rsidRPr="00BC4D81">
              <w:t xml:space="preserve"> </w:t>
            </w:r>
          </w:p>
        </w:tc>
        <w:tc>
          <w:tcPr>
            <w:tcW w:w="9762" w:type="dxa"/>
            <w:gridSpan w:val="11"/>
            <w:tcBorders>
              <w:top w:val="nil"/>
              <w:left w:val="nil"/>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rPr>
                <w:color w:val="000000"/>
              </w:rPr>
            </w:pPr>
            <w:r w:rsidRPr="00BC4D81">
              <w:t xml:space="preserve"> </w:t>
            </w:r>
          </w:p>
        </w:tc>
      </w:tr>
      <w:tr w:rsidR="00601C68" w:rsidRPr="00BC4D81" w:rsidTr="00601C68">
        <w:trPr>
          <w:trHeight w:val="60"/>
        </w:trPr>
        <w:tc>
          <w:tcPr>
            <w:tcW w:w="10274" w:type="dxa"/>
            <w:gridSpan w:val="14"/>
            <w:tcBorders>
              <w:top w:val="nil"/>
              <w:left w:val="single" w:sz="8" w:space="0" w:color="000000"/>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spacing w:line="193" w:lineRule="atLeast"/>
              <w:rPr>
                <w:color w:val="000000"/>
              </w:rPr>
            </w:pPr>
            <w:r w:rsidRPr="00BC4D81">
              <w:rPr>
                <w:b/>
                <w:bCs/>
                <w:color w:val="000000"/>
              </w:rPr>
              <w:t>До декларації додається:</w:t>
            </w:r>
          </w:p>
        </w:tc>
      </w:tr>
      <w:tr w:rsidR="00601C68" w:rsidRPr="00854708" w:rsidTr="00601C68">
        <w:trPr>
          <w:trHeight w:val="60"/>
        </w:trPr>
        <w:tc>
          <w:tcPr>
            <w:tcW w:w="425" w:type="dxa"/>
            <w:gridSpan w:val="2"/>
            <w:tcBorders>
              <w:top w:val="nil"/>
              <w:left w:val="single" w:sz="8" w:space="0" w:color="000000"/>
              <w:bottom w:val="single" w:sz="8" w:space="0" w:color="000000"/>
              <w:right w:val="single" w:sz="8" w:space="0" w:color="000000"/>
            </w:tcBorders>
            <w:tcMar>
              <w:top w:w="68" w:type="dxa"/>
              <w:left w:w="68" w:type="dxa"/>
              <w:bottom w:w="68" w:type="dxa"/>
              <w:right w:w="68" w:type="dxa"/>
            </w:tcMar>
            <w:vAlign w:val="center"/>
          </w:tcPr>
          <w:p w:rsidR="00601C68" w:rsidRPr="00BC4D81" w:rsidRDefault="00601C68" w:rsidP="00601C68">
            <w:pPr>
              <w:spacing w:line="193" w:lineRule="atLeast"/>
              <w:jc w:val="center"/>
              <w:rPr>
                <w:color w:val="000000"/>
              </w:rPr>
            </w:pPr>
            <w:r w:rsidRPr="00BC4D81">
              <w:rPr>
                <w:b/>
                <w:bCs/>
                <w:color w:val="000000"/>
              </w:rPr>
              <w:t>1</w:t>
            </w:r>
          </w:p>
        </w:tc>
        <w:tc>
          <w:tcPr>
            <w:tcW w:w="8661" w:type="dxa"/>
            <w:gridSpan w:val="10"/>
            <w:tcBorders>
              <w:top w:val="nil"/>
              <w:left w:val="nil"/>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spacing w:line="193" w:lineRule="atLeast"/>
              <w:rPr>
                <w:color w:val="000000"/>
              </w:rPr>
            </w:pPr>
            <w:r w:rsidRPr="00BC4D81">
              <w:rPr>
                <w:b/>
                <w:bCs/>
                <w:color w:val="000000"/>
                <w:lang w:bidi="ar-YE"/>
              </w:rPr>
              <w:t>Додаток 1 «Відомості про суми нарахованого доходу застрахованих осіб</w:t>
            </w:r>
            <w:r w:rsidRPr="00BC4D81">
              <w:rPr>
                <w:b/>
                <w:bCs/>
                <w:color w:val="000000"/>
                <w:rtl/>
                <w:lang w:bidi="ar-YE"/>
              </w:rPr>
              <w:br/>
            </w:r>
            <w:r w:rsidRPr="00BC4D81">
              <w:rPr>
                <w:b/>
                <w:bCs/>
                <w:color w:val="000000"/>
                <w:lang w:bidi="ar-YE"/>
              </w:rPr>
              <w:t>та суми нарахованого єдиного внеску</w:t>
            </w:r>
            <w:r w:rsidRPr="00BC4D81">
              <w:rPr>
                <w:b/>
                <w:bCs/>
                <w:color w:val="000000"/>
                <w:rtl/>
                <w:lang w:bidi="ar-YE"/>
              </w:rPr>
              <w:t>»</w:t>
            </w:r>
            <w:r w:rsidRPr="00BC4D81">
              <w:rPr>
                <w:b/>
                <w:bCs/>
                <w:color w:val="000000"/>
                <w:vertAlign w:val="superscript"/>
              </w:rPr>
              <w:t xml:space="preserve"> 10</w:t>
            </w:r>
          </w:p>
        </w:tc>
        <w:tc>
          <w:tcPr>
            <w:tcW w:w="1188" w:type="dxa"/>
            <w:gridSpan w:val="2"/>
            <w:tcBorders>
              <w:top w:val="nil"/>
              <w:left w:val="nil"/>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rPr>
                <w:color w:val="000000"/>
              </w:rPr>
            </w:pPr>
            <w:r w:rsidRPr="00BC4D81">
              <w:t xml:space="preserve"> </w:t>
            </w:r>
          </w:p>
        </w:tc>
      </w:tr>
      <w:tr w:rsidR="00601C68" w:rsidRPr="00854708" w:rsidTr="00601C68">
        <w:trPr>
          <w:trHeight w:val="60"/>
        </w:trPr>
        <w:tc>
          <w:tcPr>
            <w:tcW w:w="425" w:type="dxa"/>
            <w:gridSpan w:val="2"/>
            <w:tcBorders>
              <w:top w:val="nil"/>
              <w:left w:val="single" w:sz="8" w:space="0" w:color="000000"/>
              <w:bottom w:val="single" w:sz="8" w:space="0" w:color="000000"/>
              <w:right w:val="single" w:sz="8" w:space="0" w:color="000000"/>
            </w:tcBorders>
            <w:tcMar>
              <w:top w:w="68" w:type="dxa"/>
              <w:left w:w="68" w:type="dxa"/>
              <w:bottom w:w="68" w:type="dxa"/>
              <w:right w:w="68" w:type="dxa"/>
            </w:tcMar>
            <w:vAlign w:val="center"/>
          </w:tcPr>
          <w:p w:rsidR="00601C68" w:rsidRPr="00BC4D81" w:rsidRDefault="00601C68" w:rsidP="00601C68">
            <w:pPr>
              <w:spacing w:line="193" w:lineRule="atLeast"/>
              <w:jc w:val="center"/>
              <w:rPr>
                <w:color w:val="000000"/>
              </w:rPr>
            </w:pPr>
            <w:r w:rsidRPr="00BC4D81">
              <w:rPr>
                <w:b/>
                <w:bCs/>
                <w:color w:val="000000"/>
              </w:rPr>
              <w:t>2</w:t>
            </w:r>
          </w:p>
        </w:tc>
        <w:tc>
          <w:tcPr>
            <w:tcW w:w="8661" w:type="dxa"/>
            <w:gridSpan w:val="10"/>
            <w:tcBorders>
              <w:top w:val="nil"/>
              <w:left w:val="nil"/>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spacing w:line="193" w:lineRule="atLeast"/>
              <w:rPr>
                <w:color w:val="000000"/>
              </w:rPr>
            </w:pPr>
            <w:r w:rsidRPr="00BC4D81">
              <w:rPr>
                <w:b/>
                <w:bCs/>
                <w:color w:val="000000"/>
                <w:lang w:bidi="ar-YE"/>
              </w:rPr>
              <w:t>Додаток 2 «Розрахунок загального мінімального податкового зобов’язання за податковий (звітний) рік</w:t>
            </w:r>
            <w:r w:rsidRPr="00BC4D81">
              <w:rPr>
                <w:b/>
                <w:bCs/>
                <w:color w:val="000000"/>
                <w:rtl/>
                <w:lang w:bidi="ar-YE"/>
              </w:rPr>
              <w:t>»</w:t>
            </w:r>
            <w:r w:rsidRPr="00BC4D81">
              <w:rPr>
                <w:b/>
                <w:bCs/>
                <w:color w:val="000000"/>
                <w:vertAlign w:val="superscript"/>
              </w:rPr>
              <w:t xml:space="preserve"> 6</w:t>
            </w:r>
          </w:p>
        </w:tc>
        <w:tc>
          <w:tcPr>
            <w:tcW w:w="1188" w:type="dxa"/>
            <w:gridSpan w:val="2"/>
            <w:tcBorders>
              <w:top w:val="nil"/>
              <w:left w:val="nil"/>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rPr>
                <w:color w:val="000000"/>
              </w:rPr>
            </w:pPr>
            <w:r w:rsidRPr="00BC4D81">
              <w:t xml:space="preserve"> </w:t>
            </w:r>
          </w:p>
        </w:tc>
      </w:tr>
      <w:tr w:rsidR="00601C68" w:rsidRPr="00854708" w:rsidTr="00601C68">
        <w:trPr>
          <w:trHeight w:val="60"/>
        </w:trPr>
        <w:tc>
          <w:tcPr>
            <w:tcW w:w="10274" w:type="dxa"/>
            <w:gridSpan w:val="14"/>
            <w:tcBorders>
              <w:top w:val="nil"/>
              <w:left w:val="single" w:sz="8" w:space="0" w:color="000000"/>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rPr>
                <w:color w:val="000000"/>
              </w:rPr>
            </w:pPr>
            <w:r w:rsidRPr="00BC4D81">
              <w:t xml:space="preserve"> </w:t>
            </w:r>
          </w:p>
        </w:tc>
      </w:tr>
      <w:tr w:rsidR="00601C68" w:rsidRPr="00BC4D81" w:rsidTr="00601C68">
        <w:trPr>
          <w:trHeight w:val="60"/>
        </w:trPr>
        <w:tc>
          <w:tcPr>
            <w:tcW w:w="3284" w:type="dxa"/>
            <w:gridSpan w:val="6"/>
            <w:tcBorders>
              <w:top w:val="nil"/>
              <w:left w:val="single" w:sz="8" w:space="0" w:color="000000"/>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spacing w:line="193" w:lineRule="atLeast"/>
              <w:rPr>
                <w:color w:val="000000"/>
              </w:rPr>
            </w:pPr>
            <w:r w:rsidRPr="00BC4D81">
              <w:rPr>
                <w:color w:val="000000"/>
              </w:rPr>
              <w:t>Дата подання декларації:</w:t>
            </w:r>
          </w:p>
        </w:tc>
        <w:tc>
          <w:tcPr>
            <w:tcW w:w="6990" w:type="dxa"/>
            <w:gridSpan w:val="8"/>
            <w:tcBorders>
              <w:top w:val="nil"/>
              <w:left w:val="nil"/>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spacing w:before="113" w:line="193" w:lineRule="atLeast"/>
              <w:rPr>
                <w:color w:val="000000"/>
              </w:rPr>
            </w:pPr>
            <w:r w:rsidRPr="00BC4D81">
              <w:t></w:t>
            </w:r>
            <w:r w:rsidRPr="00BC4D81">
              <w:t>.</w:t>
            </w:r>
            <w:r w:rsidRPr="00BC4D81">
              <w:t></w:t>
            </w:r>
            <w:r w:rsidRPr="00BC4D81">
              <w:t>.</w:t>
            </w:r>
            <w:r w:rsidRPr="00BC4D81">
              <w:t></w:t>
            </w:r>
            <w:r w:rsidRPr="00BC4D81">
              <w:t></w:t>
            </w:r>
            <w:r w:rsidRPr="00BC4D81">
              <w:t></w:t>
            </w:r>
            <w:r w:rsidRPr="00BC4D81">
              <w:t></w:t>
            </w:r>
          </w:p>
        </w:tc>
      </w:tr>
      <w:tr w:rsidR="00601C68" w:rsidRPr="00854708" w:rsidTr="00601C68">
        <w:trPr>
          <w:trHeight w:val="60"/>
        </w:trPr>
        <w:tc>
          <w:tcPr>
            <w:tcW w:w="10274" w:type="dxa"/>
            <w:gridSpan w:val="14"/>
            <w:tcBorders>
              <w:top w:val="nil"/>
              <w:left w:val="single" w:sz="8" w:space="0" w:color="000000"/>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spacing w:before="17" w:line="150" w:lineRule="atLeast"/>
              <w:jc w:val="center"/>
              <w:rPr>
                <w:color w:val="000000"/>
              </w:rPr>
            </w:pPr>
            <w:r w:rsidRPr="00BC4D81">
              <w:rPr>
                <w:b/>
                <w:bCs/>
                <w:color w:val="000000"/>
              </w:rPr>
              <w:t>Інформація про особу, уповноважену на заповнення декларації</w:t>
            </w:r>
          </w:p>
        </w:tc>
      </w:tr>
      <w:tr w:rsidR="00601C68" w:rsidRPr="00854708" w:rsidTr="00601C68">
        <w:trPr>
          <w:trHeight w:val="60"/>
        </w:trPr>
        <w:tc>
          <w:tcPr>
            <w:tcW w:w="4875" w:type="dxa"/>
            <w:gridSpan w:val="8"/>
            <w:tcBorders>
              <w:top w:val="single" w:sz="8" w:space="0" w:color="000000"/>
              <w:left w:val="single" w:sz="8" w:space="0" w:color="000000"/>
            </w:tcBorders>
            <w:tcMar>
              <w:top w:w="68" w:type="dxa"/>
              <w:left w:w="68" w:type="dxa"/>
              <w:bottom w:w="68" w:type="dxa"/>
              <w:right w:w="68" w:type="dxa"/>
            </w:tcMar>
          </w:tcPr>
          <w:p w:rsidR="00601C68" w:rsidRPr="00BC4D81" w:rsidRDefault="00601C68" w:rsidP="00601C68">
            <w:pPr>
              <w:spacing w:line="193" w:lineRule="atLeast"/>
              <w:rPr>
                <w:color w:val="000000"/>
              </w:rPr>
            </w:pPr>
            <w:r w:rsidRPr="00BC4D81">
              <w:rPr>
                <w:color w:val="000000"/>
              </w:rPr>
              <w:t>Прізвище, ім’я, по батькові (за наявності)</w:t>
            </w:r>
            <w:r w:rsidRPr="00BC4D81">
              <w:rPr>
                <w:color w:val="000000"/>
              </w:rPr>
              <w:br/>
              <w:t>уповноваженої особи:</w:t>
            </w:r>
          </w:p>
        </w:tc>
        <w:tc>
          <w:tcPr>
            <w:tcW w:w="5399" w:type="dxa"/>
            <w:gridSpan w:val="6"/>
            <w:tcBorders>
              <w:top w:val="single" w:sz="8" w:space="0" w:color="000000"/>
              <w:right w:val="single" w:sz="8" w:space="0" w:color="000000"/>
            </w:tcBorders>
            <w:tcMar>
              <w:top w:w="68" w:type="dxa"/>
              <w:left w:w="68" w:type="dxa"/>
              <w:bottom w:w="68" w:type="dxa"/>
              <w:right w:w="68" w:type="dxa"/>
            </w:tcMar>
          </w:tcPr>
          <w:p w:rsidR="00601C68" w:rsidRPr="00BC4D81" w:rsidRDefault="00601C68" w:rsidP="00601C68">
            <w:pPr>
              <w:rPr>
                <w:color w:val="000000"/>
              </w:rPr>
            </w:pPr>
            <w:r w:rsidRPr="00BC4D81">
              <w:t xml:space="preserve"> </w:t>
            </w:r>
          </w:p>
        </w:tc>
      </w:tr>
      <w:tr w:rsidR="00601C68" w:rsidRPr="00BC4D81" w:rsidTr="00601C68">
        <w:trPr>
          <w:trHeight w:val="273"/>
        </w:trPr>
        <w:tc>
          <w:tcPr>
            <w:tcW w:w="6708" w:type="dxa"/>
            <w:gridSpan w:val="10"/>
            <w:tcBorders>
              <w:left w:val="single" w:sz="8" w:space="0" w:color="000000"/>
              <w:bottom w:val="single" w:sz="8" w:space="0" w:color="000000"/>
            </w:tcBorders>
            <w:tcMar>
              <w:top w:w="68" w:type="dxa"/>
              <w:left w:w="68" w:type="dxa"/>
              <w:bottom w:w="68" w:type="dxa"/>
              <w:right w:w="68" w:type="dxa"/>
            </w:tcMar>
          </w:tcPr>
          <w:p w:rsidR="00601C68" w:rsidRPr="00BC4D81" w:rsidRDefault="00601C68" w:rsidP="00601C68">
            <w:pPr>
              <w:spacing w:line="193" w:lineRule="atLeast"/>
              <w:rPr>
                <w:color w:val="000000"/>
              </w:rPr>
            </w:pPr>
            <w:r w:rsidRPr="00BC4D81">
              <w:rPr>
                <w:color w:val="000000"/>
              </w:rPr>
              <w:t>Реєстраційний номер облікової картки платника податків</w:t>
            </w:r>
            <w:r w:rsidRPr="00BC4D81">
              <w:rPr>
                <w:color w:val="000000"/>
              </w:rPr>
              <w:br/>
            </w:r>
            <w:r w:rsidRPr="00BC4D81">
              <w:rPr>
                <w:color w:val="000000"/>
                <w:lang w:bidi="ar-YE"/>
              </w:rPr>
              <w:t>або серія (за наявності) та номер паспорта</w:t>
            </w:r>
            <w:r w:rsidRPr="00BC4D81">
              <w:rPr>
                <w:b/>
                <w:bCs/>
                <w:color w:val="000000"/>
                <w:vertAlign w:val="superscript"/>
              </w:rPr>
              <w:t>1</w:t>
            </w:r>
          </w:p>
        </w:tc>
        <w:tc>
          <w:tcPr>
            <w:tcW w:w="3566" w:type="dxa"/>
            <w:gridSpan w:val="4"/>
            <w:tcBorders>
              <w:top w:val="single" w:sz="8" w:space="0" w:color="000000"/>
              <w:left w:val="nil"/>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spacing w:before="113" w:line="193" w:lineRule="atLeast"/>
              <w:rPr>
                <w:color w:val="000000"/>
              </w:rPr>
            </w:pPr>
            <w:r w:rsidRPr="00BC4D81">
              <w:t></w:t>
            </w:r>
            <w:r w:rsidRPr="00BC4D81">
              <w:t></w:t>
            </w:r>
            <w:r w:rsidRPr="00BC4D81">
              <w:t></w:t>
            </w:r>
            <w:r w:rsidRPr="00BC4D81">
              <w:t></w:t>
            </w:r>
            <w:r w:rsidRPr="00BC4D81">
              <w:t></w:t>
            </w:r>
            <w:r w:rsidRPr="00BC4D81">
              <w:t></w:t>
            </w:r>
            <w:r w:rsidRPr="00BC4D81">
              <w:t></w:t>
            </w:r>
            <w:r w:rsidRPr="00BC4D81">
              <w:t></w:t>
            </w:r>
            <w:r w:rsidRPr="00BC4D81">
              <w:t></w:t>
            </w:r>
            <w:r w:rsidRPr="00BC4D81">
              <w:t></w:t>
            </w:r>
          </w:p>
        </w:tc>
      </w:tr>
      <w:tr w:rsidR="00601C68" w:rsidRPr="00854708" w:rsidTr="00601C68">
        <w:trPr>
          <w:trHeight w:val="60"/>
        </w:trPr>
        <w:tc>
          <w:tcPr>
            <w:tcW w:w="3747" w:type="dxa"/>
            <w:gridSpan w:val="7"/>
            <w:tcBorders>
              <w:top w:val="single" w:sz="8" w:space="0" w:color="000000"/>
            </w:tcBorders>
            <w:tcMar>
              <w:top w:w="68" w:type="dxa"/>
              <w:left w:w="68" w:type="dxa"/>
              <w:bottom w:w="68" w:type="dxa"/>
              <w:right w:w="68" w:type="dxa"/>
            </w:tcMar>
          </w:tcPr>
          <w:p w:rsidR="00601C68" w:rsidRPr="00BC4D81" w:rsidRDefault="00601C68" w:rsidP="00601C68">
            <w:pPr>
              <w:spacing w:line="193" w:lineRule="atLeast"/>
              <w:rPr>
                <w:color w:val="000000"/>
              </w:rPr>
            </w:pPr>
            <w:r w:rsidRPr="00BC4D81">
              <w:rPr>
                <w:color w:val="000000"/>
              </w:rPr>
              <w:t>Фізична особа — платник податку</w:t>
            </w:r>
          </w:p>
          <w:p w:rsidR="00601C68" w:rsidRPr="00BC4D81" w:rsidRDefault="00601C68" w:rsidP="00601C68">
            <w:pPr>
              <w:spacing w:line="193" w:lineRule="atLeast"/>
              <w:rPr>
                <w:color w:val="000000"/>
              </w:rPr>
            </w:pPr>
            <w:r w:rsidRPr="00BC4D81">
              <w:rPr>
                <w:color w:val="000000"/>
              </w:rPr>
              <w:t>або уповноважена особа</w:t>
            </w:r>
          </w:p>
        </w:tc>
        <w:tc>
          <w:tcPr>
            <w:tcW w:w="2961" w:type="dxa"/>
            <w:gridSpan w:val="3"/>
            <w:tcBorders>
              <w:top w:val="single" w:sz="8" w:space="0" w:color="000000"/>
              <w:bottom w:val="single" w:sz="8" w:space="0" w:color="000000"/>
            </w:tcBorders>
            <w:tcMar>
              <w:top w:w="68" w:type="dxa"/>
              <w:left w:w="68" w:type="dxa"/>
              <w:bottom w:w="68" w:type="dxa"/>
              <w:right w:w="68" w:type="dxa"/>
            </w:tcMar>
          </w:tcPr>
          <w:p w:rsidR="00601C68" w:rsidRPr="00BC4D81" w:rsidRDefault="00601C68" w:rsidP="00601C68">
            <w:pPr>
              <w:rPr>
                <w:color w:val="000000"/>
              </w:rPr>
            </w:pPr>
            <w:r w:rsidRPr="00BC4D81">
              <w:t xml:space="preserve"> </w:t>
            </w:r>
          </w:p>
        </w:tc>
        <w:tc>
          <w:tcPr>
            <w:tcW w:w="3566" w:type="dxa"/>
            <w:gridSpan w:val="4"/>
            <w:tcBorders>
              <w:top w:val="single" w:sz="8" w:space="0" w:color="000000"/>
              <w:bottom w:val="single" w:sz="8" w:space="0" w:color="000000"/>
            </w:tcBorders>
            <w:tcMar>
              <w:top w:w="68" w:type="dxa"/>
              <w:left w:w="68" w:type="dxa"/>
              <w:bottom w:w="68" w:type="dxa"/>
              <w:right w:w="68" w:type="dxa"/>
            </w:tcMar>
          </w:tcPr>
          <w:p w:rsidR="00601C68" w:rsidRPr="00BC4D81" w:rsidRDefault="00601C68" w:rsidP="00601C68">
            <w:pPr>
              <w:rPr>
                <w:color w:val="000000"/>
              </w:rPr>
            </w:pPr>
            <w:r w:rsidRPr="00BC4D81">
              <w:t xml:space="preserve"> </w:t>
            </w:r>
          </w:p>
        </w:tc>
      </w:tr>
      <w:tr w:rsidR="00601C68" w:rsidRPr="00BC4D81" w:rsidTr="00601C68">
        <w:trPr>
          <w:trHeight w:val="332"/>
        </w:trPr>
        <w:tc>
          <w:tcPr>
            <w:tcW w:w="3747" w:type="dxa"/>
            <w:gridSpan w:val="7"/>
            <w:tcBorders>
              <w:bottom w:val="single" w:sz="8" w:space="0" w:color="000000"/>
            </w:tcBorders>
            <w:tcMar>
              <w:top w:w="68" w:type="dxa"/>
              <w:left w:w="68" w:type="dxa"/>
              <w:bottom w:w="68" w:type="dxa"/>
              <w:right w:w="68" w:type="dxa"/>
            </w:tcMar>
          </w:tcPr>
          <w:p w:rsidR="00601C68" w:rsidRPr="00BC4D81" w:rsidRDefault="00601C68" w:rsidP="00601C68">
            <w:pPr>
              <w:rPr>
                <w:color w:val="000000"/>
              </w:rPr>
            </w:pPr>
            <w:r w:rsidRPr="00BC4D81">
              <w:t xml:space="preserve"> </w:t>
            </w:r>
          </w:p>
        </w:tc>
        <w:tc>
          <w:tcPr>
            <w:tcW w:w="2366" w:type="dxa"/>
            <w:gridSpan w:val="2"/>
            <w:tcBorders>
              <w:top w:val="single" w:sz="8" w:space="0" w:color="000000"/>
              <w:bottom w:val="single" w:sz="8" w:space="0" w:color="000000"/>
            </w:tcBorders>
            <w:tcMar>
              <w:top w:w="68" w:type="dxa"/>
              <w:left w:w="68" w:type="dxa"/>
              <w:bottom w:w="68" w:type="dxa"/>
              <w:right w:w="68" w:type="dxa"/>
            </w:tcMar>
          </w:tcPr>
          <w:p w:rsidR="00601C68" w:rsidRPr="00BC4D81" w:rsidRDefault="00601C68" w:rsidP="00601C68">
            <w:pPr>
              <w:spacing w:before="17" w:line="150" w:lineRule="atLeast"/>
              <w:jc w:val="center"/>
              <w:rPr>
                <w:color w:val="000000"/>
              </w:rPr>
            </w:pPr>
            <w:r w:rsidRPr="00BC4D81">
              <w:rPr>
                <w:color w:val="000000"/>
              </w:rPr>
              <w:t>(підпис)</w:t>
            </w:r>
          </w:p>
        </w:tc>
        <w:tc>
          <w:tcPr>
            <w:tcW w:w="595" w:type="dxa"/>
            <w:tcBorders>
              <w:top w:val="single" w:sz="8" w:space="0" w:color="000000"/>
              <w:bottom w:val="single" w:sz="8" w:space="0" w:color="000000"/>
            </w:tcBorders>
            <w:tcMar>
              <w:top w:w="68" w:type="dxa"/>
              <w:left w:w="68" w:type="dxa"/>
              <w:bottom w:w="68" w:type="dxa"/>
              <w:right w:w="68" w:type="dxa"/>
            </w:tcMar>
          </w:tcPr>
          <w:p w:rsidR="00601C68" w:rsidRPr="00BC4D81" w:rsidRDefault="00601C68" w:rsidP="00601C68">
            <w:pPr>
              <w:rPr>
                <w:color w:val="000000"/>
              </w:rPr>
            </w:pPr>
            <w:r w:rsidRPr="00BC4D81">
              <w:t xml:space="preserve"> </w:t>
            </w:r>
          </w:p>
        </w:tc>
        <w:tc>
          <w:tcPr>
            <w:tcW w:w="3566" w:type="dxa"/>
            <w:gridSpan w:val="4"/>
            <w:tcBorders>
              <w:top w:val="single" w:sz="8" w:space="0" w:color="000000"/>
              <w:bottom w:val="single" w:sz="8" w:space="0" w:color="000000"/>
            </w:tcBorders>
            <w:tcMar>
              <w:top w:w="68" w:type="dxa"/>
              <w:left w:w="68" w:type="dxa"/>
              <w:bottom w:w="68" w:type="dxa"/>
              <w:right w:w="68" w:type="dxa"/>
            </w:tcMar>
          </w:tcPr>
          <w:p w:rsidR="00601C68" w:rsidRPr="00BC4D81" w:rsidRDefault="00601C68" w:rsidP="00601C68">
            <w:pPr>
              <w:spacing w:before="17" w:line="150" w:lineRule="atLeast"/>
              <w:jc w:val="center"/>
              <w:rPr>
                <w:color w:val="000000"/>
              </w:rPr>
            </w:pPr>
            <w:r w:rsidRPr="00BC4D81">
              <w:rPr>
                <w:color w:val="000000"/>
              </w:rPr>
              <w:t>(власне ім’я та прізвище)</w:t>
            </w:r>
          </w:p>
        </w:tc>
      </w:tr>
      <w:tr w:rsidR="00601C68" w:rsidRPr="00854708" w:rsidTr="00601C68">
        <w:trPr>
          <w:trHeight w:val="60"/>
        </w:trPr>
        <w:tc>
          <w:tcPr>
            <w:tcW w:w="10274" w:type="dxa"/>
            <w:gridSpan w:val="14"/>
            <w:tcBorders>
              <w:top w:val="nil"/>
              <w:left w:val="single" w:sz="8" w:space="0" w:color="000000"/>
              <w:right w:val="single" w:sz="8" w:space="0" w:color="000000"/>
            </w:tcBorders>
            <w:tcMar>
              <w:top w:w="68" w:type="dxa"/>
              <w:left w:w="68" w:type="dxa"/>
              <w:bottom w:w="68" w:type="dxa"/>
              <w:right w:w="68" w:type="dxa"/>
            </w:tcMar>
          </w:tcPr>
          <w:p w:rsidR="00601C68" w:rsidRPr="00BC4D81" w:rsidRDefault="00601C68" w:rsidP="00601C68">
            <w:pPr>
              <w:spacing w:line="193" w:lineRule="atLeast"/>
              <w:jc w:val="center"/>
              <w:rPr>
                <w:color w:val="000000"/>
              </w:rPr>
            </w:pPr>
            <w:r w:rsidRPr="00BC4D81">
              <w:rPr>
                <w:b/>
                <w:bCs/>
                <w:color w:val="000000"/>
              </w:rPr>
              <w:t>Ця частина декларації заповнюється посадовими особами контролюючого органу</w:t>
            </w:r>
          </w:p>
        </w:tc>
      </w:tr>
      <w:tr w:rsidR="00601C68" w:rsidRPr="00BC4D81" w:rsidTr="00601C68">
        <w:trPr>
          <w:trHeight w:val="60"/>
        </w:trPr>
        <w:tc>
          <w:tcPr>
            <w:tcW w:w="814" w:type="dxa"/>
            <w:gridSpan w:val="4"/>
            <w:tcBorders>
              <w:top w:val="nil"/>
              <w:left w:val="single" w:sz="8" w:space="0" w:color="000000"/>
              <w:bottom w:val="single" w:sz="8" w:space="0" w:color="000000"/>
            </w:tcBorders>
            <w:tcMar>
              <w:top w:w="68" w:type="dxa"/>
              <w:left w:w="68" w:type="dxa"/>
              <w:bottom w:w="68" w:type="dxa"/>
              <w:right w:w="68" w:type="dxa"/>
            </w:tcMar>
          </w:tcPr>
          <w:p w:rsidR="00601C68" w:rsidRPr="00BC4D81" w:rsidRDefault="00601C68" w:rsidP="00601C68">
            <w:pPr>
              <w:spacing w:before="113" w:line="193" w:lineRule="atLeast"/>
              <w:jc w:val="center"/>
              <w:rPr>
                <w:color w:val="000000"/>
              </w:rPr>
            </w:pPr>
            <w:r w:rsidRPr="00BC4D81">
              <w:t></w:t>
            </w:r>
          </w:p>
        </w:tc>
        <w:tc>
          <w:tcPr>
            <w:tcW w:w="6106" w:type="dxa"/>
            <w:gridSpan w:val="7"/>
            <w:tcBorders>
              <w:top w:val="nil"/>
              <w:bottom w:val="single" w:sz="8" w:space="0" w:color="000000"/>
            </w:tcBorders>
            <w:tcMar>
              <w:top w:w="68" w:type="dxa"/>
              <w:left w:w="68" w:type="dxa"/>
              <w:bottom w:w="68" w:type="dxa"/>
              <w:right w:w="68" w:type="dxa"/>
            </w:tcMar>
          </w:tcPr>
          <w:p w:rsidR="00601C68" w:rsidRPr="00BC4D81" w:rsidRDefault="00601C68" w:rsidP="00601C68">
            <w:pPr>
              <w:spacing w:line="193" w:lineRule="atLeast"/>
              <w:rPr>
                <w:color w:val="000000"/>
              </w:rPr>
            </w:pPr>
            <w:r w:rsidRPr="00BC4D81">
              <w:rPr>
                <w:color w:val="000000"/>
              </w:rPr>
              <w:t>Відмітка про внесення даних до електронної бази податкової звітності</w:t>
            </w:r>
          </w:p>
        </w:tc>
        <w:tc>
          <w:tcPr>
            <w:tcW w:w="3354" w:type="dxa"/>
            <w:gridSpan w:val="3"/>
            <w:tcBorders>
              <w:top w:val="nil"/>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spacing w:line="193" w:lineRule="atLeast"/>
              <w:rPr>
                <w:color w:val="000000"/>
              </w:rPr>
            </w:pPr>
            <w:r w:rsidRPr="00BC4D81">
              <w:rPr>
                <w:color w:val="000000"/>
              </w:rPr>
              <w:t>«___» ____________ 20__ року</w:t>
            </w:r>
          </w:p>
        </w:tc>
      </w:tr>
      <w:tr w:rsidR="00601C68" w:rsidRPr="00BC4D81" w:rsidTr="00601C68">
        <w:trPr>
          <w:trHeight w:val="245"/>
        </w:trPr>
        <w:tc>
          <w:tcPr>
            <w:tcW w:w="10274" w:type="dxa"/>
            <w:gridSpan w:val="14"/>
            <w:tcBorders>
              <w:top w:val="nil"/>
              <w:left w:val="single" w:sz="8" w:space="0" w:color="000000"/>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rPr>
                <w:color w:val="000000"/>
              </w:rPr>
            </w:pPr>
            <w:r w:rsidRPr="00BC4D81">
              <w:t xml:space="preserve"> </w:t>
            </w:r>
          </w:p>
        </w:tc>
      </w:tr>
      <w:tr w:rsidR="00601C68" w:rsidRPr="00854708" w:rsidTr="00601C68">
        <w:trPr>
          <w:trHeight w:val="245"/>
        </w:trPr>
        <w:tc>
          <w:tcPr>
            <w:tcW w:w="10274" w:type="dxa"/>
            <w:gridSpan w:val="14"/>
            <w:tcBorders>
              <w:top w:val="nil"/>
              <w:left w:val="single" w:sz="8" w:space="0" w:color="000000"/>
              <w:right w:val="single" w:sz="8" w:space="0" w:color="000000"/>
            </w:tcBorders>
            <w:tcMar>
              <w:top w:w="57" w:type="dxa"/>
              <w:left w:w="68" w:type="dxa"/>
              <w:bottom w:w="0" w:type="dxa"/>
              <w:right w:w="68" w:type="dxa"/>
            </w:tcMar>
          </w:tcPr>
          <w:p w:rsidR="00601C68" w:rsidRPr="00BC4D81" w:rsidRDefault="00601C68" w:rsidP="00601C68">
            <w:pPr>
              <w:spacing w:before="17" w:line="150" w:lineRule="atLeast"/>
              <w:jc w:val="center"/>
              <w:rPr>
                <w:color w:val="000000"/>
              </w:rPr>
            </w:pPr>
            <w:r w:rsidRPr="00BC4D81">
              <w:rPr>
                <w:i/>
                <w:iCs/>
                <w:color w:val="000000"/>
              </w:rPr>
              <w:t>(посадова особа контролюючого органу (підпис, власне ім’я та прізвище))</w:t>
            </w:r>
          </w:p>
        </w:tc>
      </w:tr>
      <w:tr w:rsidR="00601C68" w:rsidRPr="00854708" w:rsidTr="00601C68">
        <w:trPr>
          <w:trHeight w:val="60"/>
        </w:trPr>
        <w:tc>
          <w:tcPr>
            <w:tcW w:w="208" w:type="dxa"/>
            <w:tcBorders>
              <w:top w:val="nil"/>
              <w:left w:val="single" w:sz="8" w:space="0" w:color="000000"/>
            </w:tcBorders>
            <w:tcMar>
              <w:top w:w="68" w:type="dxa"/>
              <w:left w:w="68" w:type="dxa"/>
              <w:bottom w:w="68" w:type="dxa"/>
              <w:right w:w="68" w:type="dxa"/>
            </w:tcMar>
          </w:tcPr>
          <w:p w:rsidR="00601C68" w:rsidRPr="00BC4D81" w:rsidRDefault="00601C68" w:rsidP="00601C68">
            <w:pPr>
              <w:rPr>
                <w:color w:val="000000"/>
              </w:rPr>
            </w:pPr>
            <w:r w:rsidRPr="00BC4D81">
              <w:t xml:space="preserve"> </w:t>
            </w:r>
          </w:p>
        </w:tc>
        <w:tc>
          <w:tcPr>
            <w:tcW w:w="10066" w:type="dxa"/>
            <w:gridSpan w:val="13"/>
            <w:tcBorders>
              <w:top w:val="nil"/>
              <w:right w:val="single" w:sz="8" w:space="0" w:color="000000"/>
            </w:tcBorders>
            <w:tcMar>
              <w:top w:w="68" w:type="dxa"/>
              <w:left w:w="68" w:type="dxa"/>
              <w:bottom w:w="68" w:type="dxa"/>
              <w:right w:w="68" w:type="dxa"/>
            </w:tcMar>
          </w:tcPr>
          <w:p w:rsidR="00601C68" w:rsidRPr="00BC4D81" w:rsidRDefault="00601C68" w:rsidP="00601C68">
            <w:pPr>
              <w:spacing w:line="193" w:lineRule="atLeast"/>
              <w:rPr>
                <w:color w:val="000000"/>
              </w:rPr>
            </w:pPr>
            <w:r w:rsidRPr="00BC4D81">
              <w:rPr>
                <w:color w:val="000000"/>
              </w:rPr>
              <w:t>За результатами камеральної перевірки декларації (потрібне позначити):</w:t>
            </w:r>
          </w:p>
        </w:tc>
      </w:tr>
      <w:tr w:rsidR="00601C68" w:rsidRPr="00BC4D81" w:rsidTr="00601C68">
        <w:trPr>
          <w:trHeight w:val="60"/>
        </w:trPr>
        <w:tc>
          <w:tcPr>
            <w:tcW w:w="814" w:type="dxa"/>
            <w:gridSpan w:val="4"/>
            <w:tcBorders>
              <w:top w:val="nil"/>
              <w:left w:val="single" w:sz="8" w:space="0" w:color="000000"/>
            </w:tcBorders>
            <w:tcMar>
              <w:top w:w="68" w:type="dxa"/>
              <w:left w:w="68" w:type="dxa"/>
              <w:bottom w:w="68" w:type="dxa"/>
              <w:right w:w="68" w:type="dxa"/>
            </w:tcMar>
          </w:tcPr>
          <w:p w:rsidR="00601C68" w:rsidRPr="00BC4D81" w:rsidRDefault="00601C68" w:rsidP="00601C68">
            <w:pPr>
              <w:spacing w:before="113" w:line="193" w:lineRule="atLeast"/>
              <w:jc w:val="center"/>
              <w:rPr>
                <w:color w:val="000000"/>
              </w:rPr>
            </w:pPr>
            <w:r w:rsidRPr="00BC4D81">
              <w:t></w:t>
            </w:r>
          </w:p>
        </w:tc>
        <w:tc>
          <w:tcPr>
            <w:tcW w:w="4061" w:type="dxa"/>
            <w:gridSpan w:val="4"/>
            <w:tcBorders>
              <w:top w:val="nil"/>
            </w:tcBorders>
            <w:tcMar>
              <w:top w:w="68" w:type="dxa"/>
              <w:left w:w="68" w:type="dxa"/>
              <w:bottom w:w="68" w:type="dxa"/>
              <w:right w:w="68" w:type="dxa"/>
            </w:tcMar>
          </w:tcPr>
          <w:p w:rsidR="00601C68" w:rsidRPr="00BC4D81" w:rsidRDefault="00601C68" w:rsidP="00601C68">
            <w:pPr>
              <w:spacing w:line="193" w:lineRule="atLeast"/>
              <w:rPr>
                <w:color w:val="000000"/>
              </w:rPr>
            </w:pPr>
            <w:r w:rsidRPr="00BC4D81">
              <w:rPr>
                <w:color w:val="000000"/>
              </w:rPr>
              <w:t>порушень (помилок) не виявлено</w:t>
            </w:r>
          </w:p>
        </w:tc>
        <w:tc>
          <w:tcPr>
            <w:tcW w:w="5399" w:type="dxa"/>
            <w:gridSpan w:val="6"/>
            <w:tcBorders>
              <w:top w:val="nil"/>
              <w:right w:val="single" w:sz="8" w:space="0" w:color="000000"/>
            </w:tcBorders>
            <w:tcMar>
              <w:top w:w="68" w:type="dxa"/>
              <w:left w:w="68" w:type="dxa"/>
              <w:bottom w:w="68" w:type="dxa"/>
              <w:right w:w="68" w:type="dxa"/>
            </w:tcMar>
          </w:tcPr>
          <w:p w:rsidR="00601C68" w:rsidRPr="00BC4D81" w:rsidRDefault="00601C68" w:rsidP="00601C68">
            <w:pPr>
              <w:spacing w:line="193" w:lineRule="atLeast"/>
              <w:rPr>
                <w:color w:val="000000"/>
              </w:rPr>
            </w:pPr>
            <w:r w:rsidRPr="00BC4D81">
              <w:rPr>
                <w:color w:val="000000"/>
              </w:rPr>
              <w:t>Складено акт від «___» ________ 20__ року № _______</w:t>
            </w:r>
          </w:p>
        </w:tc>
      </w:tr>
      <w:tr w:rsidR="00601C68" w:rsidRPr="00BC4D81" w:rsidTr="00601C68">
        <w:trPr>
          <w:trHeight w:val="60"/>
        </w:trPr>
        <w:tc>
          <w:tcPr>
            <w:tcW w:w="208" w:type="dxa"/>
            <w:tcBorders>
              <w:top w:val="nil"/>
              <w:left w:val="single" w:sz="8" w:space="0" w:color="000000"/>
              <w:bottom w:val="single" w:sz="8" w:space="0" w:color="000000"/>
            </w:tcBorders>
            <w:tcMar>
              <w:top w:w="68" w:type="dxa"/>
              <w:left w:w="68" w:type="dxa"/>
              <w:bottom w:w="68" w:type="dxa"/>
              <w:right w:w="68" w:type="dxa"/>
            </w:tcMar>
          </w:tcPr>
          <w:p w:rsidR="00601C68" w:rsidRPr="00BC4D81" w:rsidRDefault="00601C68" w:rsidP="00601C68">
            <w:pPr>
              <w:rPr>
                <w:color w:val="000000"/>
              </w:rPr>
            </w:pPr>
            <w:r w:rsidRPr="00BC4D81">
              <w:t xml:space="preserve"> </w:t>
            </w:r>
          </w:p>
        </w:tc>
        <w:tc>
          <w:tcPr>
            <w:tcW w:w="10066" w:type="dxa"/>
            <w:gridSpan w:val="13"/>
            <w:tcBorders>
              <w:top w:val="nil"/>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rPr>
                <w:color w:val="000000"/>
              </w:rPr>
            </w:pPr>
            <w:r w:rsidRPr="00BC4D81">
              <w:t xml:space="preserve"> </w:t>
            </w:r>
          </w:p>
        </w:tc>
      </w:tr>
      <w:tr w:rsidR="00601C68" w:rsidRPr="00854708" w:rsidTr="00601C68">
        <w:trPr>
          <w:trHeight w:val="60"/>
        </w:trPr>
        <w:tc>
          <w:tcPr>
            <w:tcW w:w="208" w:type="dxa"/>
            <w:tcBorders>
              <w:top w:val="nil"/>
              <w:left w:val="single" w:sz="8" w:space="0" w:color="000000"/>
            </w:tcBorders>
            <w:tcMar>
              <w:top w:w="68" w:type="dxa"/>
              <w:left w:w="68" w:type="dxa"/>
              <w:bottom w:w="68" w:type="dxa"/>
              <w:right w:w="68" w:type="dxa"/>
            </w:tcMar>
          </w:tcPr>
          <w:p w:rsidR="00601C68" w:rsidRPr="00BC4D81" w:rsidRDefault="00601C68" w:rsidP="00601C68">
            <w:pPr>
              <w:rPr>
                <w:color w:val="000000"/>
              </w:rPr>
            </w:pPr>
            <w:r w:rsidRPr="00BC4D81">
              <w:t xml:space="preserve"> </w:t>
            </w:r>
          </w:p>
        </w:tc>
        <w:tc>
          <w:tcPr>
            <w:tcW w:w="9734" w:type="dxa"/>
            <w:gridSpan w:val="12"/>
            <w:tcBorders>
              <w:top w:val="nil"/>
            </w:tcBorders>
            <w:tcMar>
              <w:top w:w="68" w:type="dxa"/>
              <w:left w:w="68" w:type="dxa"/>
              <w:bottom w:w="68" w:type="dxa"/>
              <w:right w:w="68" w:type="dxa"/>
            </w:tcMar>
          </w:tcPr>
          <w:p w:rsidR="00601C68" w:rsidRPr="00BC4D81" w:rsidRDefault="00601C68" w:rsidP="00601C68">
            <w:pPr>
              <w:spacing w:before="17" w:line="150" w:lineRule="atLeast"/>
              <w:jc w:val="center"/>
              <w:rPr>
                <w:color w:val="000000"/>
              </w:rPr>
            </w:pPr>
            <w:r w:rsidRPr="00BC4D81">
              <w:rPr>
                <w:i/>
                <w:iCs/>
                <w:color w:val="000000"/>
              </w:rPr>
              <w:t>(посадова особа контролюючого органу (підпис, власне ім’я та прізвище))</w:t>
            </w:r>
          </w:p>
        </w:tc>
        <w:tc>
          <w:tcPr>
            <w:tcW w:w="332" w:type="dxa"/>
            <w:tcBorders>
              <w:top w:val="nil"/>
              <w:right w:val="single" w:sz="8" w:space="0" w:color="000000"/>
            </w:tcBorders>
            <w:tcMar>
              <w:top w:w="68" w:type="dxa"/>
              <w:left w:w="68" w:type="dxa"/>
              <w:bottom w:w="68" w:type="dxa"/>
              <w:right w:w="68" w:type="dxa"/>
            </w:tcMar>
          </w:tcPr>
          <w:p w:rsidR="00601C68" w:rsidRPr="00BC4D81" w:rsidRDefault="00601C68" w:rsidP="00601C68">
            <w:pPr>
              <w:rPr>
                <w:color w:val="000000"/>
              </w:rPr>
            </w:pPr>
            <w:r w:rsidRPr="00BC4D81">
              <w:t xml:space="preserve"> </w:t>
            </w:r>
          </w:p>
        </w:tc>
      </w:tr>
      <w:tr w:rsidR="00601C68" w:rsidRPr="00BC4D81" w:rsidTr="00601C68">
        <w:trPr>
          <w:trHeight w:val="60"/>
        </w:trPr>
        <w:tc>
          <w:tcPr>
            <w:tcW w:w="208" w:type="dxa"/>
            <w:tcBorders>
              <w:top w:val="nil"/>
              <w:left w:val="single" w:sz="8" w:space="0" w:color="000000"/>
              <w:bottom w:val="single" w:sz="8" w:space="0" w:color="000000"/>
            </w:tcBorders>
            <w:tcMar>
              <w:top w:w="68" w:type="dxa"/>
              <w:left w:w="68" w:type="dxa"/>
              <w:bottom w:w="68" w:type="dxa"/>
              <w:right w:w="68" w:type="dxa"/>
            </w:tcMar>
          </w:tcPr>
          <w:p w:rsidR="00601C68" w:rsidRPr="00BC4D81" w:rsidRDefault="00601C68" w:rsidP="00601C68">
            <w:pPr>
              <w:rPr>
                <w:color w:val="000000"/>
              </w:rPr>
            </w:pPr>
            <w:r w:rsidRPr="00BC4D81">
              <w:t xml:space="preserve"> </w:t>
            </w:r>
          </w:p>
        </w:tc>
        <w:tc>
          <w:tcPr>
            <w:tcW w:w="2843" w:type="dxa"/>
            <w:gridSpan w:val="4"/>
            <w:tcBorders>
              <w:top w:val="nil"/>
              <w:bottom w:val="single" w:sz="8" w:space="0" w:color="000000"/>
            </w:tcBorders>
            <w:tcMar>
              <w:top w:w="68" w:type="dxa"/>
              <w:left w:w="68" w:type="dxa"/>
              <w:bottom w:w="68" w:type="dxa"/>
              <w:right w:w="68" w:type="dxa"/>
            </w:tcMar>
          </w:tcPr>
          <w:p w:rsidR="00601C68" w:rsidRPr="00BC4D81" w:rsidRDefault="00601C68" w:rsidP="00601C68">
            <w:pPr>
              <w:rPr>
                <w:color w:val="000000"/>
              </w:rPr>
            </w:pPr>
            <w:r w:rsidRPr="00BC4D81">
              <w:t xml:space="preserve"> </w:t>
            </w:r>
          </w:p>
        </w:tc>
        <w:tc>
          <w:tcPr>
            <w:tcW w:w="7223" w:type="dxa"/>
            <w:gridSpan w:val="9"/>
            <w:tcBorders>
              <w:top w:val="nil"/>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spacing w:line="193" w:lineRule="atLeast"/>
              <w:rPr>
                <w:color w:val="000000"/>
              </w:rPr>
            </w:pPr>
            <w:r w:rsidRPr="00BC4D81">
              <w:rPr>
                <w:color w:val="000000"/>
              </w:rPr>
              <w:t>«___» ____________ 20__ року</w:t>
            </w:r>
          </w:p>
        </w:tc>
      </w:tr>
      <w:tr w:rsidR="00601C68" w:rsidRPr="00854708" w:rsidTr="00601C68">
        <w:trPr>
          <w:trHeight w:val="60"/>
        </w:trPr>
        <w:tc>
          <w:tcPr>
            <w:tcW w:w="10274" w:type="dxa"/>
            <w:gridSpan w:val="14"/>
            <w:tcBorders>
              <w:top w:val="nil"/>
              <w:left w:val="single" w:sz="8" w:space="0" w:color="000000"/>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spacing w:line="193" w:lineRule="atLeast"/>
              <w:jc w:val="both"/>
              <w:rPr>
                <w:color w:val="000000"/>
              </w:rPr>
            </w:pPr>
            <w:r w:rsidRPr="00BC4D81">
              <w:rPr>
                <w:color w:val="000000"/>
              </w:rPr>
              <w:t>__________</w:t>
            </w:r>
          </w:p>
          <w:p w:rsidR="00601C68" w:rsidRPr="00BC4D81" w:rsidRDefault="00601C68" w:rsidP="00601C68">
            <w:pPr>
              <w:spacing w:before="60" w:line="161" w:lineRule="atLeast"/>
              <w:jc w:val="both"/>
              <w:rPr>
                <w:color w:val="000000"/>
              </w:rPr>
            </w:pPr>
            <w:r w:rsidRPr="00BC4D81">
              <w:rPr>
                <w:color w:val="000000"/>
              </w:rPr>
              <w:t xml:space="preserve">  * Подається з метою отримання довідки про доходи за інший період, ніж квартальний (річний) податковий (звітний) період / призначення пенсії / матеріального забезпечення, страхових виплат. Для призначення пенсії / матеріального забезпечення, страхових виплат обов’язково зазначається тип декларації «Звітна» або «Звітна нова» з додатковою позначкою «Довідкова». Тип декларації «Уточнююча» при поданні Додатку 1 «Відомостей про суми нарахованого доходу застрахованих осіб та суми нарахованого єдиного внеску» (далі — Додаток 1) для призначення пенсії / матеріального забезпечення, страхових виплат не застосовується. У разі подання декларації для отримання довідки обов’язково зазначається тип декларації «Довідкова», податкові зобов’язання по єдиному податку в розділі V та VІ декларації не визначаються та Додаток 1 не подається. Подання таких декларацій не звільняє платника від обов’язку подання декларації у строк, встановлений для квартального (річного) податкового (звітного) періоду.</w:t>
            </w:r>
          </w:p>
        </w:tc>
      </w:tr>
      <w:tr w:rsidR="00601C68" w:rsidRPr="00854708" w:rsidTr="00601C68">
        <w:trPr>
          <w:trHeight w:val="60"/>
        </w:trPr>
        <w:tc>
          <w:tcPr>
            <w:tcW w:w="10274" w:type="dxa"/>
            <w:gridSpan w:val="14"/>
            <w:tcBorders>
              <w:top w:val="nil"/>
              <w:left w:val="single" w:sz="8" w:space="0" w:color="000000"/>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spacing w:before="60" w:line="161" w:lineRule="atLeast"/>
              <w:jc w:val="both"/>
              <w:rPr>
                <w:color w:val="000000"/>
              </w:rPr>
            </w:pPr>
            <w:r w:rsidRPr="00BC4D81">
              <w:rPr>
                <w:color w:val="000000"/>
              </w:rPr>
              <w:lastRenderedPageBreak/>
              <w:t>** Для отримання довідки про доходи платником зазначається номер календарного місяця, за який подається декларація з позначкою «Довідково». Для призначення пенсії платником вказується арабськими цифрами від 1 до 12 номер календарного місяця, в якому подається декларація. Для забезпечення реалізації права на матеріальне забезпечення та страхових виплат за загальнообов’язковим державним соціальним страхуванням платником вказується арабськими цифрами від 1 до 12 номер календарного місяця, в якому настав страховий випадок.</w:t>
            </w:r>
          </w:p>
        </w:tc>
      </w:tr>
      <w:tr w:rsidR="00601C68" w:rsidRPr="00854708" w:rsidTr="00601C68">
        <w:trPr>
          <w:trHeight w:val="60"/>
        </w:trPr>
        <w:tc>
          <w:tcPr>
            <w:tcW w:w="10274" w:type="dxa"/>
            <w:gridSpan w:val="14"/>
            <w:tcBorders>
              <w:top w:val="nil"/>
              <w:left w:val="single" w:sz="8" w:space="0" w:color="000000"/>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spacing w:before="60" w:line="161" w:lineRule="atLeast"/>
              <w:jc w:val="both"/>
              <w:rPr>
                <w:color w:val="000000"/>
              </w:rPr>
            </w:pPr>
            <w:r w:rsidRPr="00BC4D81">
              <w:rPr>
                <w:color w:val="000000"/>
              </w:rPr>
              <w:t xml:space="preserve">  </w:t>
            </w:r>
            <w:r w:rsidRPr="00BC4D81">
              <w:rPr>
                <w:color w:val="000000"/>
                <w:vertAlign w:val="superscript"/>
              </w:rPr>
              <w:t xml:space="preserve">1 </w:t>
            </w:r>
            <w:r w:rsidRPr="00BC4D81">
              <w:rPr>
                <w:color w:val="000000"/>
                <w:lang w:bidi="ar-YE"/>
              </w:rPr>
              <w:t>Серію (за наявності) та номер паспорта зазначають фізичні особи, які через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у паспорті</w:t>
            </w:r>
            <w:r w:rsidRPr="00BC4D81">
              <w:rPr>
                <w:color w:val="000000"/>
                <w:rtl/>
                <w:lang w:bidi="ar-YE"/>
              </w:rPr>
              <w:t>.</w:t>
            </w:r>
          </w:p>
        </w:tc>
      </w:tr>
      <w:tr w:rsidR="00601C68" w:rsidRPr="00854708" w:rsidTr="00601C68">
        <w:trPr>
          <w:trHeight w:val="60"/>
        </w:trPr>
        <w:tc>
          <w:tcPr>
            <w:tcW w:w="10274" w:type="dxa"/>
            <w:gridSpan w:val="14"/>
            <w:tcBorders>
              <w:top w:val="nil"/>
              <w:left w:val="single" w:sz="8" w:space="0" w:color="000000"/>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spacing w:before="60" w:line="161" w:lineRule="atLeast"/>
              <w:jc w:val="both"/>
              <w:rPr>
                <w:color w:val="000000"/>
              </w:rPr>
            </w:pPr>
            <w:r w:rsidRPr="00BC4D81">
              <w:rPr>
                <w:color w:val="000000"/>
              </w:rPr>
              <w:t xml:space="preserve">  </w:t>
            </w:r>
            <w:r w:rsidRPr="00BC4D81">
              <w:rPr>
                <w:color w:val="000000"/>
                <w:vertAlign w:val="superscript"/>
              </w:rPr>
              <w:t>2</w:t>
            </w:r>
            <w:r w:rsidRPr="00BC4D81">
              <w:rPr>
                <w:color w:val="000000"/>
                <w:rtl/>
                <w:lang w:bidi="ar-YE"/>
              </w:rPr>
              <w:t xml:space="preserve"> </w:t>
            </w:r>
            <w:r w:rsidRPr="00BC4D81">
              <w:rPr>
                <w:color w:val="000000"/>
                <w:lang w:bidi="ar-YE"/>
              </w:rPr>
              <w:t>У разі подання декларації за останній податковий (звітний) період (квартал, півріччя, три квартали), на який припадає дата державної реєстрації припинення/перехід на сплату інших податків і зборів платник єдиного податку звільняється від обов’язку подання декларації у строк, визначений для річного податкового (звітного періоду) (пункт 294.6 статті 294, підпункт 296.5.1 пункту 296.5 статті 296 глави 1 розділу</w:t>
            </w:r>
            <w:r w:rsidRPr="00BC4D81">
              <w:rPr>
                <w:color w:val="000000"/>
                <w:rtl/>
                <w:lang w:bidi="ar-YE"/>
              </w:rPr>
              <w:t xml:space="preserve"> </w:t>
            </w:r>
            <w:r w:rsidRPr="00BC4D81">
              <w:rPr>
                <w:color w:val="000000"/>
              </w:rPr>
              <w:t>XIV</w:t>
            </w:r>
            <w:r w:rsidRPr="00BC4D81">
              <w:rPr>
                <w:color w:val="000000"/>
                <w:rtl/>
                <w:lang w:bidi="ar-YE"/>
              </w:rPr>
              <w:t xml:space="preserve"> </w:t>
            </w:r>
            <w:r w:rsidRPr="00BC4D81">
              <w:rPr>
                <w:color w:val="000000"/>
                <w:lang w:bidi="ar-YE"/>
              </w:rPr>
              <w:t>Податкового кодексу України</w:t>
            </w:r>
            <w:r w:rsidRPr="00BC4D81">
              <w:rPr>
                <w:color w:val="000000"/>
                <w:rtl/>
                <w:lang w:bidi="ar-YE"/>
              </w:rPr>
              <w:t>).</w:t>
            </w:r>
          </w:p>
        </w:tc>
      </w:tr>
      <w:tr w:rsidR="00601C68" w:rsidRPr="00854708" w:rsidTr="00601C68">
        <w:trPr>
          <w:trHeight w:val="60"/>
        </w:trPr>
        <w:tc>
          <w:tcPr>
            <w:tcW w:w="10274" w:type="dxa"/>
            <w:gridSpan w:val="14"/>
            <w:tcBorders>
              <w:top w:val="nil"/>
              <w:left w:val="single" w:sz="8" w:space="0" w:color="000000"/>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spacing w:before="60" w:line="161" w:lineRule="atLeast"/>
              <w:jc w:val="both"/>
              <w:rPr>
                <w:color w:val="000000"/>
              </w:rPr>
            </w:pPr>
            <w:r w:rsidRPr="00BC4D81">
              <w:rPr>
                <w:color w:val="000000"/>
              </w:rPr>
              <w:t xml:space="preserve">  </w:t>
            </w:r>
            <w:r w:rsidRPr="00BC4D81">
              <w:rPr>
                <w:color w:val="000000"/>
                <w:vertAlign w:val="superscript"/>
              </w:rPr>
              <w:t>3</w:t>
            </w:r>
            <w:r w:rsidRPr="00BC4D81">
              <w:rPr>
                <w:color w:val="000000"/>
                <w:rtl/>
                <w:lang w:bidi="ar-YE"/>
              </w:rPr>
              <w:t xml:space="preserve"> </w:t>
            </w:r>
            <w:r w:rsidRPr="00BC4D81">
              <w:rPr>
                <w:color w:val="000000"/>
                <w:lang w:bidi="ar-YE"/>
              </w:rPr>
              <w:t>Код та назва виду економічної діяльності зазначаються відповідно до Класифікатора видів економічної діяльності (КВЕД ДК 009:2010)</w:t>
            </w:r>
            <w:r w:rsidRPr="00BC4D81">
              <w:rPr>
                <w:color w:val="000000"/>
                <w:rtl/>
                <w:lang w:bidi="ar-YE"/>
              </w:rPr>
              <w:t>.</w:t>
            </w:r>
          </w:p>
        </w:tc>
      </w:tr>
      <w:tr w:rsidR="00601C68" w:rsidRPr="00854708" w:rsidTr="00601C68">
        <w:trPr>
          <w:trHeight w:val="259"/>
        </w:trPr>
        <w:tc>
          <w:tcPr>
            <w:tcW w:w="10274" w:type="dxa"/>
            <w:gridSpan w:val="14"/>
            <w:tcBorders>
              <w:top w:val="nil"/>
              <w:left w:val="single" w:sz="8" w:space="0" w:color="000000"/>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spacing w:before="60" w:line="161" w:lineRule="atLeast"/>
              <w:jc w:val="both"/>
              <w:rPr>
                <w:color w:val="000000"/>
              </w:rPr>
            </w:pPr>
            <w:r w:rsidRPr="00BC4D81">
              <w:rPr>
                <w:color w:val="000000"/>
              </w:rPr>
              <w:t xml:space="preserve">  </w:t>
            </w:r>
            <w:r w:rsidRPr="00BC4D81">
              <w:rPr>
                <w:color w:val="000000"/>
                <w:vertAlign w:val="superscript"/>
              </w:rPr>
              <w:t>4</w:t>
            </w:r>
            <w:r w:rsidRPr="00BC4D81">
              <w:rPr>
                <w:color w:val="000000"/>
                <w:rtl/>
                <w:lang w:bidi="ar-YE"/>
              </w:rPr>
              <w:t xml:space="preserve"> </w:t>
            </w:r>
            <w:r w:rsidRPr="00BC4D81">
              <w:rPr>
                <w:color w:val="000000"/>
                <w:lang w:bidi="ar-YE"/>
              </w:rPr>
              <w:t>Заповнюється наростаючим підсумком з початку року у гривнях з двома десятковими знаками після коми</w:t>
            </w:r>
            <w:r w:rsidRPr="00BC4D81">
              <w:rPr>
                <w:color w:val="000000"/>
                <w:rtl/>
                <w:lang w:bidi="ar-YE"/>
              </w:rPr>
              <w:t>.</w:t>
            </w:r>
          </w:p>
        </w:tc>
      </w:tr>
      <w:tr w:rsidR="00601C68" w:rsidRPr="00854708" w:rsidTr="00601C68">
        <w:trPr>
          <w:trHeight w:val="60"/>
        </w:trPr>
        <w:tc>
          <w:tcPr>
            <w:tcW w:w="10274" w:type="dxa"/>
            <w:gridSpan w:val="14"/>
            <w:tcBorders>
              <w:top w:val="nil"/>
              <w:left w:val="single" w:sz="8" w:space="0" w:color="000000"/>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spacing w:before="60" w:line="161" w:lineRule="atLeast"/>
              <w:jc w:val="both"/>
              <w:rPr>
                <w:color w:val="000000"/>
              </w:rPr>
            </w:pPr>
            <w:r w:rsidRPr="00BC4D81">
              <w:rPr>
                <w:color w:val="000000"/>
              </w:rPr>
              <w:t xml:space="preserve">  </w:t>
            </w:r>
            <w:r w:rsidRPr="00BC4D81">
              <w:rPr>
                <w:color w:val="000000"/>
                <w:vertAlign w:val="superscript"/>
              </w:rPr>
              <w:t xml:space="preserve">5 </w:t>
            </w:r>
            <w:r w:rsidRPr="00BC4D81">
              <w:rPr>
                <w:b/>
                <w:bCs/>
                <w:color w:val="000000"/>
                <w:lang w:bidi="ar-YE"/>
              </w:rPr>
              <w:t>Включається</w:t>
            </w:r>
            <w:r w:rsidRPr="00BC4D81">
              <w:rPr>
                <w:b/>
                <w:bCs/>
                <w:color w:val="000000"/>
                <w:rtl/>
                <w:lang w:bidi="ar-YE"/>
              </w:rPr>
              <w:t>:</w:t>
            </w:r>
          </w:p>
          <w:p w:rsidR="00601C68" w:rsidRPr="00BC4D81" w:rsidRDefault="00601C68" w:rsidP="00601C68">
            <w:pPr>
              <w:spacing w:before="60" w:line="161" w:lineRule="atLeast"/>
              <w:ind w:left="170"/>
              <w:jc w:val="both"/>
              <w:rPr>
                <w:color w:val="000000"/>
              </w:rPr>
            </w:pPr>
            <w:r w:rsidRPr="00BC4D81">
              <w:rPr>
                <w:color w:val="000000"/>
                <w:lang w:bidi="ar-YE"/>
              </w:rPr>
              <w:t>сума доходу, що перевищує обсяги, встановлені підпунктами 1, 2, 3 пункту 291.4 статті 291 глави 1 розділу</w:t>
            </w:r>
            <w:r w:rsidRPr="00BC4D81">
              <w:rPr>
                <w:color w:val="000000"/>
                <w:rtl/>
                <w:lang w:bidi="ar-YE"/>
              </w:rPr>
              <w:t xml:space="preserve"> </w:t>
            </w:r>
            <w:r w:rsidRPr="00BC4D81">
              <w:rPr>
                <w:color w:val="000000"/>
              </w:rPr>
              <w:t>XIV</w:t>
            </w:r>
            <w:r w:rsidRPr="00BC4D81">
              <w:rPr>
                <w:color w:val="000000"/>
                <w:rtl/>
                <w:lang w:bidi="ar-YE"/>
              </w:rPr>
              <w:t xml:space="preserve"> </w:t>
            </w:r>
            <w:r w:rsidRPr="00BC4D81">
              <w:rPr>
                <w:color w:val="000000"/>
                <w:lang w:bidi="ar-YE"/>
              </w:rPr>
              <w:t>Податкового кодексу України, у звітному (податковому) періоді</w:t>
            </w:r>
            <w:r w:rsidRPr="00BC4D81">
              <w:rPr>
                <w:color w:val="000000"/>
                <w:rtl/>
                <w:lang w:bidi="ar-YE"/>
              </w:rPr>
              <w:t>;</w:t>
            </w:r>
          </w:p>
          <w:p w:rsidR="00601C68" w:rsidRPr="00BC4D81" w:rsidRDefault="00601C68" w:rsidP="00601C68">
            <w:pPr>
              <w:spacing w:before="60" w:line="161" w:lineRule="atLeast"/>
              <w:ind w:left="170"/>
              <w:jc w:val="both"/>
              <w:rPr>
                <w:color w:val="000000"/>
              </w:rPr>
            </w:pPr>
            <w:r w:rsidRPr="00BC4D81">
              <w:rPr>
                <w:color w:val="000000"/>
              </w:rPr>
              <w:t>сума доходу, отриманого від провадження діяльності, не зазначеної в реєстрі платників єдиного податку (для першої або другої групи), у звітному (податковому) періоді;</w:t>
            </w:r>
          </w:p>
          <w:p w:rsidR="00601C68" w:rsidRPr="00BC4D81" w:rsidRDefault="00601C68" w:rsidP="00601C68">
            <w:pPr>
              <w:spacing w:before="60" w:line="161" w:lineRule="atLeast"/>
              <w:ind w:left="170"/>
              <w:jc w:val="both"/>
              <w:rPr>
                <w:color w:val="000000"/>
              </w:rPr>
            </w:pPr>
            <w:r w:rsidRPr="00BC4D81">
              <w:rPr>
                <w:color w:val="000000"/>
                <w:lang w:bidi="ar-YE"/>
              </w:rPr>
              <w:t>сума доходу, отриманого при застосуванні іншого способу розрахунків, ніж передбачено пунктом 291.6 статті 291 глави 1 розділу</w:t>
            </w:r>
            <w:r w:rsidRPr="00BC4D81">
              <w:rPr>
                <w:color w:val="000000"/>
                <w:rtl/>
                <w:lang w:bidi="ar-YE"/>
              </w:rPr>
              <w:t xml:space="preserve"> </w:t>
            </w:r>
            <w:r w:rsidRPr="00BC4D81">
              <w:rPr>
                <w:color w:val="000000"/>
              </w:rPr>
              <w:t>XIV</w:t>
            </w:r>
            <w:r w:rsidRPr="00BC4D81">
              <w:rPr>
                <w:color w:val="000000"/>
                <w:rtl/>
                <w:lang w:bidi="ar-YE"/>
              </w:rPr>
              <w:t xml:space="preserve"> </w:t>
            </w:r>
            <w:r w:rsidRPr="00BC4D81">
              <w:rPr>
                <w:color w:val="000000"/>
                <w:lang w:bidi="ar-YE"/>
              </w:rPr>
              <w:t>Податкового кодексу України, у звітному (податковому) періоді</w:t>
            </w:r>
            <w:r w:rsidRPr="00BC4D81">
              <w:rPr>
                <w:color w:val="000000"/>
                <w:rtl/>
                <w:lang w:bidi="ar-YE"/>
              </w:rPr>
              <w:t>;</w:t>
            </w:r>
          </w:p>
          <w:p w:rsidR="00601C68" w:rsidRPr="00BC4D81" w:rsidRDefault="00601C68" w:rsidP="00601C68">
            <w:pPr>
              <w:spacing w:before="60" w:line="161" w:lineRule="atLeast"/>
              <w:ind w:left="170"/>
              <w:jc w:val="both"/>
              <w:rPr>
                <w:color w:val="000000"/>
              </w:rPr>
            </w:pPr>
            <w:r w:rsidRPr="00BC4D81">
              <w:rPr>
                <w:color w:val="000000"/>
              </w:rPr>
              <w:t>сума доходу, отриманого від здійснення видів діяльності, які не дають права на застосування спрощеної системи оподаткування, у звітному (податковому) періоді;</w:t>
            </w:r>
          </w:p>
          <w:p w:rsidR="00601C68" w:rsidRPr="00BC4D81" w:rsidRDefault="00601C68" w:rsidP="00601C68">
            <w:pPr>
              <w:spacing w:before="60" w:line="161" w:lineRule="atLeast"/>
              <w:ind w:left="170"/>
              <w:jc w:val="both"/>
              <w:rPr>
                <w:color w:val="000000"/>
              </w:rPr>
            </w:pPr>
            <w:r w:rsidRPr="00BC4D81">
              <w:rPr>
                <w:color w:val="000000"/>
                <w:lang w:bidi="ar-YE"/>
              </w:rPr>
              <w:t>сума доходу, отриманого платниками першої або другої групи від провадження діяльності, яка не передбачена в підпункті 1 або 2 пункту 291.4 статті 291 глави 1 розділу</w:t>
            </w:r>
            <w:r w:rsidRPr="00BC4D81">
              <w:rPr>
                <w:color w:val="000000"/>
                <w:rtl/>
                <w:lang w:bidi="ar-YE"/>
              </w:rPr>
              <w:t xml:space="preserve"> </w:t>
            </w:r>
            <w:r w:rsidRPr="00BC4D81">
              <w:rPr>
                <w:color w:val="000000"/>
              </w:rPr>
              <w:t>XIV</w:t>
            </w:r>
            <w:r w:rsidRPr="00BC4D81">
              <w:rPr>
                <w:color w:val="000000"/>
                <w:rtl/>
                <w:lang w:bidi="ar-YE"/>
              </w:rPr>
              <w:t xml:space="preserve"> </w:t>
            </w:r>
            <w:r w:rsidRPr="00BC4D81">
              <w:rPr>
                <w:color w:val="000000"/>
                <w:lang w:bidi="ar-YE"/>
              </w:rPr>
              <w:t>Податкового кодексу України</w:t>
            </w:r>
            <w:r w:rsidRPr="00BC4D81">
              <w:rPr>
                <w:color w:val="000000"/>
                <w:rtl/>
                <w:lang w:bidi="ar-YE"/>
              </w:rPr>
              <w:t>.</w:t>
            </w:r>
          </w:p>
        </w:tc>
      </w:tr>
      <w:tr w:rsidR="00601C68" w:rsidRPr="00854708" w:rsidTr="00601C68">
        <w:trPr>
          <w:trHeight w:val="60"/>
        </w:trPr>
        <w:tc>
          <w:tcPr>
            <w:tcW w:w="10274" w:type="dxa"/>
            <w:gridSpan w:val="14"/>
            <w:tcBorders>
              <w:top w:val="nil"/>
              <w:left w:val="single" w:sz="8" w:space="0" w:color="000000"/>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spacing w:before="60" w:line="161" w:lineRule="atLeast"/>
              <w:jc w:val="both"/>
              <w:rPr>
                <w:color w:val="000000"/>
              </w:rPr>
            </w:pPr>
            <w:r w:rsidRPr="00BC4D81">
              <w:rPr>
                <w:color w:val="000000"/>
              </w:rPr>
              <w:t xml:space="preserve">  </w:t>
            </w:r>
            <w:r w:rsidRPr="00BC4D81">
              <w:rPr>
                <w:color w:val="000000"/>
                <w:vertAlign w:val="superscript"/>
              </w:rPr>
              <w:t xml:space="preserve">6 </w:t>
            </w:r>
            <w:r w:rsidRPr="00BC4D81">
              <w:rPr>
                <w:color w:val="000000"/>
                <w:lang w:bidi="ar-YE"/>
              </w:rPr>
              <w:t>Платники єдиного податку — власники, орендарі, користувачі на інших умовах (в тому числі на умовах емфітевзису) земельних ділянок, віднесених до сільськогосподарських угідь, а також голови сімейних фермерських господарств, у тому числі щодо земельних ділянок, що належать членам такого сімейного фермерського господарства та використовуються таким сімейним фермерським господарством, зобов’язані подавати додаток з розрахунком загального мінімального податкового зобов’язання у складі податкової декларації за податковий (звітний) рік (пункт 297</w:t>
            </w:r>
            <w:r w:rsidRPr="00BC4D81">
              <w:rPr>
                <w:color w:val="000000"/>
                <w:vertAlign w:val="superscript"/>
              </w:rPr>
              <w:t>1</w:t>
            </w:r>
            <w:r w:rsidRPr="00BC4D81">
              <w:rPr>
                <w:color w:val="000000"/>
              </w:rPr>
              <w:t>.1 статті 297</w:t>
            </w:r>
            <w:r w:rsidRPr="00BC4D81">
              <w:rPr>
                <w:color w:val="000000"/>
                <w:vertAlign w:val="superscript"/>
              </w:rPr>
              <w:t xml:space="preserve">1 </w:t>
            </w:r>
            <w:r w:rsidRPr="00BC4D81">
              <w:rPr>
                <w:color w:val="000000"/>
                <w:lang w:bidi="ar-YE"/>
              </w:rPr>
              <w:t>глави 1 розділу</w:t>
            </w:r>
            <w:r w:rsidRPr="00BC4D81">
              <w:rPr>
                <w:color w:val="000000"/>
                <w:rtl/>
                <w:lang w:bidi="ar-YE"/>
              </w:rPr>
              <w:t xml:space="preserve"> </w:t>
            </w:r>
            <w:r w:rsidRPr="00BC4D81">
              <w:rPr>
                <w:color w:val="000000"/>
              </w:rPr>
              <w:t>XIV</w:t>
            </w:r>
            <w:r w:rsidRPr="00BC4D81">
              <w:rPr>
                <w:color w:val="000000"/>
                <w:rtl/>
                <w:lang w:bidi="ar-YE"/>
              </w:rPr>
              <w:t xml:space="preserve"> </w:t>
            </w:r>
            <w:r w:rsidRPr="00BC4D81">
              <w:rPr>
                <w:color w:val="000000"/>
                <w:lang w:bidi="ar-YE"/>
              </w:rPr>
              <w:t>Податкового кодексу України</w:t>
            </w:r>
            <w:r w:rsidRPr="00BC4D81">
              <w:rPr>
                <w:color w:val="000000"/>
                <w:rtl/>
                <w:lang w:bidi="ar-YE"/>
              </w:rPr>
              <w:t>).</w:t>
            </w:r>
          </w:p>
        </w:tc>
      </w:tr>
      <w:tr w:rsidR="00601C68" w:rsidRPr="00BC4D81" w:rsidTr="00601C68">
        <w:trPr>
          <w:trHeight w:val="60"/>
        </w:trPr>
        <w:tc>
          <w:tcPr>
            <w:tcW w:w="10274" w:type="dxa"/>
            <w:gridSpan w:val="14"/>
            <w:tcBorders>
              <w:top w:val="nil"/>
              <w:left w:val="single" w:sz="8" w:space="0" w:color="000000"/>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spacing w:before="60" w:line="161" w:lineRule="atLeast"/>
              <w:jc w:val="both"/>
              <w:rPr>
                <w:color w:val="000000"/>
              </w:rPr>
            </w:pPr>
            <w:r w:rsidRPr="00BC4D81">
              <w:rPr>
                <w:color w:val="000000"/>
              </w:rPr>
              <w:t xml:space="preserve">  </w:t>
            </w:r>
            <w:r w:rsidRPr="00BC4D81">
              <w:rPr>
                <w:color w:val="000000"/>
                <w:vertAlign w:val="superscript"/>
              </w:rPr>
              <w:t>7</w:t>
            </w:r>
            <w:r w:rsidRPr="00BC4D81">
              <w:rPr>
                <w:color w:val="000000"/>
                <w:rtl/>
                <w:lang w:bidi="ar-YE"/>
              </w:rPr>
              <w:t xml:space="preserve"> </w:t>
            </w:r>
            <w:r w:rsidRPr="00BC4D81">
              <w:rPr>
                <w:color w:val="000000"/>
                <w:lang w:bidi="ar-YE"/>
              </w:rPr>
              <w:t>Підлягає обов’язковому заповненню</w:t>
            </w:r>
            <w:r w:rsidRPr="00BC4D81">
              <w:rPr>
                <w:color w:val="000000"/>
                <w:rtl/>
                <w:lang w:bidi="ar-YE"/>
              </w:rPr>
              <w:t>.</w:t>
            </w:r>
          </w:p>
        </w:tc>
      </w:tr>
      <w:tr w:rsidR="00601C68" w:rsidRPr="00854708" w:rsidTr="00601C68">
        <w:trPr>
          <w:trHeight w:val="60"/>
        </w:trPr>
        <w:tc>
          <w:tcPr>
            <w:tcW w:w="10274" w:type="dxa"/>
            <w:gridSpan w:val="14"/>
            <w:tcBorders>
              <w:top w:val="nil"/>
              <w:left w:val="single" w:sz="8" w:space="0" w:color="000000"/>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spacing w:before="60" w:line="161" w:lineRule="atLeast"/>
              <w:jc w:val="both"/>
              <w:rPr>
                <w:color w:val="000000"/>
              </w:rPr>
            </w:pPr>
            <w:r w:rsidRPr="00BC4D81">
              <w:rPr>
                <w:color w:val="000000"/>
              </w:rPr>
              <w:t xml:space="preserve">  </w:t>
            </w:r>
            <w:r w:rsidRPr="00BC4D81">
              <w:rPr>
                <w:color w:val="000000"/>
                <w:vertAlign w:val="superscript"/>
              </w:rPr>
              <w:t>8</w:t>
            </w:r>
            <w:r w:rsidRPr="00BC4D81">
              <w:rPr>
                <w:color w:val="000000"/>
                <w:rtl/>
                <w:lang w:bidi="ar-YE"/>
              </w:rPr>
              <w:t xml:space="preserve"> </w:t>
            </w:r>
            <w:r w:rsidRPr="00BC4D81">
              <w:rPr>
                <w:color w:val="000000"/>
                <w:lang w:bidi="ar-YE"/>
              </w:rPr>
              <w:t>Зазначається тільки як позитивне значення</w:t>
            </w:r>
            <w:r w:rsidRPr="00BC4D81">
              <w:rPr>
                <w:color w:val="000000"/>
                <w:rtl/>
                <w:lang w:bidi="ar-YE"/>
              </w:rPr>
              <w:t>.</w:t>
            </w:r>
          </w:p>
        </w:tc>
      </w:tr>
      <w:tr w:rsidR="00601C68" w:rsidRPr="00854708" w:rsidTr="00601C68">
        <w:trPr>
          <w:trHeight w:val="60"/>
        </w:trPr>
        <w:tc>
          <w:tcPr>
            <w:tcW w:w="10274" w:type="dxa"/>
            <w:gridSpan w:val="14"/>
            <w:tcBorders>
              <w:top w:val="nil"/>
              <w:left w:val="single" w:sz="8" w:space="0" w:color="000000"/>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spacing w:before="60" w:line="161" w:lineRule="atLeast"/>
              <w:jc w:val="both"/>
              <w:rPr>
                <w:color w:val="000000"/>
              </w:rPr>
            </w:pPr>
            <w:r w:rsidRPr="00BC4D81">
              <w:rPr>
                <w:color w:val="000000"/>
              </w:rPr>
              <w:t xml:space="preserve">  </w:t>
            </w:r>
            <w:r w:rsidRPr="00BC4D81">
              <w:rPr>
                <w:color w:val="000000"/>
                <w:vertAlign w:val="superscript"/>
              </w:rPr>
              <w:t>9</w:t>
            </w:r>
            <w:r w:rsidRPr="00BC4D81">
              <w:rPr>
                <w:color w:val="000000"/>
                <w:rtl/>
                <w:lang w:bidi="ar-YE"/>
              </w:rPr>
              <w:t xml:space="preserve"> </w:t>
            </w:r>
            <w:r w:rsidRPr="00BC4D81">
              <w:rPr>
                <w:color w:val="000000"/>
                <w:lang w:bidi="ar-YE"/>
              </w:rPr>
              <w:t>Нараховується платником у разі самостійного виявлення факту заниження податкового зобов’язання (пункт 50.1 статті 50 глави 2 розділу ІІ Податкового кодексу України)</w:t>
            </w:r>
            <w:r w:rsidRPr="00BC4D81">
              <w:rPr>
                <w:color w:val="000000"/>
                <w:rtl/>
                <w:lang w:bidi="ar-YE"/>
              </w:rPr>
              <w:t>.</w:t>
            </w:r>
          </w:p>
        </w:tc>
      </w:tr>
      <w:tr w:rsidR="00601C68" w:rsidRPr="00854708" w:rsidTr="00601C68">
        <w:trPr>
          <w:trHeight w:val="60"/>
        </w:trPr>
        <w:tc>
          <w:tcPr>
            <w:tcW w:w="10274" w:type="dxa"/>
            <w:gridSpan w:val="14"/>
            <w:tcBorders>
              <w:top w:val="nil"/>
              <w:left w:val="single" w:sz="8" w:space="0" w:color="000000"/>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spacing w:before="60" w:line="161" w:lineRule="atLeast"/>
              <w:jc w:val="both"/>
              <w:rPr>
                <w:color w:val="000000"/>
              </w:rPr>
            </w:pPr>
            <w:r w:rsidRPr="00BC4D81">
              <w:rPr>
                <w:color w:val="000000"/>
                <w:vertAlign w:val="superscript"/>
              </w:rPr>
              <w:t>10</w:t>
            </w:r>
            <w:r w:rsidRPr="00BC4D81">
              <w:rPr>
                <w:color w:val="000000"/>
                <w:rtl/>
                <w:lang w:bidi="ar-YE"/>
              </w:rPr>
              <w:t xml:space="preserve"> </w:t>
            </w:r>
            <w:r w:rsidRPr="00BC4D81">
              <w:rPr>
                <w:color w:val="000000"/>
                <w:lang w:bidi="ar-YE"/>
              </w:rPr>
              <w:t>Додаток 1 є невід’ємною частиною декларації, подається та заповнюється фізичними особами — підприємцями — платниками єдиного податку першої — третьої груп, відповідно до пунктів 296.2 та 296.3 статті 296 глави 1 розділу</w:t>
            </w:r>
            <w:r w:rsidRPr="00BC4D81">
              <w:rPr>
                <w:color w:val="000000"/>
                <w:rtl/>
                <w:lang w:bidi="ar-YE"/>
              </w:rPr>
              <w:t xml:space="preserve"> </w:t>
            </w:r>
            <w:r w:rsidRPr="00BC4D81">
              <w:rPr>
                <w:color w:val="000000"/>
              </w:rPr>
              <w:t>XIV</w:t>
            </w:r>
            <w:r w:rsidRPr="00BC4D81">
              <w:rPr>
                <w:color w:val="000000"/>
                <w:rtl/>
                <w:lang w:bidi="ar-YE"/>
              </w:rPr>
              <w:t xml:space="preserve"> </w:t>
            </w:r>
            <w:r w:rsidRPr="00BC4D81">
              <w:rPr>
                <w:color w:val="000000"/>
                <w:lang w:bidi="ar-YE"/>
              </w:rPr>
              <w:t xml:space="preserve">Податкового кодексу України, та які є платниками єдиного внеску відповідно до пункту 4 частини першої статті 4 Закону України «Про збір та облік </w:t>
            </w:r>
            <w:r w:rsidRPr="00BC4D81">
              <w:rPr>
                <w:color w:val="000000"/>
                <w:lang w:bidi="ar-YE"/>
              </w:rPr>
              <w:lastRenderedPageBreak/>
              <w:t>єдиного внеску на загальнообов’язкове державне соціальне страхування». Додаток 1 не подається та не заповнюється зазначеними платниками, за умови дотримання ними вимог, визначених частинами четвертою та шостою статті 4 Закону України «Про збір та облік єдиного внеску на загальнообов’язкове державне соціальне страхування», що дають право на звільнення таких осіб від сплати за себе єдиного внеску. Такі особи можуть подавати Додаток 1 виключно за умови їх добровільної участі у системі загальнообов’язкового державного соціального страхування</w:t>
            </w:r>
            <w:r w:rsidRPr="00BC4D81">
              <w:rPr>
                <w:color w:val="000000"/>
                <w:rtl/>
                <w:lang w:bidi="ar-YE"/>
              </w:rPr>
              <w:t>.</w:t>
            </w:r>
          </w:p>
        </w:tc>
      </w:tr>
    </w:tbl>
    <w:p w:rsidR="00601C68" w:rsidRPr="00BC4D81" w:rsidRDefault="00601C68" w:rsidP="00601C68">
      <w:pPr>
        <w:rPr>
          <w:sz w:val="16"/>
          <w:szCs w:val="16"/>
        </w:rPr>
      </w:pPr>
    </w:p>
    <w:tbl>
      <w:tblPr>
        <w:tblW w:w="5000" w:type="pct"/>
        <w:tblCellSpacing w:w="0" w:type="auto"/>
        <w:tblLook w:val="00A0"/>
      </w:tblPr>
      <w:tblGrid>
        <w:gridCol w:w="5211"/>
        <w:gridCol w:w="5211"/>
      </w:tblGrid>
      <w:tr w:rsidR="00601C68" w:rsidRPr="00BC4D81" w:rsidTr="00601C68">
        <w:trPr>
          <w:trHeight w:val="30"/>
          <w:tblCellSpacing w:w="0" w:type="auto"/>
        </w:trPr>
        <w:tc>
          <w:tcPr>
            <w:tcW w:w="2500" w:type="pct"/>
            <w:vAlign w:val="center"/>
          </w:tcPr>
          <w:p w:rsidR="00601C68" w:rsidRPr="00BC4D81" w:rsidRDefault="00601C68" w:rsidP="00601C68">
            <w:pPr>
              <w:jc w:val="center"/>
            </w:pPr>
            <w:bookmarkStart w:id="136" w:name="173"/>
            <w:bookmarkStart w:id="137" w:name="206"/>
            <w:bookmarkEnd w:id="136"/>
            <w:bookmarkEnd w:id="137"/>
            <w:r w:rsidRPr="00BC4D81">
              <w:rPr>
                <w:b/>
                <w:color w:val="000000"/>
              </w:rPr>
              <w:t>Директор Департаменту</w:t>
            </w:r>
            <w:r w:rsidRPr="00BC4D81">
              <w:br/>
            </w:r>
            <w:r w:rsidRPr="00BC4D81">
              <w:rPr>
                <w:b/>
                <w:color w:val="000000"/>
              </w:rPr>
              <w:t>податкової політики</w:t>
            </w:r>
          </w:p>
        </w:tc>
        <w:tc>
          <w:tcPr>
            <w:tcW w:w="2500" w:type="pct"/>
            <w:vAlign w:val="center"/>
          </w:tcPr>
          <w:p w:rsidR="00601C68" w:rsidRPr="00BC4D81" w:rsidRDefault="00601C68" w:rsidP="00601C68">
            <w:pPr>
              <w:jc w:val="center"/>
            </w:pPr>
            <w:bookmarkStart w:id="138" w:name="207"/>
            <w:bookmarkEnd w:id="138"/>
            <w:r w:rsidRPr="00BC4D81">
              <w:rPr>
                <w:b/>
                <w:color w:val="000000"/>
              </w:rPr>
              <w:t>Віктор ОВЧАРЕНКО</w:t>
            </w:r>
          </w:p>
        </w:tc>
      </w:tr>
    </w:tbl>
    <w:p w:rsidR="00601C68" w:rsidRPr="00BC4D81" w:rsidRDefault="00601C68" w:rsidP="00601C68"/>
    <w:p w:rsidR="00601C68" w:rsidRPr="00BC4D81" w:rsidRDefault="00601C68" w:rsidP="00601C68">
      <w:pPr>
        <w:ind w:firstLine="240"/>
      </w:pPr>
      <w:bookmarkStart w:id="139" w:name="216"/>
      <w:bookmarkEnd w:id="139"/>
      <w:r w:rsidRPr="00BC4D81">
        <w:rPr>
          <w:color w:val="000000"/>
        </w:rPr>
        <w:t xml:space="preserve"> </w:t>
      </w:r>
    </w:p>
    <w:p w:rsidR="00601C68" w:rsidRPr="00BC4D81" w:rsidRDefault="00601C68" w:rsidP="00601C68">
      <w:pPr>
        <w:ind w:firstLine="240"/>
      </w:pPr>
    </w:p>
    <w:p w:rsidR="00601C68" w:rsidRPr="00BC4D81" w:rsidRDefault="00601C68" w:rsidP="00601C68">
      <w:pPr>
        <w:ind w:firstLine="240"/>
      </w:pPr>
    </w:p>
    <w:p w:rsidR="00601C68" w:rsidRPr="00BC4D81" w:rsidRDefault="00601C68" w:rsidP="00601C68">
      <w:pPr>
        <w:ind w:firstLine="240"/>
      </w:pPr>
    </w:p>
    <w:p w:rsidR="00601C68" w:rsidRPr="00BC4D81" w:rsidRDefault="00601C68" w:rsidP="00601C68">
      <w:pPr>
        <w:ind w:firstLine="240"/>
      </w:pPr>
    </w:p>
    <w:p w:rsidR="00601C68" w:rsidRPr="00BC4D81" w:rsidRDefault="00601C68" w:rsidP="00601C68">
      <w:pPr>
        <w:ind w:firstLine="240"/>
      </w:pPr>
    </w:p>
    <w:tbl>
      <w:tblPr>
        <w:tblW w:w="5000" w:type="pct"/>
        <w:tblCellMar>
          <w:left w:w="0" w:type="dxa"/>
          <w:right w:w="0" w:type="dxa"/>
        </w:tblCellMar>
        <w:tblLook w:val="00A0"/>
      </w:tblPr>
      <w:tblGrid>
        <w:gridCol w:w="3721"/>
        <w:gridCol w:w="3349"/>
        <w:gridCol w:w="3272"/>
      </w:tblGrid>
      <w:tr w:rsidR="00601C68" w:rsidRPr="00854708" w:rsidTr="00601C68">
        <w:trPr>
          <w:trHeight w:val="60"/>
        </w:trPr>
        <w:tc>
          <w:tcPr>
            <w:tcW w:w="1799" w:type="pct"/>
            <w:tcBorders>
              <w:top w:val="single" w:sz="8" w:space="0" w:color="auto"/>
              <w:left w:val="single" w:sz="8" w:space="0" w:color="auto"/>
              <w:bottom w:val="single" w:sz="8" w:space="0" w:color="auto"/>
              <w:right w:val="single" w:sz="8" w:space="0" w:color="auto"/>
            </w:tcBorders>
            <w:tcMar>
              <w:top w:w="68" w:type="dxa"/>
              <w:left w:w="68" w:type="dxa"/>
              <w:bottom w:w="68" w:type="dxa"/>
              <w:right w:w="68" w:type="dxa"/>
            </w:tcMar>
          </w:tcPr>
          <w:p w:rsidR="00601C68" w:rsidRPr="00BC4D81" w:rsidRDefault="00601C68" w:rsidP="00601C68">
            <w:pPr>
              <w:spacing w:line="193" w:lineRule="atLeast"/>
              <w:rPr>
                <w:color w:val="000000"/>
                <w:sz w:val="20"/>
                <w:szCs w:val="20"/>
              </w:rPr>
            </w:pPr>
            <w:r w:rsidRPr="00BC4D81">
              <w:rPr>
                <w:color w:val="000000"/>
                <w:sz w:val="20"/>
                <w:szCs w:val="20"/>
              </w:rPr>
              <w:t>Відмітка про одержання</w:t>
            </w:r>
            <w:r w:rsidRPr="00BC4D81">
              <w:rPr>
                <w:color w:val="000000"/>
                <w:sz w:val="20"/>
                <w:szCs w:val="20"/>
              </w:rPr>
              <w:br/>
              <w:t>(штамп контролюючого органу)</w:t>
            </w:r>
          </w:p>
        </w:tc>
        <w:tc>
          <w:tcPr>
            <w:tcW w:w="1619" w:type="pct"/>
            <w:tcBorders>
              <w:top w:val="nil"/>
              <w:left w:val="nil"/>
              <w:bottom w:val="nil"/>
              <w:right w:val="nil"/>
            </w:tcBorders>
            <w:tcMar>
              <w:top w:w="68" w:type="dxa"/>
              <w:left w:w="68" w:type="dxa"/>
              <w:bottom w:w="68" w:type="dxa"/>
              <w:right w:w="68" w:type="dxa"/>
            </w:tcMar>
          </w:tcPr>
          <w:p w:rsidR="00601C68" w:rsidRPr="00BC4D81" w:rsidRDefault="00601C68" w:rsidP="00601C68">
            <w:pPr>
              <w:rPr>
                <w:color w:val="000000"/>
              </w:rPr>
            </w:pPr>
            <w:r w:rsidRPr="00BC4D81">
              <w:t xml:space="preserve"> </w:t>
            </w:r>
          </w:p>
        </w:tc>
        <w:tc>
          <w:tcPr>
            <w:tcW w:w="1582" w:type="pct"/>
            <w:tcMar>
              <w:top w:w="68" w:type="dxa"/>
              <w:left w:w="68" w:type="dxa"/>
              <w:bottom w:w="68" w:type="dxa"/>
              <w:right w:w="68" w:type="dxa"/>
            </w:tcMar>
          </w:tcPr>
          <w:p w:rsidR="00601C68" w:rsidRPr="00BC4D81" w:rsidRDefault="00601C68" w:rsidP="00601C68">
            <w:pPr>
              <w:spacing w:before="100" w:after="225" w:line="288" w:lineRule="atLeast"/>
              <w:rPr>
                <w:color w:val="000000"/>
              </w:rPr>
            </w:pPr>
            <w:r w:rsidRPr="00BC4D81">
              <w:rPr>
                <w:color w:val="000000"/>
              </w:rPr>
              <w:t>Додаток 1</w:t>
            </w:r>
            <w:r w:rsidRPr="00BC4D81">
              <w:rPr>
                <w:color w:val="000000"/>
              </w:rPr>
              <w:br/>
              <w:t>до податкової декларації платника єдиного податку - фізичної особи - підприємця</w:t>
            </w:r>
          </w:p>
        </w:tc>
      </w:tr>
    </w:tbl>
    <w:p w:rsidR="00601C68" w:rsidRPr="00BC4D81" w:rsidRDefault="00601C68" w:rsidP="00601C68">
      <w:pPr>
        <w:shd w:val="clear" w:color="auto" w:fill="FFFFFF"/>
        <w:spacing w:line="193" w:lineRule="atLeast"/>
        <w:jc w:val="both"/>
        <w:rPr>
          <w:rFonts w:ascii="Arial" w:hAnsi="Arial" w:cs="Arial"/>
          <w:color w:val="000000"/>
          <w:sz w:val="18"/>
          <w:szCs w:val="18"/>
        </w:rPr>
      </w:pPr>
      <w:r w:rsidRPr="00BC4D81">
        <w:rPr>
          <w:rFonts w:ascii="Arial" w:hAnsi="Arial" w:cs="Arial"/>
          <w:color w:val="000000"/>
          <w:spacing w:val="-10"/>
          <w:sz w:val="18"/>
          <w:szCs w:val="18"/>
        </w:rPr>
        <w:t xml:space="preserve"> </w:t>
      </w:r>
    </w:p>
    <w:tbl>
      <w:tblPr>
        <w:tblW w:w="5000" w:type="pct"/>
        <w:tblCellMar>
          <w:left w:w="0" w:type="dxa"/>
          <w:right w:w="0" w:type="dxa"/>
        </w:tblCellMar>
        <w:tblLook w:val="00A0"/>
      </w:tblPr>
      <w:tblGrid>
        <w:gridCol w:w="398"/>
        <w:gridCol w:w="1708"/>
        <w:gridCol w:w="1255"/>
        <w:gridCol w:w="853"/>
        <w:gridCol w:w="779"/>
        <w:gridCol w:w="431"/>
        <w:gridCol w:w="733"/>
        <w:gridCol w:w="192"/>
        <w:gridCol w:w="427"/>
        <w:gridCol w:w="576"/>
        <w:gridCol w:w="276"/>
        <w:gridCol w:w="88"/>
        <w:gridCol w:w="404"/>
        <w:gridCol w:w="416"/>
        <w:gridCol w:w="360"/>
        <w:gridCol w:w="1446"/>
      </w:tblGrid>
      <w:tr w:rsidR="00601C68" w:rsidRPr="00BC4D81" w:rsidTr="00601C68">
        <w:trPr>
          <w:trHeight w:val="60"/>
        </w:trPr>
        <w:tc>
          <w:tcPr>
            <w:tcW w:w="3933" w:type="pct"/>
            <w:gridSpan w:val="13"/>
            <w:vMerge w:val="restart"/>
            <w:tcBorders>
              <w:top w:val="single" w:sz="8" w:space="0" w:color="000000"/>
              <w:left w:val="single" w:sz="8" w:space="0" w:color="000000"/>
              <w:bottom w:val="single" w:sz="8" w:space="0" w:color="000000"/>
              <w:right w:val="single" w:sz="8" w:space="0" w:color="000000"/>
            </w:tcBorders>
            <w:tcMar>
              <w:top w:w="68" w:type="dxa"/>
              <w:left w:w="68" w:type="dxa"/>
              <w:bottom w:w="68" w:type="dxa"/>
              <w:right w:w="68" w:type="dxa"/>
            </w:tcMar>
            <w:vAlign w:val="center"/>
          </w:tcPr>
          <w:p w:rsidR="00601C68" w:rsidRPr="00BC4D81" w:rsidRDefault="00601C68" w:rsidP="00601C68">
            <w:pPr>
              <w:spacing w:line="193" w:lineRule="atLeast"/>
              <w:jc w:val="center"/>
              <w:rPr>
                <w:color w:val="000000"/>
              </w:rPr>
            </w:pPr>
            <w:r w:rsidRPr="00BC4D81">
              <w:rPr>
                <w:b/>
                <w:bCs/>
                <w:color w:val="000000"/>
              </w:rPr>
              <w:t>ВІДОМОСТІ*</w:t>
            </w:r>
            <w:r w:rsidRPr="00BC4D81">
              <w:rPr>
                <w:b/>
                <w:bCs/>
                <w:color w:val="000000"/>
              </w:rPr>
              <w:br/>
              <w:t>про суми нарахованого доходу застрахованих осіб</w:t>
            </w:r>
            <w:r w:rsidRPr="00BC4D81">
              <w:rPr>
                <w:b/>
                <w:bCs/>
                <w:color w:val="000000"/>
              </w:rPr>
              <w:br/>
              <w:t>та суми нарахованого єдиного внеску</w:t>
            </w:r>
          </w:p>
        </w:tc>
        <w:tc>
          <w:tcPr>
            <w:tcW w:w="202" w:type="pct"/>
            <w:tcBorders>
              <w:top w:val="single" w:sz="8" w:space="0" w:color="000000"/>
              <w:left w:val="nil"/>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spacing w:line="193" w:lineRule="atLeast"/>
              <w:jc w:val="both"/>
              <w:rPr>
                <w:color w:val="000000"/>
              </w:rPr>
            </w:pPr>
            <w:r w:rsidRPr="00BC4D81">
              <w:rPr>
                <w:color w:val="000000"/>
              </w:rPr>
              <w:t>01</w:t>
            </w:r>
          </w:p>
        </w:tc>
        <w:tc>
          <w:tcPr>
            <w:tcW w:w="175" w:type="pct"/>
            <w:tcBorders>
              <w:top w:val="single" w:sz="8" w:space="0" w:color="000000"/>
              <w:left w:val="nil"/>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rPr>
                <w:color w:val="000000"/>
              </w:rPr>
            </w:pPr>
            <w:r w:rsidRPr="00BC4D81">
              <w:t xml:space="preserve"> </w:t>
            </w:r>
          </w:p>
        </w:tc>
        <w:tc>
          <w:tcPr>
            <w:tcW w:w="690" w:type="pct"/>
            <w:tcBorders>
              <w:top w:val="single" w:sz="8" w:space="0" w:color="000000"/>
              <w:left w:val="nil"/>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spacing w:line="193" w:lineRule="atLeast"/>
              <w:jc w:val="both"/>
              <w:rPr>
                <w:color w:val="000000"/>
              </w:rPr>
            </w:pPr>
            <w:r w:rsidRPr="00BC4D81">
              <w:rPr>
                <w:color w:val="000000"/>
              </w:rPr>
              <w:t>Звітна</w:t>
            </w:r>
          </w:p>
        </w:tc>
      </w:tr>
      <w:tr w:rsidR="00601C68" w:rsidRPr="00BC4D81" w:rsidTr="00601C68">
        <w:trPr>
          <w:trHeight w:val="60"/>
        </w:trPr>
        <w:tc>
          <w:tcPr>
            <w:tcW w:w="3933" w:type="pct"/>
            <w:gridSpan w:val="13"/>
            <w:vMerge/>
            <w:tcBorders>
              <w:top w:val="single" w:sz="8" w:space="0" w:color="000000"/>
              <w:left w:val="single" w:sz="8" w:space="0" w:color="000000"/>
              <w:bottom w:val="single" w:sz="8" w:space="0" w:color="000000"/>
              <w:right w:val="single" w:sz="8" w:space="0" w:color="000000"/>
            </w:tcBorders>
            <w:vAlign w:val="center"/>
          </w:tcPr>
          <w:p w:rsidR="00601C68" w:rsidRPr="00BC4D81" w:rsidRDefault="00601C68" w:rsidP="00601C68">
            <w:pPr>
              <w:rPr>
                <w:color w:val="000000"/>
              </w:rPr>
            </w:pPr>
          </w:p>
        </w:tc>
        <w:tc>
          <w:tcPr>
            <w:tcW w:w="202" w:type="pct"/>
            <w:tcBorders>
              <w:top w:val="nil"/>
              <w:left w:val="nil"/>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spacing w:line="193" w:lineRule="atLeast"/>
              <w:jc w:val="both"/>
              <w:rPr>
                <w:color w:val="000000"/>
              </w:rPr>
            </w:pPr>
            <w:r w:rsidRPr="00BC4D81">
              <w:rPr>
                <w:color w:val="000000"/>
              </w:rPr>
              <w:t>02</w:t>
            </w:r>
          </w:p>
        </w:tc>
        <w:tc>
          <w:tcPr>
            <w:tcW w:w="175" w:type="pct"/>
            <w:tcBorders>
              <w:top w:val="nil"/>
              <w:left w:val="nil"/>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rPr>
                <w:color w:val="000000"/>
              </w:rPr>
            </w:pPr>
            <w:r w:rsidRPr="00BC4D81">
              <w:t xml:space="preserve"> </w:t>
            </w:r>
          </w:p>
        </w:tc>
        <w:tc>
          <w:tcPr>
            <w:tcW w:w="690" w:type="pct"/>
            <w:tcBorders>
              <w:top w:val="nil"/>
              <w:left w:val="nil"/>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spacing w:line="193" w:lineRule="atLeast"/>
              <w:jc w:val="both"/>
              <w:rPr>
                <w:color w:val="000000"/>
              </w:rPr>
            </w:pPr>
            <w:r w:rsidRPr="00BC4D81">
              <w:rPr>
                <w:color w:val="000000"/>
              </w:rPr>
              <w:t>Звітна нова</w:t>
            </w:r>
            <w:r w:rsidRPr="00BC4D81">
              <w:rPr>
                <w:color w:val="000000"/>
                <w:vertAlign w:val="superscript"/>
              </w:rPr>
              <w:t>1</w:t>
            </w:r>
          </w:p>
        </w:tc>
      </w:tr>
      <w:tr w:rsidR="00601C68" w:rsidRPr="00BC4D81" w:rsidTr="00601C68">
        <w:trPr>
          <w:trHeight w:val="60"/>
        </w:trPr>
        <w:tc>
          <w:tcPr>
            <w:tcW w:w="3933" w:type="pct"/>
            <w:gridSpan w:val="13"/>
            <w:vMerge/>
            <w:tcBorders>
              <w:top w:val="single" w:sz="8" w:space="0" w:color="000000"/>
              <w:left w:val="single" w:sz="8" w:space="0" w:color="000000"/>
              <w:bottom w:val="single" w:sz="8" w:space="0" w:color="000000"/>
              <w:right w:val="single" w:sz="8" w:space="0" w:color="000000"/>
            </w:tcBorders>
            <w:vAlign w:val="center"/>
          </w:tcPr>
          <w:p w:rsidR="00601C68" w:rsidRPr="00BC4D81" w:rsidRDefault="00601C68" w:rsidP="00601C68">
            <w:pPr>
              <w:rPr>
                <w:color w:val="000000"/>
              </w:rPr>
            </w:pPr>
          </w:p>
        </w:tc>
        <w:tc>
          <w:tcPr>
            <w:tcW w:w="202" w:type="pct"/>
            <w:tcBorders>
              <w:top w:val="nil"/>
              <w:left w:val="nil"/>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spacing w:line="193" w:lineRule="atLeast"/>
              <w:jc w:val="both"/>
              <w:rPr>
                <w:color w:val="000000"/>
              </w:rPr>
            </w:pPr>
            <w:r w:rsidRPr="00BC4D81">
              <w:rPr>
                <w:color w:val="000000"/>
              </w:rPr>
              <w:t>03</w:t>
            </w:r>
          </w:p>
        </w:tc>
        <w:tc>
          <w:tcPr>
            <w:tcW w:w="175" w:type="pct"/>
            <w:tcBorders>
              <w:top w:val="nil"/>
              <w:left w:val="nil"/>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rPr>
                <w:color w:val="000000"/>
              </w:rPr>
            </w:pPr>
            <w:r w:rsidRPr="00BC4D81">
              <w:t xml:space="preserve"> </w:t>
            </w:r>
          </w:p>
        </w:tc>
        <w:tc>
          <w:tcPr>
            <w:tcW w:w="690" w:type="pct"/>
            <w:tcBorders>
              <w:top w:val="nil"/>
              <w:left w:val="nil"/>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spacing w:line="193" w:lineRule="atLeast"/>
              <w:jc w:val="both"/>
              <w:rPr>
                <w:color w:val="000000"/>
              </w:rPr>
            </w:pPr>
            <w:r w:rsidRPr="00BC4D81">
              <w:rPr>
                <w:color w:val="000000"/>
              </w:rPr>
              <w:t>Уточнююча</w:t>
            </w:r>
            <w:r w:rsidRPr="00BC4D81">
              <w:rPr>
                <w:color w:val="000000"/>
                <w:vertAlign w:val="superscript"/>
              </w:rPr>
              <w:t>2</w:t>
            </w:r>
          </w:p>
        </w:tc>
      </w:tr>
      <w:tr w:rsidR="00601C68" w:rsidRPr="00BC4D81" w:rsidTr="00601C68">
        <w:trPr>
          <w:trHeight w:val="60"/>
        </w:trPr>
        <w:tc>
          <w:tcPr>
            <w:tcW w:w="3933" w:type="pct"/>
            <w:gridSpan w:val="13"/>
            <w:vMerge/>
            <w:tcBorders>
              <w:top w:val="single" w:sz="8" w:space="0" w:color="000000"/>
              <w:left w:val="single" w:sz="8" w:space="0" w:color="000000"/>
              <w:bottom w:val="single" w:sz="8" w:space="0" w:color="000000"/>
              <w:right w:val="single" w:sz="8" w:space="0" w:color="000000"/>
            </w:tcBorders>
            <w:vAlign w:val="center"/>
          </w:tcPr>
          <w:p w:rsidR="00601C68" w:rsidRPr="00BC4D81" w:rsidRDefault="00601C68" w:rsidP="00601C68">
            <w:pPr>
              <w:rPr>
                <w:color w:val="000000"/>
              </w:rPr>
            </w:pPr>
          </w:p>
        </w:tc>
        <w:tc>
          <w:tcPr>
            <w:tcW w:w="202" w:type="pct"/>
            <w:tcBorders>
              <w:top w:val="nil"/>
              <w:left w:val="nil"/>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spacing w:line="193" w:lineRule="atLeast"/>
              <w:jc w:val="both"/>
              <w:rPr>
                <w:color w:val="000000"/>
              </w:rPr>
            </w:pPr>
            <w:r w:rsidRPr="00BC4D81">
              <w:rPr>
                <w:color w:val="000000"/>
              </w:rPr>
              <w:t>04</w:t>
            </w:r>
          </w:p>
        </w:tc>
        <w:tc>
          <w:tcPr>
            <w:tcW w:w="175" w:type="pct"/>
            <w:tcBorders>
              <w:top w:val="nil"/>
              <w:left w:val="nil"/>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rPr>
                <w:color w:val="000000"/>
              </w:rPr>
            </w:pPr>
            <w:r w:rsidRPr="00BC4D81">
              <w:t xml:space="preserve"> </w:t>
            </w:r>
          </w:p>
        </w:tc>
        <w:tc>
          <w:tcPr>
            <w:tcW w:w="690" w:type="pct"/>
            <w:tcBorders>
              <w:top w:val="nil"/>
              <w:left w:val="nil"/>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spacing w:line="193" w:lineRule="atLeast"/>
              <w:jc w:val="both"/>
              <w:rPr>
                <w:color w:val="000000"/>
              </w:rPr>
            </w:pPr>
            <w:r w:rsidRPr="00BC4D81">
              <w:rPr>
                <w:color w:val="000000"/>
              </w:rPr>
              <w:t>Довідково</w:t>
            </w:r>
            <w:r w:rsidRPr="00BC4D81">
              <w:rPr>
                <w:color w:val="000000"/>
                <w:vertAlign w:val="superscript"/>
              </w:rPr>
              <w:t>3</w:t>
            </w:r>
          </w:p>
        </w:tc>
      </w:tr>
      <w:tr w:rsidR="00601C68" w:rsidRPr="00BC4D81" w:rsidTr="00601C68">
        <w:trPr>
          <w:trHeight w:val="60"/>
        </w:trPr>
        <w:tc>
          <w:tcPr>
            <w:tcW w:w="3079" w:type="pct"/>
            <w:gridSpan w:val="8"/>
            <w:tcBorders>
              <w:top w:val="nil"/>
              <w:left w:val="single" w:sz="8" w:space="0" w:color="000000"/>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spacing w:line="193" w:lineRule="atLeast"/>
              <w:rPr>
                <w:color w:val="000000"/>
              </w:rPr>
            </w:pPr>
            <w:r w:rsidRPr="00BC4D81">
              <w:rPr>
                <w:b/>
                <w:bCs/>
                <w:color w:val="000000"/>
              </w:rPr>
              <w:t>1. Реєстраційний номер облікової картки платника податків</w:t>
            </w:r>
            <w:r w:rsidRPr="00BC4D81">
              <w:rPr>
                <w:b/>
                <w:bCs/>
                <w:color w:val="000000"/>
              </w:rPr>
              <w:br/>
              <w:t>або серія (за наявності) та номер паспорта</w:t>
            </w:r>
            <w:r w:rsidRPr="00BC4D81">
              <w:rPr>
                <w:b/>
                <w:bCs/>
                <w:color w:val="000000"/>
                <w:vertAlign w:val="superscript"/>
              </w:rPr>
              <w:t>4</w:t>
            </w:r>
          </w:p>
        </w:tc>
        <w:tc>
          <w:tcPr>
            <w:tcW w:w="1921" w:type="pct"/>
            <w:gridSpan w:val="8"/>
            <w:tcBorders>
              <w:top w:val="nil"/>
              <w:left w:val="nil"/>
              <w:bottom w:val="single" w:sz="8" w:space="0" w:color="000000"/>
              <w:right w:val="single" w:sz="8" w:space="0" w:color="000000"/>
            </w:tcBorders>
            <w:tcMar>
              <w:top w:w="68" w:type="dxa"/>
              <w:left w:w="68" w:type="dxa"/>
              <w:bottom w:w="68" w:type="dxa"/>
              <w:right w:w="283" w:type="dxa"/>
            </w:tcMar>
          </w:tcPr>
          <w:p w:rsidR="00601C68" w:rsidRPr="00BC4D81" w:rsidRDefault="00601C68" w:rsidP="00601C68">
            <w:pPr>
              <w:spacing w:before="113" w:line="193" w:lineRule="atLeast"/>
              <w:jc w:val="right"/>
              <w:rPr>
                <w:color w:val="000000"/>
              </w:rPr>
            </w:pPr>
            <w:r w:rsidRPr="00BC4D81">
              <w:t></w:t>
            </w:r>
            <w:r w:rsidRPr="00BC4D81">
              <w:t></w:t>
            </w:r>
            <w:r w:rsidRPr="00BC4D81">
              <w:t></w:t>
            </w:r>
            <w:r w:rsidRPr="00BC4D81">
              <w:t></w:t>
            </w:r>
            <w:r w:rsidRPr="00BC4D81">
              <w:t></w:t>
            </w:r>
            <w:r w:rsidRPr="00BC4D81">
              <w:t></w:t>
            </w:r>
            <w:r w:rsidRPr="00BC4D81">
              <w:t></w:t>
            </w:r>
            <w:r w:rsidRPr="00BC4D81">
              <w:t></w:t>
            </w:r>
            <w:r w:rsidRPr="00BC4D81">
              <w:t></w:t>
            </w:r>
            <w:r w:rsidRPr="00BC4D81">
              <w:t></w:t>
            </w:r>
            <w:r w:rsidRPr="00BC4D81">
              <w:rPr>
                <w:color w:val="000000"/>
                <w:spacing w:val="-11"/>
              </w:rPr>
              <w:sym w:font="Symbol" w:char="F020"/>
            </w:r>
          </w:p>
          <w:p w:rsidR="00601C68" w:rsidRPr="00BC4D81" w:rsidRDefault="00601C68" w:rsidP="00601C68">
            <w:pPr>
              <w:spacing w:before="113" w:line="193" w:lineRule="atLeast"/>
              <w:jc w:val="right"/>
              <w:rPr>
                <w:color w:val="000000"/>
              </w:rPr>
            </w:pPr>
            <w:r w:rsidRPr="00BC4D81">
              <w:rPr>
                <w:color w:val="000000"/>
              </w:rPr>
              <w:t xml:space="preserve"> </w:t>
            </w:r>
          </w:p>
        </w:tc>
      </w:tr>
      <w:tr w:rsidR="00601C68" w:rsidRPr="00BC4D81" w:rsidTr="00601C68">
        <w:trPr>
          <w:trHeight w:val="60"/>
        </w:trPr>
        <w:tc>
          <w:tcPr>
            <w:tcW w:w="3079" w:type="pct"/>
            <w:gridSpan w:val="8"/>
            <w:tcBorders>
              <w:top w:val="nil"/>
              <w:left w:val="single" w:sz="8" w:space="0" w:color="000000"/>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spacing w:line="193" w:lineRule="atLeast"/>
              <w:rPr>
                <w:color w:val="000000"/>
              </w:rPr>
            </w:pPr>
            <w:r w:rsidRPr="00BC4D81">
              <w:rPr>
                <w:b/>
                <w:bCs/>
                <w:color w:val="000000"/>
              </w:rPr>
              <w:t>2. Серія (за наявності) та номер паспорта для ідентифікації</w:t>
            </w:r>
            <w:r w:rsidRPr="00BC4D81">
              <w:rPr>
                <w:b/>
                <w:bCs/>
                <w:color w:val="000000"/>
              </w:rPr>
              <w:br/>
              <w:t>платника єдиного внеску у Пенсійному фонді України</w:t>
            </w:r>
            <w:r w:rsidRPr="00BC4D81">
              <w:rPr>
                <w:b/>
                <w:bCs/>
                <w:color w:val="000000"/>
                <w:vertAlign w:val="superscript"/>
              </w:rPr>
              <w:t>5</w:t>
            </w:r>
          </w:p>
        </w:tc>
        <w:tc>
          <w:tcPr>
            <w:tcW w:w="1921" w:type="pct"/>
            <w:gridSpan w:val="8"/>
            <w:tcBorders>
              <w:top w:val="nil"/>
              <w:left w:val="nil"/>
              <w:bottom w:val="single" w:sz="8" w:space="0" w:color="000000"/>
              <w:right w:val="single" w:sz="8" w:space="0" w:color="000000"/>
            </w:tcBorders>
            <w:tcMar>
              <w:top w:w="68" w:type="dxa"/>
              <w:left w:w="68" w:type="dxa"/>
              <w:bottom w:w="68" w:type="dxa"/>
              <w:right w:w="283" w:type="dxa"/>
            </w:tcMar>
          </w:tcPr>
          <w:p w:rsidR="00601C68" w:rsidRPr="00BC4D81" w:rsidRDefault="00601C68" w:rsidP="00601C68">
            <w:pPr>
              <w:spacing w:before="113" w:line="193" w:lineRule="atLeast"/>
              <w:jc w:val="right"/>
              <w:rPr>
                <w:color w:val="000000"/>
              </w:rPr>
            </w:pPr>
            <w:r w:rsidRPr="00BC4D81">
              <w:t></w:t>
            </w:r>
            <w:r w:rsidRPr="00BC4D81">
              <w:t></w:t>
            </w:r>
            <w:r w:rsidRPr="00BC4D81">
              <w:t></w:t>
            </w:r>
            <w:r w:rsidRPr="00BC4D81">
              <w:t></w:t>
            </w:r>
            <w:r w:rsidRPr="00BC4D81">
              <w:t></w:t>
            </w:r>
            <w:r w:rsidRPr="00BC4D81">
              <w:t></w:t>
            </w:r>
            <w:r w:rsidRPr="00BC4D81">
              <w:t></w:t>
            </w:r>
            <w:r w:rsidRPr="00BC4D81">
              <w:t></w:t>
            </w:r>
            <w:r w:rsidRPr="00BC4D81">
              <w:t></w:t>
            </w:r>
            <w:r w:rsidRPr="00BC4D81">
              <w:t></w:t>
            </w:r>
            <w:r w:rsidRPr="00BC4D81">
              <w:rPr>
                <w:color w:val="000000"/>
                <w:spacing w:val="-11"/>
              </w:rPr>
              <w:sym w:font="Symbol" w:char="F020"/>
            </w:r>
          </w:p>
          <w:p w:rsidR="00601C68" w:rsidRPr="00BC4D81" w:rsidRDefault="00601C68" w:rsidP="00601C68">
            <w:pPr>
              <w:spacing w:before="113" w:line="193" w:lineRule="atLeast"/>
              <w:jc w:val="right"/>
              <w:rPr>
                <w:color w:val="000000"/>
              </w:rPr>
            </w:pPr>
            <w:r w:rsidRPr="00BC4D81">
              <w:rPr>
                <w:color w:val="000000"/>
              </w:rPr>
              <w:t xml:space="preserve"> </w:t>
            </w:r>
          </w:p>
        </w:tc>
      </w:tr>
      <w:tr w:rsidR="00601C68" w:rsidRPr="00854708" w:rsidTr="00601C68">
        <w:trPr>
          <w:trHeight w:val="60"/>
        </w:trPr>
        <w:tc>
          <w:tcPr>
            <w:tcW w:w="5000" w:type="pct"/>
            <w:gridSpan w:val="16"/>
            <w:tcBorders>
              <w:top w:val="nil"/>
              <w:left w:val="single" w:sz="8" w:space="0" w:color="000000"/>
              <w:bottom w:val="single" w:sz="8" w:space="0" w:color="auto"/>
              <w:right w:val="single" w:sz="8" w:space="0" w:color="000000"/>
            </w:tcBorders>
            <w:tcMar>
              <w:top w:w="68" w:type="dxa"/>
              <w:left w:w="68" w:type="dxa"/>
              <w:bottom w:w="68" w:type="dxa"/>
              <w:right w:w="68" w:type="dxa"/>
            </w:tcMar>
          </w:tcPr>
          <w:p w:rsidR="00601C68" w:rsidRPr="00BC4D81" w:rsidRDefault="00601C68" w:rsidP="00601C68">
            <w:pPr>
              <w:spacing w:line="193" w:lineRule="atLeast"/>
              <w:jc w:val="both"/>
              <w:rPr>
                <w:color w:val="000000"/>
              </w:rPr>
            </w:pPr>
            <w:r w:rsidRPr="00BC4D81">
              <w:rPr>
                <w:color w:val="000000"/>
              </w:rPr>
              <w:t xml:space="preserve">3. </w:t>
            </w:r>
            <w:r w:rsidRPr="00BC4D81">
              <w:rPr>
                <w:b/>
                <w:bCs/>
                <w:color w:val="000000"/>
              </w:rPr>
              <w:t>Прізвище, ім’я, по батькові (за наявності)</w:t>
            </w:r>
            <w:r w:rsidRPr="00BC4D81">
              <w:rPr>
                <w:color w:val="000000"/>
              </w:rPr>
              <w:t xml:space="preserve"> ___________________________________________________</w:t>
            </w:r>
          </w:p>
        </w:tc>
      </w:tr>
      <w:tr w:rsidR="00601C68" w:rsidRPr="00BC4D81" w:rsidTr="00601C68">
        <w:trPr>
          <w:trHeight w:val="60"/>
        </w:trPr>
        <w:tc>
          <w:tcPr>
            <w:tcW w:w="5000" w:type="pct"/>
            <w:gridSpan w:val="16"/>
            <w:tcBorders>
              <w:top w:val="nil"/>
              <w:left w:val="single" w:sz="8" w:space="0" w:color="auto"/>
              <w:bottom w:val="nil"/>
              <w:right w:val="single" w:sz="8" w:space="0" w:color="auto"/>
            </w:tcBorders>
            <w:tcMar>
              <w:top w:w="68" w:type="dxa"/>
              <w:left w:w="68" w:type="dxa"/>
              <w:bottom w:w="68" w:type="dxa"/>
              <w:right w:w="68" w:type="dxa"/>
            </w:tcMar>
          </w:tcPr>
          <w:p w:rsidR="00601C68" w:rsidRPr="00BC4D81" w:rsidRDefault="00601C68" w:rsidP="00601C68">
            <w:pPr>
              <w:spacing w:line="193" w:lineRule="atLeast"/>
              <w:jc w:val="both"/>
              <w:rPr>
                <w:color w:val="000000"/>
              </w:rPr>
            </w:pPr>
            <w:r w:rsidRPr="00BC4D81">
              <w:rPr>
                <w:b/>
                <w:bCs/>
                <w:color w:val="000000"/>
              </w:rPr>
              <w:t>4. Податковий (звітний) період:</w:t>
            </w:r>
          </w:p>
        </w:tc>
      </w:tr>
      <w:tr w:rsidR="00601C68" w:rsidRPr="00BC4D81" w:rsidTr="00601C68">
        <w:trPr>
          <w:trHeight w:val="60"/>
        </w:trPr>
        <w:tc>
          <w:tcPr>
            <w:tcW w:w="1021" w:type="pct"/>
            <w:gridSpan w:val="2"/>
            <w:vMerge w:val="restart"/>
            <w:tcBorders>
              <w:top w:val="nil"/>
              <w:left w:val="single" w:sz="8" w:space="0" w:color="auto"/>
              <w:bottom w:val="nil"/>
              <w:right w:val="nil"/>
            </w:tcBorders>
            <w:tcMar>
              <w:top w:w="68" w:type="dxa"/>
              <w:left w:w="68" w:type="dxa"/>
              <w:bottom w:w="68" w:type="dxa"/>
              <w:right w:w="68" w:type="dxa"/>
            </w:tcMar>
          </w:tcPr>
          <w:p w:rsidR="00601C68" w:rsidRPr="00BC4D81" w:rsidRDefault="00601C68" w:rsidP="00601C68">
            <w:pPr>
              <w:spacing w:line="193" w:lineRule="atLeast"/>
              <w:jc w:val="both"/>
              <w:rPr>
                <w:color w:val="000000"/>
              </w:rPr>
            </w:pPr>
            <w:r w:rsidRPr="00BC4D81">
              <w:t xml:space="preserve"> </w:t>
            </w:r>
            <w:r w:rsidRPr="00BC4D81">
              <w:rPr>
                <w:color w:val="000000"/>
              </w:rPr>
              <w:t>І квартал</w:t>
            </w:r>
          </w:p>
          <w:p w:rsidR="00601C68" w:rsidRPr="00BC4D81" w:rsidRDefault="00601C68" w:rsidP="00601C68">
            <w:pPr>
              <w:spacing w:line="193" w:lineRule="atLeast"/>
              <w:jc w:val="both"/>
              <w:rPr>
                <w:color w:val="000000"/>
              </w:rPr>
            </w:pPr>
            <w:r w:rsidRPr="00BC4D81">
              <w:rPr>
                <w:color w:val="000000"/>
              </w:rPr>
              <w:t>(необхідне позначити)</w:t>
            </w:r>
          </w:p>
        </w:tc>
        <w:tc>
          <w:tcPr>
            <w:tcW w:w="608" w:type="pct"/>
            <w:tcMar>
              <w:top w:w="68" w:type="dxa"/>
              <w:left w:w="68" w:type="dxa"/>
              <w:bottom w:w="68" w:type="dxa"/>
              <w:right w:w="68" w:type="dxa"/>
            </w:tcMar>
          </w:tcPr>
          <w:p w:rsidR="00601C68" w:rsidRPr="00BC4D81" w:rsidRDefault="00601C68" w:rsidP="00601C68">
            <w:pPr>
              <w:spacing w:line="193" w:lineRule="atLeast"/>
              <w:jc w:val="both"/>
              <w:rPr>
                <w:color w:val="000000"/>
              </w:rPr>
            </w:pPr>
            <w:r w:rsidRPr="00BC4D81">
              <w:rPr>
                <w:color w:val="000000"/>
                <w:spacing w:val="-11"/>
              </w:rPr>
              <w:sym w:font="Symbol" w:char="F020"/>
            </w:r>
            <w:r w:rsidRPr="00BC4D81">
              <w:t xml:space="preserve"> </w:t>
            </w:r>
            <w:r w:rsidRPr="00BC4D81">
              <w:rPr>
                <w:color w:val="000000"/>
              </w:rPr>
              <w:t>півріччя</w:t>
            </w:r>
          </w:p>
        </w:tc>
        <w:tc>
          <w:tcPr>
            <w:tcW w:w="792" w:type="pct"/>
            <w:gridSpan w:val="2"/>
            <w:tcMar>
              <w:top w:w="68" w:type="dxa"/>
              <w:left w:w="68" w:type="dxa"/>
              <w:bottom w:w="68" w:type="dxa"/>
              <w:right w:w="68" w:type="dxa"/>
            </w:tcMar>
          </w:tcPr>
          <w:p w:rsidR="00601C68" w:rsidRPr="00BC4D81" w:rsidRDefault="00601C68" w:rsidP="00601C68">
            <w:pPr>
              <w:spacing w:line="193" w:lineRule="atLeast"/>
              <w:rPr>
                <w:color w:val="000000"/>
              </w:rPr>
            </w:pPr>
            <w:r w:rsidRPr="00BC4D81">
              <w:rPr>
                <w:color w:val="000000"/>
                <w:spacing w:val="-11"/>
              </w:rPr>
              <w:sym w:font="Symbol" w:char="F020"/>
            </w:r>
            <w:r w:rsidRPr="00BC4D81">
              <w:t xml:space="preserve"> </w:t>
            </w:r>
            <w:r w:rsidRPr="00BC4D81">
              <w:rPr>
                <w:color w:val="000000"/>
              </w:rPr>
              <w:t>три квартали</w:t>
            </w:r>
          </w:p>
        </w:tc>
        <w:tc>
          <w:tcPr>
            <w:tcW w:w="566" w:type="pct"/>
            <w:gridSpan w:val="2"/>
            <w:tcMar>
              <w:top w:w="68" w:type="dxa"/>
              <w:left w:w="68" w:type="dxa"/>
              <w:bottom w:w="68" w:type="dxa"/>
              <w:right w:w="68" w:type="dxa"/>
            </w:tcMar>
          </w:tcPr>
          <w:p w:rsidR="00601C68" w:rsidRPr="00BC4D81" w:rsidRDefault="00601C68" w:rsidP="00601C68">
            <w:pPr>
              <w:spacing w:line="193" w:lineRule="atLeast"/>
              <w:jc w:val="both"/>
              <w:rPr>
                <w:color w:val="000000"/>
              </w:rPr>
            </w:pPr>
            <w:r w:rsidRPr="00BC4D81">
              <w:rPr>
                <w:color w:val="000000"/>
                <w:spacing w:val="-11"/>
              </w:rPr>
              <w:sym w:font="Symbol" w:char="F020"/>
            </w:r>
            <w:r w:rsidRPr="00BC4D81">
              <w:t xml:space="preserve"> </w:t>
            </w:r>
            <w:r w:rsidRPr="00BC4D81">
              <w:rPr>
                <w:color w:val="000000"/>
              </w:rPr>
              <w:t>місяць</w:t>
            </w:r>
            <w:r w:rsidRPr="00BC4D81">
              <w:rPr>
                <w:color w:val="000000"/>
                <w:vertAlign w:val="superscript"/>
              </w:rPr>
              <w:t>6</w:t>
            </w:r>
          </w:p>
        </w:tc>
        <w:tc>
          <w:tcPr>
            <w:tcW w:w="705" w:type="pct"/>
            <w:gridSpan w:val="4"/>
            <w:tcMar>
              <w:top w:w="68" w:type="dxa"/>
              <w:left w:w="68" w:type="dxa"/>
              <w:bottom w:w="68" w:type="dxa"/>
              <w:right w:w="68" w:type="dxa"/>
            </w:tcMar>
          </w:tcPr>
          <w:p w:rsidR="00601C68" w:rsidRPr="00BC4D81" w:rsidRDefault="00601C68" w:rsidP="00601C68">
            <w:pPr>
              <w:spacing w:line="193" w:lineRule="atLeast"/>
              <w:jc w:val="both"/>
              <w:rPr>
                <w:color w:val="000000"/>
              </w:rPr>
            </w:pPr>
            <w:r w:rsidRPr="00BC4D81">
              <w:rPr>
                <w:color w:val="000000"/>
                <w:spacing w:val="-11"/>
              </w:rPr>
              <w:sym w:font="Symbol" w:char="F020"/>
            </w:r>
            <w:r w:rsidRPr="00BC4D81">
              <w:t xml:space="preserve"> </w:t>
            </w:r>
            <w:r w:rsidRPr="00BC4D81">
              <w:rPr>
                <w:color w:val="000000"/>
              </w:rPr>
              <w:t>рік</w:t>
            </w:r>
          </w:p>
        </w:tc>
        <w:tc>
          <w:tcPr>
            <w:tcW w:w="1308" w:type="pct"/>
            <w:gridSpan w:val="5"/>
            <w:tcBorders>
              <w:top w:val="nil"/>
              <w:left w:val="nil"/>
              <w:bottom w:val="nil"/>
              <w:right w:val="single" w:sz="8" w:space="0" w:color="auto"/>
            </w:tcBorders>
            <w:tcMar>
              <w:top w:w="68" w:type="dxa"/>
              <w:left w:w="68" w:type="dxa"/>
              <w:bottom w:w="68" w:type="dxa"/>
              <w:right w:w="68" w:type="dxa"/>
            </w:tcMar>
          </w:tcPr>
          <w:p w:rsidR="00601C68" w:rsidRPr="00BC4D81" w:rsidRDefault="00601C68" w:rsidP="00601C68">
            <w:pPr>
              <w:spacing w:line="193" w:lineRule="atLeast"/>
              <w:jc w:val="both"/>
              <w:rPr>
                <w:color w:val="000000"/>
              </w:rPr>
            </w:pPr>
            <w:r w:rsidRPr="00BC4D81">
              <w:t></w:t>
            </w:r>
            <w:r w:rsidRPr="00BC4D81">
              <w:t></w:t>
            </w:r>
            <w:r w:rsidRPr="00BC4D81">
              <w:t></w:t>
            </w:r>
            <w:r w:rsidRPr="00BC4D81">
              <w:t></w:t>
            </w:r>
            <w:r w:rsidRPr="00BC4D81">
              <w:rPr>
                <w:color w:val="000000"/>
              </w:rPr>
              <w:t xml:space="preserve">  року</w:t>
            </w:r>
          </w:p>
          <w:p w:rsidR="00601C68" w:rsidRPr="00BC4D81" w:rsidRDefault="00601C68" w:rsidP="00601C68">
            <w:pPr>
              <w:spacing w:line="193" w:lineRule="atLeast"/>
              <w:jc w:val="both"/>
              <w:rPr>
                <w:color w:val="000000"/>
              </w:rPr>
            </w:pPr>
            <w:r w:rsidRPr="00BC4D81">
              <w:rPr>
                <w:color w:val="000000"/>
              </w:rPr>
              <w:t xml:space="preserve"> 2 0</w:t>
            </w:r>
          </w:p>
        </w:tc>
      </w:tr>
      <w:tr w:rsidR="00601C68" w:rsidRPr="00BC4D81" w:rsidTr="00601C68">
        <w:trPr>
          <w:trHeight w:val="60"/>
        </w:trPr>
        <w:tc>
          <w:tcPr>
            <w:tcW w:w="1021" w:type="pct"/>
            <w:gridSpan w:val="2"/>
            <w:vMerge/>
            <w:tcBorders>
              <w:top w:val="nil"/>
              <w:left w:val="single" w:sz="8" w:space="0" w:color="auto"/>
              <w:bottom w:val="nil"/>
              <w:right w:val="nil"/>
            </w:tcBorders>
            <w:vAlign w:val="center"/>
          </w:tcPr>
          <w:p w:rsidR="00601C68" w:rsidRPr="00BC4D81" w:rsidRDefault="00601C68" w:rsidP="00601C68">
            <w:pPr>
              <w:rPr>
                <w:color w:val="000000"/>
              </w:rPr>
            </w:pPr>
          </w:p>
        </w:tc>
        <w:tc>
          <w:tcPr>
            <w:tcW w:w="3979" w:type="pct"/>
            <w:gridSpan w:val="14"/>
            <w:tcBorders>
              <w:top w:val="nil"/>
              <w:left w:val="nil"/>
              <w:bottom w:val="nil"/>
              <w:right w:val="single" w:sz="8" w:space="0" w:color="auto"/>
            </w:tcBorders>
            <w:tcMar>
              <w:top w:w="68" w:type="dxa"/>
              <w:left w:w="68" w:type="dxa"/>
              <w:bottom w:w="68" w:type="dxa"/>
              <w:right w:w="68" w:type="dxa"/>
            </w:tcMar>
          </w:tcPr>
          <w:p w:rsidR="00601C68" w:rsidRPr="00BC4D81" w:rsidRDefault="00601C68" w:rsidP="00601C68">
            <w:pPr>
              <w:rPr>
                <w:color w:val="000000"/>
              </w:rPr>
            </w:pPr>
            <w:r w:rsidRPr="00BC4D81">
              <w:t xml:space="preserve"> </w:t>
            </w:r>
          </w:p>
        </w:tc>
      </w:tr>
      <w:tr w:rsidR="00601C68" w:rsidRPr="00854708" w:rsidTr="00601C68">
        <w:trPr>
          <w:trHeight w:val="60"/>
        </w:trPr>
        <w:tc>
          <w:tcPr>
            <w:tcW w:w="5000" w:type="pct"/>
            <w:gridSpan w:val="16"/>
            <w:tcBorders>
              <w:top w:val="nil"/>
              <w:left w:val="single" w:sz="8" w:space="0" w:color="auto"/>
              <w:bottom w:val="nil"/>
              <w:right w:val="single" w:sz="8" w:space="0" w:color="auto"/>
            </w:tcBorders>
            <w:tcMar>
              <w:top w:w="68" w:type="dxa"/>
              <w:left w:w="68" w:type="dxa"/>
              <w:bottom w:w="68" w:type="dxa"/>
              <w:right w:w="68" w:type="dxa"/>
            </w:tcMar>
          </w:tcPr>
          <w:p w:rsidR="00601C68" w:rsidRPr="00BC4D81" w:rsidRDefault="00601C68" w:rsidP="00601C68">
            <w:pPr>
              <w:spacing w:line="193" w:lineRule="atLeast"/>
              <w:jc w:val="both"/>
              <w:rPr>
                <w:color w:val="000000"/>
              </w:rPr>
            </w:pPr>
            <w:r w:rsidRPr="00BC4D81">
              <w:rPr>
                <w:b/>
                <w:bCs/>
                <w:color w:val="000000"/>
              </w:rPr>
              <w:t>Податковий (звітний) період, який уточнюється</w:t>
            </w:r>
          </w:p>
        </w:tc>
      </w:tr>
      <w:tr w:rsidR="00601C68" w:rsidRPr="00BC4D81" w:rsidTr="00601C68">
        <w:trPr>
          <w:trHeight w:val="60"/>
        </w:trPr>
        <w:tc>
          <w:tcPr>
            <w:tcW w:w="1021" w:type="pct"/>
            <w:gridSpan w:val="2"/>
            <w:tcBorders>
              <w:top w:val="nil"/>
              <w:left w:val="single" w:sz="8" w:space="0" w:color="auto"/>
              <w:bottom w:val="single" w:sz="8" w:space="0" w:color="auto"/>
              <w:right w:val="nil"/>
            </w:tcBorders>
            <w:tcMar>
              <w:top w:w="68" w:type="dxa"/>
              <w:left w:w="68" w:type="dxa"/>
              <w:bottom w:w="68" w:type="dxa"/>
              <w:right w:w="68" w:type="dxa"/>
            </w:tcMar>
          </w:tcPr>
          <w:p w:rsidR="00601C68" w:rsidRPr="00BC4D81" w:rsidRDefault="00601C68" w:rsidP="00601C68">
            <w:pPr>
              <w:spacing w:line="193" w:lineRule="atLeast"/>
              <w:jc w:val="both"/>
              <w:rPr>
                <w:color w:val="000000"/>
              </w:rPr>
            </w:pPr>
            <w:r w:rsidRPr="00BC4D81">
              <w:t xml:space="preserve"> </w:t>
            </w:r>
            <w:r w:rsidRPr="00BC4D81">
              <w:rPr>
                <w:color w:val="000000"/>
                <w:spacing w:val="-11"/>
              </w:rPr>
              <w:sym w:font="Symbol" w:char="F020"/>
            </w:r>
            <w:r w:rsidRPr="00BC4D81">
              <w:rPr>
                <w:color w:val="000000"/>
              </w:rPr>
              <w:t>І квартал</w:t>
            </w:r>
          </w:p>
          <w:p w:rsidR="00601C68" w:rsidRPr="00BC4D81" w:rsidRDefault="00601C68" w:rsidP="00601C68">
            <w:pPr>
              <w:spacing w:line="193" w:lineRule="atLeast"/>
              <w:jc w:val="both"/>
              <w:rPr>
                <w:color w:val="000000"/>
              </w:rPr>
            </w:pPr>
            <w:r w:rsidRPr="00BC4D81">
              <w:rPr>
                <w:color w:val="000000"/>
              </w:rPr>
              <w:t>(необхідне позначити)</w:t>
            </w:r>
          </w:p>
        </w:tc>
        <w:tc>
          <w:tcPr>
            <w:tcW w:w="608" w:type="pct"/>
            <w:tcBorders>
              <w:top w:val="nil"/>
              <w:left w:val="nil"/>
              <w:bottom w:val="single" w:sz="8" w:space="0" w:color="auto"/>
              <w:right w:val="nil"/>
            </w:tcBorders>
            <w:tcMar>
              <w:top w:w="68" w:type="dxa"/>
              <w:left w:w="68" w:type="dxa"/>
              <w:bottom w:w="68" w:type="dxa"/>
              <w:right w:w="68" w:type="dxa"/>
            </w:tcMar>
          </w:tcPr>
          <w:p w:rsidR="00601C68" w:rsidRPr="00BC4D81" w:rsidRDefault="00601C68" w:rsidP="00601C68">
            <w:pPr>
              <w:spacing w:line="193" w:lineRule="atLeast"/>
              <w:jc w:val="both"/>
              <w:rPr>
                <w:color w:val="000000"/>
              </w:rPr>
            </w:pPr>
            <w:r w:rsidRPr="00BC4D81">
              <w:t xml:space="preserve"> </w:t>
            </w:r>
            <w:r w:rsidRPr="00BC4D81">
              <w:rPr>
                <w:color w:val="000000"/>
                <w:spacing w:val="-11"/>
              </w:rPr>
              <w:sym w:font="Symbol" w:char="F020"/>
            </w:r>
            <w:r w:rsidRPr="00BC4D81">
              <w:rPr>
                <w:color w:val="000000"/>
              </w:rPr>
              <w:t>півріччя</w:t>
            </w:r>
          </w:p>
        </w:tc>
        <w:tc>
          <w:tcPr>
            <w:tcW w:w="792" w:type="pct"/>
            <w:gridSpan w:val="2"/>
            <w:tcBorders>
              <w:top w:val="nil"/>
              <w:left w:val="nil"/>
              <w:bottom w:val="single" w:sz="8" w:space="0" w:color="auto"/>
              <w:right w:val="nil"/>
            </w:tcBorders>
            <w:tcMar>
              <w:top w:w="68" w:type="dxa"/>
              <w:left w:w="68" w:type="dxa"/>
              <w:bottom w:w="68" w:type="dxa"/>
              <w:right w:w="68" w:type="dxa"/>
            </w:tcMar>
          </w:tcPr>
          <w:p w:rsidR="00601C68" w:rsidRPr="00BC4D81" w:rsidRDefault="00601C68" w:rsidP="00601C68">
            <w:pPr>
              <w:spacing w:line="193" w:lineRule="atLeast"/>
              <w:rPr>
                <w:color w:val="000000"/>
              </w:rPr>
            </w:pPr>
            <w:r w:rsidRPr="00BC4D81">
              <w:rPr>
                <w:color w:val="000000"/>
                <w:spacing w:val="-11"/>
              </w:rPr>
              <w:sym w:font="Symbol" w:char="F020"/>
            </w:r>
            <w:r w:rsidRPr="00BC4D81">
              <w:t xml:space="preserve"> </w:t>
            </w:r>
            <w:r w:rsidRPr="00BC4D81">
              <w:rPr>
                <w:color w:val="000000"/>
              </w:rPr>
              <w:t>три квартали</w:t>
            </w:r>
          </w:p>
        </w:tc>
        <w:tc>
          <w:tcPr>
            <w:tcW w:w="566" w:type="pct"/>
            <w:gridSpan w:val="2"/>
            <w:tcBorders>
              <w:top w:val="nil"/>
              <w:left w:val="nil"/>
              <w:bottom w:val="single" w:sz="8" w:space="0" w:color="auto"/>
              <w:right w:val="nil"/>
            </w:tcBorders>
            <w:tcMar>
              <w:top w:w="68" w:type="dxa"/>
              <w:left w:w="68" w:type="dxa"/>
              <w:bottom w:w="68" w:type="dxa"/>
              <w:right w:w="68" w:type="dxa"/>
            </w:tcMar>
          </w:tcPr>
          <w:p w:rsidR="00601C68" w:rsidRPr="00BC4D81" w:rsidRDefault="00601C68" w:rsidP="00601C68">
            <w:pPr>
              <w:rPr>
                <w:color w:val="000000"/>
              </w:rPr>
            </w:pPr>
            <w:r w:rsidRPr="00BC4D81">
              <w:t xml:space="preserve"> </w:t>
            </w:r>
          </w:p>
        </w:tc>
        <w:tc>
          <w:tcPr>
            <w:tcW w:w="705" w:type="pct"/>
            <w:gridSpan w:val="4"/>
            <w:tcBorders>
              <w:top w:val="nil"/>
              <w:left w:val="nil"/>
              <w:bottom w:val="single" w:sz="8" w:space="0" w:color="auto"/>
              <w:right w:val="nil"/>
            </w:tcBorders>
            <w:tcMar>
              <w:top w:w="68" w:type="dxa"/>
              <w:left w:w="68" w:type="dxa"/>
              <w:bottom w:w="68" w:type="dxa"/>
              <w:right w:w="68" w:type="dxa"/>
            </w:tcMar>
          </w:tcPr>
          <w:p w:rsidR="00601C68" w:rsidRPr="00BC4D81" w:rsidRDefault="00601C68" w:rsidP="00601C68">
            <w:pPr>
              <w:spacing w:line="193" w:lineRule="atLeast"/>
              <w:jc w:val="both"/>
              <w:rPr>
                <w:color w:val="000000"/>
              </w:rPr>
            </w:pPr>
            <w:r w:rsidRPr="00BC4D81">
              <w:rPr>
                <w:color w:val="000000"/>
                <w:spacing w:val="-11"/>
              </w:rPr>
              <w:sym w:font="Symbol" w:char="F020"/>
            </w:r>
            <w:r w:rsidRPr="00BC4D81">
              <w:t xml:space="preserve"> </w:t>
            </w:r>
            <w:r w:rsidRPr="00BC4D81">
              <w:rPr>
                <w:color w:val="000000"/>
              </w:rPr>
              <w:t>рік</w:t>
            </w:r>
          </w:p>
        </w:tc>
        <w:tc>
          <w:tcPr>
            <w:tcW w:w="1308" w:type="pct"/>
            <w:gridSpan w:val="5"/>
            <w:tcBorders>
              <w:top w:val="nil"/>
              <w:left w:val="nil"/>
              <w:bottom w:val="single" w:sz="8" w:space="0" w:color="auto"/>
              <w:right w:val="single" w:sz="8" w:space="0" w:color="auto"/>
            </w:tcBorders>
            <w:tcMar>
              <w:top w:w="68" w:type="dxa"/>
              <w:left w:w="68" w:type="dxa"/>
              <w:bottom w:w="68" w:type="dxa"/>
              <w:right w:w="68" w:type="dxa"/>
            </w:tcMar>
          </w:tcPr>
          <w:p w:rsidR="00601C68" w:rsidRPr="00BC4D81" w:rsidRDefault="00601C68" w:rsidP="00601C68">
            <w:pPr>
              <w:spacing w:line="193" w:lineRule="atLeast"/>
              <w:rPr>
                <w:color w:val="000000"/>
              </w:rPr>
            </w:pPr>
            <w:r w:rsidRPr="00BC4D81">
              <w:t></w:t>
            </w:r>
            <w:r w:rsidRPr="00BC4D81">
              <w:t></w:t>
            </w:r>
            <w:r w:rsidRPr="00BC4D81">
              <w:t></w:t>
            </w:r>
            <w:r w:rsidRPr="00BC4D81">
              <w:t></w:t>
            </w:r>
            <w:r w:rsidRPr="00BC4D81">
              <w:rPr>
                <w:color w:val="000000"/>
              </w:rPr>
              <w:t xml:space="preserve">  року</w:t>
            </w:r>
            <w:r w:rsidRPr="00BC4D81">
              <w:rPr>
                <w:color w:val="000000"/>
              </w:rPr>
              <w:br/>
              <w:t xml:space="preserve"> 2 0</w:t>
            </w:r>
          </w:p>
        </w:tc>
      </w:tr>
      <w:tr w:rsidR="00601C68" w:rsidRPr="00BC4D81" w:rsidTr="00601C68">
        <w:trPr>
          <w:trHeight w:val="60"/>
        </w:trPr>
        <w:tc>
          <w:tcPr>
            <w:tcW w:w="5000" w:type="pct"/>
            <w:gridSpan w:val="16"/>
            <w:tcBorders>
              <w:top w:val="nil"/>
              <w:left w:val="single" w:sz="8" w:space="0" w:color="000000"/>
              <w:bottom w:val="nil"/>
              <w:right w:val="single" w:sz="8" w:space="0" w:color="000000"/>
            </w:tcBorders>
            <w:tcMar>
              <w:top w:w="68" w:type="dxa"/>
              <w:left w:w="68" w:type="dxa"/>
              <w:bottom w:w="68" w:type="dxa"/>
              <w:right w:w="68" w:type="dxa"/>
            </w:tcMar>
          </w:tcPr>
          <w:p w:rsidR="00601C68" w:rsidRPr="00BC4D81" w:rsidRDefault="00601C68" w:rsidP="00601C68">
            <w:pPr>
              <w:spacing w:line="193" w:lineRule="atLeast"/>
              <w:jc w:val="both"/>
              <w:rPr>
                <w:color w:val="000000"/>
              </w:rPr>
            </w:pPr>
            <w:r w:rsidRPr="00BC4D81">
              <w:rPr>
                <w:b/>
                <w:bCs/>
                <w:color w:val="000000"/>
              </w:rPr>
              <w:t>5. Тип форми:</w:t>
            </w:r>
          </w:p>
        </w:tc>
      </w:tr>
      <w:tr w:rsidR="00601C68" w:rsidRPr="00854708" w:rsidTr="00601C68">
        <w:trPr>
          <w:trHeight w:val="60"/>
        </w:trPr>
        <w:tc>
          <w:tcPr>
            <w:tcW w:w="1021" w:type="pct"/>
            <w:gridSpan w:val="2"/>
            <w:tcBorders>
              <w:top w:val="nil"/>
              <w:left w:val="single" w:sz="8" w:space="0" w:color="000000"/>
              <w:bottom w:val="single" w:sz="8" w:space="0" w:color="000000"/>
              <w:right w:val="nil"/>
            </w:tcBorders>
            <w:tcMar>
              <w:top w:w="68" w:type="dxa"/>
              <w:left w:w="68" w:type="dxa"/>
              <w:bottom w:w="68" w:type="dxa"/>
              <w:right w:w="68" w:type="dxa"/>
            </w:tcMar>
          </w:tcPr>
          <w:p w:rsidR="00601C68" w:rsidRPr="00BC4D81" w:rsidRDefault="00601C68" w:rsidP="00601C68">
            <w:pPr>
              <w:spacing w:line="193" w:lineRule="atLeast"/>
              <w:rPr>
                <w:color w:val="000000"/>
              </w:rPr>
            </w:pPr>
            <w:r w:rsidRPr="00BC4D81">
              <w:rPr>
                <w:color w:val="000000"/>
                <w:spacing w:val="-11"/>
              </w:rPr>
              <w:sym w:font="Symbol" w:char="F020"/>
            </w:r>
            <w:r w:rsidRPr="00BC4D81">
              <w:t xml:space="preserve"> </w:t>
            </w:r>
            <w:r w:rsidRPr="00BC4D81">
              <w:rPr>
                <w:b/>
                <w:bCs/>
                <w:color w:val="000000"/>
              </w:rPr>
              <w:t>після припинення</w:t>
            </w:r>
            <w:r w:rsidRPr="00BC4D81">
              <w:rPr>
                <w:b/>
                <w:bCs/>
                <w:color w:val="000000"/>
                <w:vertAlign w:val="superscript"/>
              </w:rPr>
              <w:t>7</w:t>
            </w:r>
          </w:p>
        </w:tc>
        <w:tc>
          <w:tcPr>
            <w:tcW w:w="1022" w:type="pct"/>
            <w:gridSpan w:val="2"/>
            <w:tcBorders>
              <w:top w:val="nil"/>
              <w:left w:val="nil"/>
              <w:bottom w:val="single" w:sz="8" w:space="0" w:color="000000"/>
              <w:right w:val="nil"/>
            </w:tcBorders>
            <w:tcMar>
              <w:top w:w="68" w:type="dxa"/>
              <w:left w:w="68" w:type="dxa"/>
              <w:bottom w:w="68" w:type="dxa"/>
              <w:right w:w="68" w:type="dxa"/>
            </w:tcMar>
          </w:tcPr>
          <w:p w:rsidR="00601C68" w:rsidRPr="00BC4D81" w:rsidRDefault="00601C68" w:rsidP="00601C68">
            <w:pPr>
              <w:spacing w:line="193" w:lineRule="atLeast"/>
              <w:rPr>
                <w:color w:val="000000"/>
              </w:rPr>
            </w:pPr>
            <w:r w:rsidRPr="00BC4D81">
              <w:rPr>
                <w:color w:val="000000"/>
                <w:spacing w:val="-11"/>
              </w:rPr>
              <w:sym w:font="Symbol" w:char="F020"/>
            </w:r>
            <w:r w:rsidRPr="00BC4D81">
              <w:t xml:space="preserve"> </w:t>
            </w:r>
            <w:r w:rsidRPr="00BC4D81">
              <w:rPr>
                <w:b/>
                <w:bCs/>
                <w:color w:val="000000"/>
              </w:rPr>
              <w:t>призначення пенсії</w:t>
            </w:r>
            <w:r w:rsidRPr="00BC4D81">
              <w:rPr>
                <w:b/>
                <w:bCs/>
                <w:color w:val="000000"/>
                <w:vertAlign w:val="superscript"/>
              </w:rPr>
              <w:t>8</w:t>
            </w:r>
          </w:p>
        </w:tc>
        <w:tc>
          <w:tcPr>
            <w:tcW w:w="1240" w:type="pct"/>
            <w:gridSpan w:val="5"/>
            <w:tcBorders>
              <w:top w:val="nil"/>
              <w:left w:val="nil"/>
              <w:bottom w:val="single" w:sz="8" w:space="0" w:color="000000"/>
              <w:right w:val="nil"/>
            </w:tcBorders>
            <w:tcMar>
              <w:top w:w="68" w:type="dxa"/>
              <w:left w:w="68" w:type="dxa"/>
              <w:bottom w:w="68" w:type="dxa"/>
              <w:right w:w="68" w:type="dxa"/>
            </w:tcMar>
          </w:tcPr>
          <w:p w:rsidR="00601C68" w:rsidRPr="00BC4D81" w:rsidRDefault="00601C68" w:rsidP="00601C68">
            <w:pPr>
              <w:spacing w:line="193" w:lineRule="atLeast"/>
              <w:rPr>
                <w:color w:val="000000"/>
              </w:rPr>
            </w:pPr>
            <w:r w:rsidRPr="00BC4D81">
              <w:rPr>
                <w:color w:val="000000"/>
                <w:spacing w:val="-11"/>
              </w:rPr>
              <w:sym w:font="Symbol" w:char="F020"/>
            </w:r>
            <w:r w:rsidRPr="00BC4D81">
              <w:t xml:space="preserve"> </w:t>
            </w:r>
            <w:r w:rsidRPr="00BC4D81">
              <w:rPr>
                <w:b/>
                <w:bCs/>
                <w:color w:val="000000"/>
              </w:rPr>
              <w:t>перехід на сплату</w:t>
            </w:r>
            <w:r w:rsidRPr="00BC4D81">
              <w:rPr>
                <w:b/>
                <w:bCs/>
                <w:color w:val="000000"/>
              </w:rPr>
              <w:br/>
              <w:t>інших податків і зборів</w:t>
            </w:r>
            <w:r w:rsidRPr="00BC4D81">
              <w:rPr>
                <w:b/>
                <w:bCs/>
                <w:color w:val="000000"/>
                <w:vertAlign w:val="superscript"/>
              </w:rPr>
              <w:t>9</w:t>
            </w:r>
          </w:p>
        </w:tc>
        <w:tc>
          <w:tcPr>
            <w:tcW w:w="1717" w:type="pct"/>
            <w:gridSpan w:val="7"/>
            <w:tcBorders>
              <w:top w:val="nil"/>
              <w:left w:val="nil"/>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spacing w:line="193" w:lineRule="atLeast"/>
              <w:rPr>
                <w:color w:val="000000"/>
              </w:rPr>
            </w:pPr>
            <w:r w:rsidRPr="00BC4D81">
              <w:rPr>
                <w:color w:val="000000"/>
                <w:spacing w:val="-11"/>
              </w:rPr>
              <w:sym w:font="Symbol" w:char="F020"/>
            </w:r>
            <w:r w:rsidRPr="00BC4D81">
              <w:t xml:space="preserve"> </w:t>
            </w:r>
            <w:r w:rsidRPr="00BC4D81">
              <w:rPr>
                <w:b/>
                <w:bCs/>
                <w:color w:val="000000"/>
              </w:rPr>
              <w:t xml:space="preserve">призначення матеріального </w:t>
            </w:r>
            <w:r w:rsidRPr="00BC4D81">
              <w:rPr>
                <w:b/>
                <w:bCs/>
                <w:color w:val="000000"/>
                <w:spacing w:val="-4"/>
              </w:rPr>
              <w:t>забезпечення, страхових виплат</w:t>
            </w:r>
            <w:r w:rsidRPr="00BC4D81">
              <w:rPr>
                <w:b/>
                <w:bCs/>
                <w:color w:val="000000"/>
                <w:spacing w:val="-4"/>
                <w:vertAlign w:val="superscript"/>
              </w:rPr>
              <w:t>10</w:t>
            </w:r>
          </w:p>
        </w:tc>
      </w:tr>
      <w:tr w:rsidR="00601C68" w:rsidRPr="00854708" w:rsidTr="00601C68">
        <w:trPr>
          <w:trHeight w:val="60"/>
        </w:trPr>
        <w:tc>
          <w:tcPr>
            <w:tcW w:w="5000" w:type="pct"/>
            <w:gridSpan w:val="16"/>
            <w:tcBorders>
              <w:top w:val="nil"/>
              <w:left w:val="single" w:sz="8" w:space="0" w:color="000000"/>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spacing w:line="193" w:lineRule="atLeast"/>
              <w:jc w:val="both"/>
              <w:rPr>
                <w:color w:val="000000"/>
              </w:rPr>
            </w:pPr>
            <w:r w:rsidRPr="00BC4D81">
              <w:rPr>
                <w:color w:val="000000"/>
              </w:rPr>
              <w:t xml:space="preserve">6. </w:t>
            </w:r>
            <w:r w:rsidRPr="00BC4D81">
              <w:rPr>
                <w:b/>
                <w:bCs/>
                <w:color w:val="000000"/>
              </w:rPr>
              <w:t xml:space="preserve">Дата державної реєстрації припинення  </w:t>
            </w:r>
            <w:r w:rsidRPr="00BC4D81">
              <w:rPr>
                <w:color w:val="000000"/>
              </w:rPr>
              <w:t xml:space="preserve">                                             </w:t>
            </w:r>
            <w:r w:rsidRPr="00BC4D81">
              <w:t></w:t>
            </w:r>
            <w:r w:rsidRPr="00BC4D81">
              <w:t></w:t>
            </w:r>
            <w:r w:rsidRPr="00BC4D81">
              <w:rPr>
                <w:color w:val="000000"/>
                <w:spacing w:val="-11"/>
              </w:rPr>
              <w:sym w:font="Symbol" w:char="F020"/>
            </w:r>
            <w:r w:rsidRPr="00BC4D81">
              <w:rPr>
                <w:color w:val="000000"/>
              </w:rPr>
              <w:t xml:space="preserve">число </w:t>
            </w:r>
            <w:r w:rsidRPr="00BC4D81">
              <w:t></w:t>
            </w:r>
            <w:r w:rsidRPr="00BC4D81">
              <w:t></w:t>
            </w:r>
            <w:r w:rsidRPr="00BC4D81">
              <w:rPr>
                <w:color w:val="000000"/>
                <w:spacing w:val="-11"/>
              </w:rPr>
              <w:sym w:font="Symbol" w:char="F020"/>
            </w:r>
            <w:r w:rsidRPr="00BC4D81">
              <w:rPr>
                <w:color w:val="000000"/>
              </w:rPr>
              <w:t xml:space="preserve">місяць </w:t>
            </w:r>
            <w:r w:rsidRPr="00BC4D81">
              <w:t></w:t>
            </w:r>
            <w:r w:rsidRPr="00BC4D81">
              <w:t></w:t>
            </w:r>
            <w:r w:rsidRPr="00BC4D81">
              <w:t></w:t>
            </w:r>
            <w:r w:rsidRPr="00BC4D81">
              <w:t></w:t>
            </w:r>
            <w:r w:rsidRPr="00BC4D81">
              <w:rPr>
                <w:color w:val="000000"/>
                <w:spacing w:val="-11"/>
              </w:rPr>
              <w:sym w:font="Symbol" w:char="F020"/>
            </w:r>
            <w:r w:rsidRPr="00BC4D81">
              <w:rPr>
                <w:color w:val="000000"/>
              </w:rPr>
              <w:t>рік</w:t>
            </w:r>
          </w:p>
        </w:tc>
      </w:tr>
      <w:tr w:rsidR="00601C68" w:rsidRPr="00854708" w:rsidTr="00601C68">
        <w:trPr>
          <w:trHeight w:val="60"/>
        </w:trPr>
        <w:tc>
          <w:tcPr>
            <w:tcW w:w="5000" w:type="pct"/>
            <w:gridSpan w:val="16"/>
            <w:tcBorders>
              <w:top w:val="nil"/>
              <w:left w:val="single" w:sz="8" w:space="0" w:color="000000"/>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spacing w:line="193" w:lineRule="atLeast"/>
              <w:jc w:val="both"/>
              <w:rPr>
                <w:color w:val="000000"/>
              </w:rPr>
            </w:pPr>
            <w:r w:rsidRPr="00BC4D81">
              <w:rPr>
                <w:color w:val="000000"/>
              </w:rPr>
              <w:lastRenderedPageBreak/>
              <w:t xml:space="preserve">7. </w:t>
            </w:r>
            <w:r w:rsidRPr="00BC4D81">
              <w:rPr>
                <w:b/>
                <w:bCs/>
                <w:color w:val="000000"/>
              </w:rPr>
              <w:t xml:space="preserve">Код основного виду економічної діяльності  </w:t>
            </w:r>
            <w:r w:rsidRPr="00BC4D81">
              <w:rPr>
                <w:color w:val="000000"/>
              </w:rPr>
              <w:t xml:space="preserve">                                                               </w:t>
            </w:r>
            <w:r w:rsidRPr="00BC4D81">
              <w:rPr>
                <w:color w:val="000000"/>
                <w:spacing w:val="3"/>
              </w:rPr>
              <w:t xml:space="preserve">           </w:t>
            </w:r>
            <w:r w:rsidRPr="00BC4D81">
              <w:rPr>
                <w:color w:val="000000"/>
              </w:rPr>
              <w:t xml:space="preserve"> </w:t>
            </w:r>
            <w:r w:rsidRPr="00BC4D81">
              <w:t></w:t>
            </w:r>
            <w:r w:rsidRPr="00BC4D81">
              <w:t></w:t>
            </w:r>
            <w:r w:rsidRPr="00BC4D81">
              <w:t></w:t>
            </w:r>
            <w:r w:rsidRPr="00BC4D81">
              <w:t></w:t>
            </w:r>
            <w:r w:rsidRPr="00BC4D81">
              <w:rPr>
                <w:color w:val="000000"/>
                <w:spacing w:val="-11"/>
              </w:rPr>
              <w:sym w:font="Symbol" w:char="F020"/>
            </w:r>
          </w:p>
        </w:tc>
      </w:tr>
      <w:tr w:rsidR="00601C68" w:rsidRPr="00854708" w:rsidTr="00601C68">
        <w:trPr>
          <w:trHeight w:val="60"/>
        </w:trPr>
        <w:tc>
          <w:tcPr>
            <w:tcW w:w="2631" w:type="pct"/>
            <w:gridSpan w:val="6"/>
            <w:vMerge w:val="restart"/>
            <w:tcBorders>
              <w:top w:val="nil"/>
              <w:left w:val="single" w:sz="8" w:space="0" w:color="000000"/>
              <w:bottom w:val="nil"/>
              <w:right w:val="nil"/>
            </w:tcBorders>
            <w:tcMar>
              <w:top w:w="68" w:type="dxa"/>
              <w:left w:w="68" w:type="dxa"/>
              <w:bottom w:w="68" w:type="dxa"/>
              <w:right w:w="68" w:type="dxa"/>
            </w:tcMar>
          </w:tcPr>
          <w:p w:rsidR="00601C68" w:rsidRPr="00BC4D81" w:rsidRDefault="00601C68" w:rsidP="00601C68">
            <w:pPr>
              <w:spacing w:line="193" w:lineRule="atLeast"/>
              <w:rPr>
                <w:color w:val="000000"/>
              </w:rPr>
            </w:pPr>
            <w:r w:rsidRPr="00BC4D81">
              <w:rPr>
                <w:color w:val="000000"/>
              </w:rPr>
              <w:t xml:space="preserve">8. </w:t>
            </w:r>
            <w:r w:rsidRPr="00BC4D81">
              <w:rPr>
                <w:b/>
                <w:bCs/>
                <w:color w:val="000000"/>
              </w:rPr>
              <w:t>Період перебування фізичної особи -</w:t>
            </w:r>
            <w:r w:rsidRPr="00BC4D81">
              <w:rPr>
                <w:b/>
                <w:bCs/>
                <w:color w:val="000000"/>
              </w:rPr>
              <w:br/>
              <w:t>підприємця на спрощеній системі оподаткування</w:t>
            </w:r>
          </w:p>
          <w:p w:rsidR="00601C68" w:rsidRPr="00BC4D81" w:rsidRDefault="00601C68" w:rsidP="00601C68">
            <w:pPr>
              <w:spacing w:line="193" w:lineRule="atLeast"/>
              <w:rPr>
                <w:color w:val="000000"/>
              </w:rPr>
            </w:pPr>
            <w:r w:rsidRPr="00BC4D81">
              <w:rPr>
                <w:color w:val="000000"/>
              </w:rPr>
              <w:t xml:space="preserve"> </w:t>
            </w:r>
          </w:p>
        </w:tc>
        <w:tc>
          <w:tcPr>
            <w:tcW w:w="2369" w:type="pct"/>
            <w:gridSpan w:val="10"/>
            <w:tcBorders>
              <w:top w:val="nil"/>
              <w:left w:val="nil"/>
              <w:bottom w:val="nil"/>
              <w:right w:val="single" w:sz="8" w:space="0" w:color="000000"/>
            </w:tcBorders>
            <w:tcMar>
              <w:top w:w="68" w:type="dxa"/>
              <w:left w:w="68" w:type="dxa"/>
              <w:bottom w:w="68" w:type="dxa"/>
              <w:right w:w="68" w:type="dxa"/>
            </w:tcMar>
          </w:tcPr>
          <w:p w:rsidR="00601C68" w:rsidRPr="00BC4D81" w:rsidRDefault="00601C68" w:rsidP="00601C68">
            <w:pPr>
              <w:rPr>
                <w:color w:val="000000"/>
              </w:rPr>
            </w:pPr>
            <w:r w:rsidRPr="00BC4D81">
              <w:t xml:space="preserve"> </w:t>
            </w:r>
          </w:p>
        </w:tc>
      </w:tr>
      <w:tr w:rsidR="00601C68" w:rsidRPr="00BC4D81" w:rsidTr="00601C68">
        <w:trPr>
          <w:trHeight w:val="60"/>
        </w:trPr>
        <w:tc>
          <w:tcPr>
            <w:tcW w:w="2631" w:type="pct"/>
            <w:gridSpan w:val="6"/>
            <w:vMerge/>
            <w:tcBorders>
              <w:top w:val="nil"/>
              <w:left w:val="single" w:sz="8" w:space="0" w:color="000000"/>
              <w:bottom w:val="nil"/>
              <w:right w:val="nil"/>
            </w:tcBorders>
            <w:vAlign w:val="center"/>
          </w:tcPr>
          <w:p w:rsidR="00601C68" w:rsidRPr="00BC4D81" w:rsidRDefault="00601C68" w:rsidP="00601C68">
            <w:pPr>
              <w:rPr>
                <w:color w:val="000000"/>
              </w:rPr>
            </w:pPr>
          </w:p>
        </w:tc>
        <w:tc>
          <w:tcPr>
            <w:tcW w:w="2369" w:type="pct"/>
            <w:gridSpan w:val="10"/>
            <w:tcBorders>
              <w:top w:val="nil"/>
              <w:left w:val="nil"/>
              <w:bottom w:val="nil"/>
              <w:right w:val="single" w:sz="8" w:space="0" w:color="000000"/>
            </w:tcBorders>
            <w:tcMar>
              <w:top w:w="68" w:type="dxa"/>
              <w:left w:w="68" w:type="dxa"/>
              <w:bottom w:w="68" w:type="dxa"/>
              <w:right w:w="68" w:type="dxa"/>
            </w:tcMar>
          </w:tcPr>
          <w:p w:rsidR="00601C68" w:rsidRPr="00BC4D81" w:rsidRDefault="00601C68" w:rsidP="00601C68">
            <w:pPr>
              <w:spacing w:line="193" w:lineRule="atLeast"/>
              <w:jc w:val="both"/>
              <w:rPr>
                <w:color w:val="000000"/>
              </w:rPr>
            </w:pPr>
            <w:r w:rsidRPr="00BC4D81">
              <w:rPr>
                <w:color w:val="000000"/>
              </w:rPr>
              <w:t xml:space="preserve">з </w:t>
            </w:r>
            <w:r w:rsidRPr="00BC4D81">
              <w:t></w:t>
            </w:r>
            <w:r w:rsidRPr="00BC4D81">
              <w:t xml:space="preserve"> </w:t>
            </w:r>
            <w:r w:rsidRPr="00BC4D81">
              <w:t></w:t>
            </w:r>
            <w:r w:rsidRPr="00BC4D81">
              <w:t xml:space="preserve"> </w:t>
            </w:r>
            <w:r w:rsidRPr="00BC4D81">
              <w:t></w:t>
            </w:r>
            <w:r w:rsidRPr="00BC4D81">
              <w:t></w:t>
            </w:r>
            <w:r w:rsidRPr="00BC4D81">
              <w:t></w:t>
            </w:r>
            <w:r w:rsidRPr="00BC4D81">
              <w:t></w:t>
            </w:r>
            <w:r w:rsidRPr="00BC4D81">
              <w:rPr>
                <w:color w:val="000000"/>
              </w:rPr>
              <w:t xml:space="preserve">по </w:t>
            </w:r>
            <w:r w:rsidRPr="00BC4D81">
              <w:t></w:t>
            </w:r>
            <w:r w:rsidRPr="00BC4D81">
              <w:t xml:space="preserve"> </w:t>
            </w:r>
            <w:r w:rsidRPr="00BC4D81">
              <w:t></w:t>
            </w:r>
            <w:r w:rsidRPr="00BC4D81">
              <w:t xml:space="preserve"> </w:t>
            </w:r>
            <w:r w:rsidRPr="00BC4D81">
              <w:t></w:t>
            </w:r>
            <w:r w:rsidRPr="00BC4D81">
              <w:t></w:t>
            </w:r>
            <w:r w:rsidRPr="00BC4D81">
              <w:t></w:t>
            </w:r>
            <w:r w:rsidRPr="00BC4D81">
              <w:t></w:t>
            </w:r>
          </w:p>
        </w:tc>
      </w:tr>
      <w:tr w:rsidR="00601C68" w:rsidRPr="00BC4D81" w:rsidTr="00601C68">
        <w:trPr>
          <w:trHeight w:val="60"/>
        </w:trPr>
        <w:tc>
          <w:tcPr>
            <w:tcW w:w="2631" w:type="pct"/>
            <w:gridSpan w:val="6"/>
            <w:tcBorders>
              <w:top w:val="nil"/>
              <w:left w:val="single" w:sz="8" w:space="0" w:color="000000"/>
              <w:bottom w:val="single" w:sz="8" w:space="0" w:color="000000"/>
              <w:right w:val="nil"/>
            </w:tcBorders>
            <w:tcMar>
              <w:top w:w="68" w:type="dxa"/>
              <w:left w:w="68" w:type="dxa"/>
              <w:bottom w:w="68" w:type="dxa"/>
              <w:right w:w="68" w:type="dxa"/>
            </w:tcMar>
          </w:tcPr>
          <w:p w:rsidR="00601C68" w:rsidRPr="00BC4D81" w:rsidRDefault="00601C68" w:rsidP="00601C68">
            <w:pPr>
              <w:spacing w:line="193" w:lineRule="atLeast"/>
              <w:jc w:val="both"/>
              <w:rPr>
                <w:color w:val="000000"/>
              </w:rPr>
            </w:pPr>
            <w:r w:rsidRPr="00BC4D81">
              <w:rPr>
                <w:b/>
                <w:bCs/>
                <w:color w:val="000000"/>
              </w:rPr>
              <w:t>8.1 Код категорії застрахованої особи</w:t>
            </w:r>
            <w:r w:rsidRPr="00BC4D81">
              <w:rPr>
                <w:b/>
                <w:bCs/>
                <w:color w:val="000000"/>
                <w:vertAlign w:val="superscript"/>
              </w:rPr>
              <w:t>11</w:t>
            </w:r>
          </w:p>
        </w:tc>
        <w:tc>
          <w:tcPr>
            <w:tcW w:w="2369" w:type="pct"/>
            <w:gridSpan w:val="10"/>
            <w:tcBorders>
              <w:top w:val="nil"/>
              <w:left w:val="nil"/>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spacing w:line="193" w:lineRule="atLeast"/>
              <w:jc w:val="both"/>
              <w:rPr>
                <w:color w:val="000000"/>
              </w:rPr>
            </w:pPr>
            <w:r w:rsidRPr="00BC4D81">
              <w:rPr>
                <w:color w:val="000000"/>
                <w:spacing w:val="-11"/>
              </w:rPr>
              <w:sym w:font="Symbol" w:char="F020"/>
            </w:r>
            <w:r w:rsidRPr="00BC4D81">
              <w:t></w:t>
            </w:r>
          </w:p>
        </w:tc>
      </w:tr>
      <w:tr w:rsidR="00601C68" w:rsidRPr="00854708" w:rsidTr="00601C68">
        <w:trPr>
          <w:trHeight w:val="60"/>
        </w:trPr>
        <w:tc>
          <w:tcPr>
            <w:tcW w:w="5000" w:type="pct"/>
            <w:gridSpan w:val="16"/>
            <w:tcBorders>
              <w:top w:val="nil"/>
              <w:left w:val="single" w:sz="8" w:space="0" w:color="000000"/>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spacing w:line="193" w:lineRule="atLeast"/>
              <w:rPr>
                <w:color w:val="000000"/>
              </w:rPr>
            </w:pPr>
            <w:r w:rsidRPr="00BC4D81">
              <w:rPr>
                <w:b/>
                <w:bCs/>
                <w:color w:val="000000"/>
                <w:spacing w:val="-2"/>
              </w:rPr>
              <w:t>9. ВИЗНАЧЕННЯ СУМ НАРАХОВАНОГО ДОХОДУ ЗАСТРАХОВАНИХ ОСІБ ТА СУМИ НАРАХОВАНОГО ЄДИНОГО ВНЕСКУ</w:t>
            </w:r>
          </w:p>
        </w:tc>
      </w:tr>
      <w:tr w:rsidR="00601C68" w:rsidRPr="00854708" w:rsidTr="00601C68">
        <w:trPr>
          <w:trHeight w:val="60"/>
        </w:trPr>
        <w:tc>
          <w:tcPr>
            <w:tcW w:w="1021" w:type="pct"/>
            <w:gridSpan w:val="2"/>
            <w:tcBorders>
              <w:top w:val="nil"/>
              <w:left w:val="single" w:sz="8" w:space="0" w:color="000000"/>
              <w:bottom w:val="single" w:sz="8" w:space="0" w:color="000000"/>
              <w:right w:val="single" w:sz="8" w:space="0" w:color="000000"/>
            </w:tcBorders>
            <w:tcMar>
              <w:top w:w="57" w:type="dxa"/>
              <w:left w:w="57" w:type="dxa"/>
              <w:bottom w:w="71" w:type="dxa"/>
              <w:right w:w="57" w:type="dxa"/>
            </w:tcMar>
            <w:vAlign w:val="center"/>
          </w:tcPr>
          <w:p w:rsidR="00601C68" w:rsidRPr="00BC4D81" w:rsidRDefault="00601C68" w:rsidP="00601C68">
            <w:pPr>
              <w:spacing w:line="161" w:lineRule="atLeast"/>
              <w:jc w:val="center"/>
              <w:rPr>
                <w:color w:val="000000"/>
              </w:rPr>
            </w:pPr>
            <w:r w:rsidRPr="00BC4D81">
              <w:rPr>
                <w:b/>
                <w:bCs/>
                <w:color w:val="000000"/>
              </w:rPr>
              <w:t>Місяць</w:t>
            </w:r>
          </w:p>
        </w:tc>
        <w:tc>
          <w:tcPr>
            <w:tcW w:w="1966" w:type="pct"/>
            <w:gridSpan w:val="5"/>
            <w:tcBorders>
              <w:top w:val="nil"/>
              <w:left w:val="nil"/>
              <w:bottom w:val="single" w:sz="8" w:space="0" w:color="000000"/>
              <w:right w:val="single" w:sz="8" w:space="0" w:color="000000"/>
            </w:tcBorders>
            <w:tcMar>
              <w:top w:w="57" w:type="dxa"/>
              <w:left w:w="57" w:type="dxa"/>
              <w:bottom w:w="71" w:type="dxa"/>
              <w:right w:w="57" w:type="dxa"/>
            </w:tcMar>
            <w:vAlign w:val="center"/>
          </w:tcPr>
          <w:p w:rsidR="00601C68" w:rsidRPr="00BC4D81" w:rsidRDefault="00601C68" w:rsidP="00601C68">
            <w:pPr>
              <w:spacing w:line="161" w:lineRule="atLeast"/>
              <w:jc w:val="center"/>
              <w:rPr>
                <w:color w:val="000000"/>
              </w:rPr>
            </w:pPr>
            <w:r w:rsidRPr="00BC4D81">
              <w:rPr>
                <w:b/>
                <w:bCs/>
                <w:color w:val="000000"/>
              </w:rPr>
              <w:t>Самостійно визначена сума доходу,</w:t>
            </w:r>
            <w:r w:rsidRPr="00BC4D81">
              <w:rPr>
                <w:b/>
                <w:bCs/>
                <w:color w:val="000000"/>
              </w:rPr>
              <w:br/>
              <w:t>на яку нараховується єдиний внесок з урахуванням максимальної величини</w:t>
            </w:r>
          </w:p>
        </w:tc>
        <w:tc>
          <w:tcPr>
            <w:tcW w:w="570" w:type="pct"/>
            <w:gridSpan w:val="3"/>
            <w:tcBorders>
              <w:top w:val="nil"/>
              <w:left w:val="nil"/>
              <w:bottom w:val="single" w:sz="8" w:space="0" w:color="000000"/>
              <w:right w:val="single" w:sz="8" w:space="0" w:color="000000"/>
            </w:tcBorders>
            <w:tcMar>
              <w:top w:w="57" w:type="dxa"/>
              <w:left w:w="57" w:type="dxa"/>
              <w:bottom w:w="71" w:type="dxa"/>
              <w:right w:w="57" w:type="dxa"/>
            </w:tcMar>
            <w:vAlign w:val="center"/>
          </w:tcPr>
          <w:p w:rsidR="00601C68" w:rsidRPr="00BC4D81" w:rsidRDefault="00601C68" w:rsidP="00601C68">
            <w:pPr>
              <w:spacing w:line="161" w:lineRule="atLeast"/>
              <w:jc w:val="center"/>
              <w:rPr>
                <w:color w:val="000000"/>
              </w:rPr>
            </w:pPr>
            <w:r w:rsidRPr="00BC4D81">
              <w:rPr>
                <w:b/>
                <w:bCs/>
                <w:color w:val="000000"/>
              </w:rPr>
              <w:t>Розмір єдиного внеску, відсоток</w:t>
            </w:r>
            <w:r w:rsidRPr="00BC4D81">
              <w:rPr>
                <w:b/>
                <w:bCs/>
                <w:color w:val="000000"/>
                <w:vertAlign w:val="superscript"/>
              </w:rPr>
              <w:t>12</w:t>
            </w:r>
          </w:p>
        </w:tc>
        <w:tc>
          <w:tcPr>
            <w:tcW w:w="1443" w:type="pct"/>
            <w:gridSpan w:val="6"/>
            <w:tcBorders>
              <w:top w:val="nil"/>
              <w:left w:val="nil"/>
              <w:bottom w:val="single" w:sz="8" w:space="0" w:color="000000"/>
              <w:right w:val="single" w:sz="8" w:space="0" w:color="000000"/>
            </w:tcBorders>
            <w:tcMar>
              <w:top w:w="57" w:type="dxa"/>
              <w:left w:w="57" w:type="dxa"/>
              <w:bottom w:w="71" w:type="dxa"/>
              <w:right w:w="57" w:type="dxa"/>
            </w:tcMar>
            <w:vAlign w:val="center"/>
          </w:tcPr>
          <w:p w:rsidR="00601C68" w:rsidRPr="00BC4D81" w:rsidRDefault="00601C68" w:rsidP="00601C68">
            <w:pPr>
              <w:spacing w:line="161" w:lineRule="atLeast"/>
              <w:jc w:val="center"/>
              <w:rPr>
                <w:color w:val="000000"/>
              </w:rPr>
            </w:pPr>
            <w:r w:rsidRPr="00BC4D81">
              <w:rPr>
                <w:b/>
                <w:bCs/>
                <w:color w:val="000000"/>
              </w:rPr>
              <w:t>Сума єдиного внеску, яка підлягає сплаті на небюджетні рахунки, за даними звітного (податкового) періоду</w:t>
            </w:r>
            <w:r w:rsidRPr="00BC4D81">
              <w:rPr>
                <w:b/>
                <w:bCs/>
                <w:color w:val="000000"/>
              </w:rPr>
              <w:br/>
              <w:t xml:space="preserve">(графа 2 </w:t>
            </w:r>
            <w:r w:rsidRPr="00BC4D81">
              <w:rPr>
                <w:color w:val="000000"/>
              </w:rPr>
              <w:t>x</w:t>
            </w:r>
            <w:r w:rsidRPr="00BC4D81">
              <w:rPr>
                <w:b/>
                <w:bCs/>
                <w:color w:val="000000"/>
              </w:rPr>
              <w:t xml:space="preserve"> графа 3)</w:t>
            </w:r>
          </w:p>
        </w:tc>
      </w:tr>
      <w:tr w:rsidR="00601C68" w:rsidRPr="00BC4D81" w:rsidTr="00601C68">
        <w:trPr>
          <w:trHeight w:val="60"/>
        </w:trPr>
        <w:tc>
          <w:tcPr>
            <w:tcW w:w="1021" w:type="pct"/>
            <w:gridSpan w:val="2"/>
            <w:tcBorders>
              <w:top w:val="nil"/>
              <w:left w:val="single" w:sz="8" w:space="0" w:color="000000"/>
              <w:bottom w:val="single" w:sz="8" w:space="0" w:color="000000"/>
              <w:right w:val="single" w:sz="8" w:space="0" w:color="000000"/>
            </w:tcBorders>
            <w:tcMar>
              <w:top w:w="57" w:type="dxa"/>
              <w:left w:w="57" w:type="dxa"/>
              <w:bottom w:w="71" w:type="dxa"/>
              <w:right w:w="57" w:type="dxa"/>
            </w:tcMar>
            <w:vAlign w:val="center"/>
          </w:tcPr>
          <w:p w:rsidR="00601C68" w:rsidRPr="00BC4D81" w:rsidRDefault="00601C68" w:rsidP="00601C68">
            <w:pPr>
              <w:spacing w:line="161" w:lineRule="atLeast"/>
              <w:jc w:val="center"/>
              <w:rPr>
                <w:color w:val="000000"/>
              </w:rPr>
            </w:pPr>
            <w:r w:rsidRPr="00BC4D81">
              <w:rPr>
                <w:i/>
                <w:iCs/>
                <w:color w:val="000000"/>
              </w:rPr>
              <w:t>1</w:t>
            </w:r>
          </w:p>
        </w:tc>
        <w:tc>
          <w:tcPr>
            <w:tcW w:w="1966" w:type="pct"/>
            <w:gridSpan w:val="5"/>
            <w:tcBorders>
              <w:top w:val="nil"/>
              <w:left w:val="nil"/>
              <w:bottom w:val="single" w:sz="8" w:space="0" w:color="000000"/>
              <w:right w:val="single" w:sz="8" w:space="0" w:color="000000"/>
            </w:tcBorders>
            <w:tcMar>
              <w:top w:w="57" w:type="dxa"/>
              <w:left w:w="57" w:type="dxa"/>
              <w:bottom w:w="71" w:type="dxa"/>
              <w:right w:w="57" w:type="dxa"/>
            </w:tcMar>
            <w:vAlign w:val="center"/>
          </w:tcPr>
          <w:p w:rsidR="00601C68" w:rsidRPr="00BC4D81" w:rsidRDefault="00601C68" w:rsidP="00601C68">
            <w:pPr>
              <w:spacing w:line="161" w:lineRule="atLeast"/>
              <w:jc w:val="center"/>
              <w:rPr>
                <w:color w:val="000000"/>
              </w:rPr>
            </w:pPr>
            <w:r w:rsidRPr="00BC4D81">
              <w:rPr>
                <w:i/>
                <w:iCs/>
                <w:color w:val="000000"/>
              </w:rPr>
              <w:t>2</w:t>
            </w:r>
          </w:p>
        </w:tc>
        <w:tc>
          <w:tcPr>
            <w:tcW w:w="570" w:type="pct"/>
            <w:gridSpan w:val="3"/>
            <w:tcBorders>
              <w:top w:val="nil"/>
              <w:left w:val="nil"/>
              <w:bottom w:val="single" w:sz="8" w:space="0" w:color="000000"/>
              <w:right w:val="single" w:sz="8" w:space="0" w:color="000000"/>
            </w:tcBorders>
            <w:tcMar>
              <w:top w:w="57" w:type="dxa"/>
              <w:left w:w="57" w:type="dxa"/>
              <w:bottom w:w="71" w:type="dxa"/>
              <w:right w:w="57" w:type="dxa"/>
            </w:tcMar>
            <w:vAlign w:val="center"/>
          </w:tcPr>
          <w:p w:rsidR="00601C68" w:rsidRPr="00BC4D81" w:rsidRDefault="00601C68" w:rsidP="00601C68">
            <w:pPr>
              <w:spacing w:line="161" w:lineRule="atLeast"/>
              <w:jc w:val="center"/>
              <w:rPr>
                <w:color w:val="000000"/>
              </w:rPr>
            </w:pPr>
            <w:r w:rsidRPr="00BC4D81">
              <w:rPr>
                <w:i/>
                <w:iCs/>
                <w:color w:val="000000"/>
              </w:rPr>
              <w:t>3</w:t>
            </w:r>
          </w:p>
        </w:tc>
        <w:tc>
          <w:tcPr>
            <w:tcW w:w="1443" w:type="pct"/>
            <w:gridSpan w:val="6"/>
            <w:tcBorders>
              <w:top w:val="nil"/>
              <w:left w:val="nil"/>
              <w:bottom w:val="single" w:sz="8" w:space="0" w:color="000000"/>
              <w:right w:val="single" w:sz="8" w:space="0" w:color="000000"/>
            </w:tcBorders>
            <w:tcMar>
              <w:top w:w="57" w:type="dxa"/>
              <w:left w:w="57" w:type="dxa"/>
              <w:bottom w:w="71" w:type="dxa"/>
              <w:right w:w="57" w:type="dxa"/>
            </w:tcMar>
            <w:vAlign w:val="center"/>
          </w:tcPr>
          <w:p w:rsidR="00601C68" w:rsidRPr="00BC4D81" w:rsidRDefault="00601C68" w:rsidP="00601C68">
            <w:pPr>
              <w:spacing w:line="161" w:lineRule="atLeast"/>
              <w:jc w:val="center"/>
              <w:rPr>
                <w:color w:val="000000"/>
              </w:rPr>
            </w:pPr>
            <w:r w:rsidRPr="00BC4D81">
              <w:rPr>
                <w:i/>
                <w:iCs/>
                <w:color w:val="000000"/>
              </w:rPr>
              <w:t>4</w:t>
            </w:r>
          </w:p>
        </w:tc>
      </w:tr>
      <w:tr w:rsidR="00601C68" w:rsidRPr="00BC4D81" w:rsidTr="00601C68">
        <w:trPr>
          <w:trHeight w:val="60"/>
        </w:trPr>
        <w:tc>
          <w:tcPr>
            <w:tcW w:w="1021" w:type="pct"/>
            <w:gridSpan w:val="2"/>
            <w:tcBorders>
              <w:top w:val="nil"/>
              <w:left w:val="single" w:sz="8" w:space="0" w:color="000000"/>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spacing w:line="179" w:lineRule="atLeast"/>
              <w:jc w:val="center"/>
              <w:rPr>
                <w:color w:val="000000"/>
                <w:spacing w:val="-2"/>
              </w:rPr>
            </w:pPr>
            <w:r w:rsidRPr="00BC4D81">
              <w:rPr>
                <w:b/>
                <w:bCs/>
                <w:color w:val="000000"/>
                <w:spacing w:val="-2"/>
              </w:rPr>
              <w:t>Січень</w:t>
            </w:r>
          </w:p>
        </w:tc>
        <w:tc>
          <w:tcPr>
            <w:tcW w:w="1966" w:type="pct"/>
            <w:gridSpan w:val="5"/>
            <w:tcBorders>
              <w:top w:val="nil"/>
              <w:left w:val="nil"/>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rPr>
                <w:color w:val="000000"/>
              </w:rPr>
            </w:pPr>
            <w:r w:rsidRPr="00BC4D81">
              <w:t xml:space="preserve"> </w:t>
            </w:r>
          </w:p>
        </w:tc>
        <w:tc>
          <w:tcPr>
            <w:tcW w:w="570" w:type="pct"/>
            <w:gridSpan w:val="3"/>
            <w:tcBorders>
              <w:top w:val="nil"/>
              <w:left w:val="nil"/>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rPr>
                <w:color w:val="000000"/>
              </w:rPr>
            </w:pPr>
            <w:r w:rsidRPr="00BC4D81">
              <w:t xml:space="preserve"> </w:t>
            </w:r>
          </w:p>
        </w:tc>
        <w:tc>
          <w:tcPr>
            <w:tcW w:w="1443" w:type="pct"/>
            <w:gridSpan w:val="6"/>
            <w:tcBorders>
              <w:top w:val="nil"/>
              <w:left w:val="nil"/>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rPr>
                <w:color w:val="000000"/>
              </w:rPr>
            </w:pPr>
            <w:r w:rsidRPr="00BC4D81">
              <w:t xml:space="preserve"> </w:t>
            </w:r>
          </w:p>
        </w:tc>
      </w:tr>
      <w:tr w:rsidR="00601C68" w:rsidRPr="00BC4D81" w:rsidTr="00601C68">
        <w:trPr>
          <w:trHeight w:val="60"/>
        </w:trPr>
        <w:tc>
          <w:tcPr>
            <w:tcW w:w="1021" w:type="pct"/>
            <w:gridSpan w:val="2"/>
            <w:tcBorders>
              <w:top w:val="nil"/>
              <w:left w:val="single" w:sz="8" w:space="0" w:color="000000"/>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spacing w:line="179" w:lineRule="atLeast"/>
              <w:jc w:val="center"/>
              <w:rPr>
                <w:color w:val="000000"/>
                <w:spacing w:val="-2"/>
              </w:rPr>
            </w:pPr>
            <w:r w:rsidRPr="00BC4D81">
              <w:rPr>
                <w:b/>
                <w:bCs/>
                <w:color w:val="000000"/>
                <w:spacing w:val="-2"/>
              </w:rPr>
              <w:t>Лютий</w:t>
            </w:r>
          </w:p>
        </w:tc>
        <w:tc>
          <w:tcPr>
            <w:tcW w:w="1966" w:type="pct"/>
            <w:gridSpan w:val="5"/>
            <w:tcBorders>
              <w:top w:val="nil"/>
              <w:left w:val="nil"/>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rPr>
                <w:color w:val="000000"/>
              </w:rPr>
            </w:pPr>
            <w:r w:rsidRPr="00BC4D81">
              <w:t xml:space="preserve"> </w:t>
            </w:r>
          </w:p>
        </w:tc>
        <w:tc>
          <w:tcPr>
            <w:tcW w:w="570" w:type="pct"/>
            <w:gridSpan w:val="3"/>
            <w:tcBorders>
              <w:top w:val="nil"/>
              <w:left w:val="nil"/>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rPr>
                <w:color w:val="000000"/>
              </w:rPr>
            </w:pPr>
            <w:r w:rsidRPr="00BC4D81">
              <w:t xml:space="preserve"> </w:t>
            </w:r>
          </w:p>
        </w:tc>
        <w:tc>
          <w:tcPr>
            <w:tcW w:w="1443" w:type="pct"/>
            <w:gridSpan w:val="6"/>
            <w:tcBorders>
              <w:top w:val="nil"/>
              <w:left w:val="nil"/>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rPr>
                <w:color w:val="000000"/>
              </w:rPr>
            </w:pPr>
            <w:r w:rsidRPr="00BC4D81">
              <w:t xml:space="preserve"> </w:t>
            </w:r>
          </w:p>
        </w:tc>
      </w:tr>
      <w:tr w:rsidR="00601C68" w:rsidRPr="00BC4D81" w:rsidTr="00601C68">
        <w:trPr>
          <w:trHeight w:val="60"/>
        </w:trPr>
        <w:tc>
          <w:tcPr>
            <w:tcW w:w="1021" w:type="pct"/>
            <w:gridSpan w:val="2"/>
            <w:tcBorders>
              <w:top w:val="nil"/>
              <w:left w:val="single" w:sz="8" w:space="0" w:color="000000"/>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spacing w:line="179" w:lineRule="atLeast"/>
              <w:jc w:val="center"/>
              <w:rPr>
                <w:color w:val="000000"/>
                <w:spacing w:val="-2"/>
              </w:rPr>
            </w:pPr>
            <w:r w:rsidRPr="00BC4D81">
              <w:rPr>
                <w:b/>
                <w:bCs/>
                <w:color w:val="000000"/>
                <w:spacing w:val="-2"/>
              </w:rPr>
              <w:t>Березень</w:t>
            </w:r>
          </w:p>
        </w:tc>
        <w:tc>
          <w:tcPr>
            <w:tcW w:w="1966" w:type="pct"/>
            <w:gridSpan w:val="5"/>
            <w:tcBorders>
              <w:top w:val="nil"/>
              <w:left w:val="nil"/>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rPr>
                <w:color w:val="000000"/>
              </w:rPr>
            </w:pPr>
            <w:r w:rsidRPr="00BC4D81">
              <w:t xml:space="preserve"> </w:t>
            </w:r>
          </w:p>
        </w:tc>
        <w:tc>
          <w:tcPr>
            <w:tcW w:w="570" w:type="pct"/>
            <w:gridSpan w:val="3"/>
            <w:tcBorders>
              <w:top w:val="nil"/>
              <w:left w:val="nil"/>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rPr>
                <w:color w:val="000000"/>
              </w:rPr>
            </w:pPr>
            <w:r w:rsidRPr="00BC4D81">
              <w:t xml:space="preserve"> </w:t>
            </w:r>
          </w:p>
        </w:tc>
        <w:tc>
          <w:tcPr>
            <w:tcW w:w="1443" w:type="pct"/>
            <w:gridSpan w:val="6"/>
            <w:tcBorders>
              <w:top w:val="nil"/>
              <w:left w:val="nil"/>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rPr>
                <w:color w:val="000000"/>
              </w:rPr>
            </w:pPr>
            <w:r w:rsidRPr="00BC4D81">
              <w:t xml:space="preserve"> </w:t>
            </w:r>
          </w:p>
        </w:tc>
      </w:tr>
      <w:tr w:rsidR="00601C68" w:rsidRPr="00BC4D81" w:rsidTr="00601C68">
        <w:trPr>
          <w:trHeight w:val="60"/>
        </w:trPr>
        <w:tc>
          <w:tcPr>
            <w:tcW w:w="1021" w:type="pct"/>
            <w:gridSpan w:val="2"/>
            <w:tcBorders>
              <w:top w:val="nil"/>
              <w:left w:val="single" w:sz="8" w:space="0" w:color="000000"/>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spacing w:line="179" w:lineRule="atLeast"/>
              <w:jc w:val="center"/>
              <w:rPr>
                <w:color w:val="000000"/>
                <w:spacing w:val="-2"/>
              </w:rPr>
            </w:pPr>
            <w:r w:rsidRPr="00BC4D81">
              <w:rPr>
                <w:b/>
                <w:bCs/>
                <w:color w:val="000000"/>
                <w:spacing w:val="-2"/>
              </w:rPr>
              <w:t>Квітень</w:t>
            </w:r>
          </w:p>
        </w:tc>
        <w:tc>
          <w:tcPr>
            <w:tcW w:w="1966" w:type="pct"/>
            <w:gridSpan w:val="5"/>
            <w:tcBorders>
              <w:top w:val="nil"/>
              <w:left w:val="nil"/>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rPr>
                <w:color w:val="000000"/>
              </w:rPr>
            </w:pPr>
            <w:r w:rsidRPr="00BC4D81">
              <w:t xml:space="preserve"> </w:t>
            </w:r>
          </w:p>
        </w:tc>
        <w:tc>
          <w:tcPr>
            <w:tcW w:w="570" w:type="pct"/>
            <w:gridSpan w:val="3"/>
            <w:tcBorders>
              <w:top w:val="nil"/>
              <w:left w:val="nil"/>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rPr>
                <w:color w:val="000000"/>
              </w:rPr>
            </w:pPr>
            <w:r w:rsidRPr="00BC4D81">
              <w:t xml:space="preserve"> </w:t>
            </w:r>
          </w:p>
        </w:tc>
        <w:tc>
          <w:tcPr>
            <w:tcW w:w="1443" w:type="pct"/>
            <w:gridSpan w:val="6"/>
            <w:tcBorders>
              <w:top w:val="nil"/>
              <w:left w:val="nil"/>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rPr>
                <w:color w:val="000000"/>
              </w:rPr>
            </w:pPr>
            <w:r w:rsidRPr="00BC4D81">
              <w:t xml:space="preserve"> </w:t>
            </w:r>
          </w:p>
        </w:tc>
      </w:tr>
      <w:tr w:rsidR="00601C68" w:rsidRPr="00BC4D81" w:rsidTr="00601C68">
        <w:trPr>
          <w:trHeight w:val="60"/>
        </w:trPr>
        <w:tc>
          <w:tcPr>
            <w:tcW w:w="1021" w:type="pct"/>
            <w:gridSpan w:val="2"/>
            <w:tcBorders>
              <w:top w:val="nil"/>
              <w:left w:val="single" w:sz="8" w:space="0" w:color="000000"/>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spacing w:line="179" w:lineRule="atLeast"/>
              <w:jc w:val="center"/>
              <w:rPr>
                <w:color w:val="000000"/>
                <w:spacing w:val="-2"/>
              </w:rPr>
            </w:pPr>
            <w:r w:rsidRPr="00BC4D81">
              <w:rPr>
                <w:b/>
                <w:bCs/>
                <w:color w:val="000000"/>
                <w:spacing w:val="-2"/>
              </w:rPr>
              <w:t>Травень</w:t>
            </w:r>
          </w:p>
        </w:tc>
        <w:tc>
          <w:tcPr>
            <w:tcW w:w="1966" w:type="pct"/>
            <w:gridSpan w:val="5"/>
            <w:tcBorders>
              <w:top w:val="nil"/>
              <w:left w:val="nil"/>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rPr>
                <w:color w:val="000000"/>
              </w:rPr>
            </w:pPr>
            <w:r w:rsidRPr="00BC4D81">
              <w:t xml:space="preserve"> </w:t>
            </w:r>
          </w:p>
        </w:tc>
        <w:tc>
          <w:tcPr>
            <w:tcW w:w="570" w:type="pct"/>
            <w:gridSpan w:val="3"/>
            <w:tcBorders>
              <w:top w:val="nil"/>
              <w:left w:val="nil"/>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rPr>
                <w:color w:val="000000"/>
              </w:rPr>
            </w:pPr>
            <w:r w:rsidRPr="00BC4D81">
              <w:t xml:space="preserve"> </w:t>
            </w:r>
          </w:p>
        </w:tc>
        <w:tc>
          <w:tcPr>
            <w:tcW w:w="1443" w:type="pct"/>
            <w:gridSpan w:val="6"/>
            <w:tcBorders>
              <w:top w:val="nil"/>
              <w:left w:val="nil"/>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rPr>
                <w:color w:val="000000"/>
              </w:rPr>
            </w:pPr>
            <w:r w:rsidRPr="00BC4D81">
              <w:t xml:space="preserve"> </w:t>
            </w:r>
          </w:p>
        </w:tc>
      </w:tr>
      <w:tr w:rsidR="00601C68" w:rsidRPr="00BC4D81" w:rsidTr="00601C68">
        <w:trPr>
          <w:trHeight w:val="60"/>
        </w:trPr>
        <w:tc>
          <w:tcPr>
            <w:tcW w:w="1021" w:type="pct"/>
            <w:gridSpan w:val="2"/>
            <w:tcBorders>
              <w:top w:val="nil"/>
              <w:left w:val="single" w:sz="8" w:space="0" w:color="000000"/>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spacing w:line="179" w:lineRule="atLeast"/>
              <w:jc w:val="center"/>
              <w:rPr>
                <w:color w:val="000000"/>
                <w:spacing w:val="-2"/>
              </w:rPr>
            </w:pPr>
            <w:r w:rsidRPr="00BC4D81">
              <w:rPr>
                <w:b/>
                <w:bCs/>
                <w:color w:val="000000"/>
                <w:spacing w:val="-2"/>
              </w:rPr>
              <w:t>Червень</w:t>
            </w:r>
          </w:p>
        </w:tc>
        <w:tc>
          <w:tcPr>
            <w:tcW w:w="1966" w:type="pct"/>
            <w:gridSpan w:val="5"/>
            <w:tcBorders>
              <w:top w:val="nil"/>
              <w:left w:val="nil"/>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rPr>
                <w:color w:val="000000"/>
              </w:rPr>
            </w:pPr>
            <w:r w:rsidRPr="00BC4D81">
              <w:t xml:space="preserve"> </w:t>
            </w:r>
          </w:p>
        </w:tc>
        <w:tc>
          <w:tcPr>
            <w:tcW w:w="570" w:type="pct"/>
            <w:gridSpan w:val="3"/>
            <w:tcBorders>
              <w:top w:val="nil"/>
              <w:left w:val="nil"/>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rPr>
                <w:color w:val="000000"/>
              </w:rPr>
            </w:pPr>
            <w:r w:rsidRPr="00BC4D81">
              <w:t xml:space="preserve"> </w:t>
            </w:r>
          </w:p>
        </w:tc>
        <w:tc>
          <w:tcPr>
            <w:tcW w:w="1443" w:type="pct"/>
            <w:gridSpan w:val="6"/>
            <w:tcBorders>
              <w:top w:val="nil"/>
              <w:left w:val="nil"/>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rPr>
                <w:color w:val="000000"/>
              </w:rPr>
            </w:pPr>
            <w:r w:rsidRPr="00BC4D81">
              <w:t xml:space="preserve"> </w:t>
            </w:r>
          </w:p>
        </w:tc>
      </w:tr>
      <w:tr w:rsidR="00601C68" w:rsidRPr="00BC4D81" w:rsidTr="00601C68">
        <w:trPr>
          <w:trHeight w:val="60"/>
        </w:trPr>
        <w:tc>
          <w:tcPr>
            <w:tcW w:w="1021" w:type="pct"/>
            <w:gridSpan w:val="2"/>
            <w:tcBorders>
              <w:top w:val="nil"/>
              <w:left w:val="single" w:sz="8" w:space="0" w:color="000000"/>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spacing w:line="179" w:lineRule="atLeast"/>
              <w:jc w:val="center"/>
              <w:rPr>
                <w:color w:val="000000"/>
                <w:spacing w:val="-2"/>
              </w:rPr>
            </w:pPr>
            <w:r w:rsidRPr="00BC4D81">
              <w:rPr>
                <w:b/>
                <w:bCs/>
                <w:color w:val="000000"/>
                <w:spacing w:val="-2"/>
              </w:rPr>
              <w:t>Липень</w:t>
            </w:r>
          </w:p>
        </w:tc>
        <w:tc>
          <w:tcPr>
            <w:tcW w:w="1966" w:type="pct"/>
            <w:gridSpan w:val="5"/>
            <w:tcBorders>
              <w:top w:val="nil"/>
              <w:left w:val="nil"/>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rPr>
                <w:color w:val="000000"/>
              </w:rPr>
            </w:pPr>
            <w:r w:rsidRPr="00BC4D81">
              <w:t xml:space="preserve"> </w:t>
            </w:r>
          </w:p>
        </w:tc>
        <w:tc>
          <w:tcPr>
            <w:tcW w:w="570" w:type="pct"/>
            <w:gridSpan w:val="3"/>
            <w:tcBorders>
              <w:top w:val="nil"/>
              <w:left w:val="nil"/>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rPr>
                <w:color w:val="000000"/>
              </w:rPr>
            </w:pPr>
            <w:r w:rsidRPr="00BC4D81">
              <w:t xml:space="preserve"> </w:t>
            </w:r>
          </w:p>
        </w:tc>
        <w:tc>
          <w:tcPr>
            <w:tcW w:w="1443" w:type="pct"/>
            <w:gridSpan w:val="6"/>
            <w:tcBorders>
              <w:top w:val="nil"/>
              <w:left w:val="nil"/>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rPr>
                <w:color w:val="000000"/>
              </w:rPr>
            </w:pPr>
            <w:r w:rsidRPr="00BC4D81">
              <w:t xml:space="preserve"> </w:t>
            </w:r>
          </w:p>
        </w:tc>
      </w:tr>
      <w:tr w:rsidR="00601C68" w:rsidRPr="00BC4D81" w:rsidTr="00601C68">
        <w:trPr>
          <w:trHeight w:val="60"/>
        </w:trPr>
        <w:tc>
          <w:tcPr>
            <w:tcW w:w="1021" w:type="pct"/>
            <w:gridSpan w:val="2"/>
            <w:tcBorders>
              <w:top w:val="nil"/>
              <w:left w:val="single" w:sz="8" w:space="0" w:color="000000"/>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spacing w:line="179" w:lineRule="atLeast"/>
              <w:jc w:val="center"/>
              <w:rPr>
                <w:color w:val="000000"/>
                <w:spacing w:val="-2"/>
              </w:rPr>
            </w:pPr>
            <w:r w:rsidRPr="00BC4D81">
              <w:rPr>
                <w:b/>
                <w:bCs/>
                <w:color w:val="000000"/>
                <w:spacing w:val="-2"/>
              </w:rPr>
              <w:t>Серпень</w:t>
            </w:r>
          </w:p>
        </w:tc>
        <w:tc>
          <w:tcPr>
            <w:tcW w:w="1966" w:type="pct"/>
            <w:gridSpan w:val="5"/>
            <w:tcBorders>
              <w:top w:val="nil"/>
              <w:left w:val="nil"/>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rPr>
                <w:color w:val="000000"/>
              </w:rPr>
            </w:pPr>
            <w:r w:rsidRPr="00BC4D81">
              <w:t xml:space="preserve"> </w:t>
            </w:r>
          </w:p>
        </w:tc>
        <w:tc>
          <w:tcPr>
            <w:tcW w:w="570" w:type="pct"/>
            <w:gridSpan w:val="3"/>
            <w:tcBorders>
              <w:top w:val="nil"/>
              <w:left w:val="nil"/>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rPr>
                <w:color w:val="000000"/>
              </w:rPr>
            </w:pPr>
            <w:r w:rsidRPr="00BC4D81">
              <w:t xml:space="preserve"> </w:t>
            </w:r>
          </w:p>
        </w:tc>
        <w:tc>
          <w:tcPr>
            <w:tcW w:w="1443" w:type="pct"/>
            <w:gridSpan w:val="6"/>
            <w:tcBorders>
              <w:top w:val="nil"/>
              <w:left w:val="nil"/>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rPr>
                <w:color w:val="000000"/>
              </w:rPr>
            </w:pPr>
            <w:r w:rsidRPr="00BC4D81">
              <w:t xml:space="preserve"> </w:t>
            </w:r>
          </w:p>
        </w:tc>
      </w:tr>
      <w:tr w:rsidR="00601C68" w:rsidRPr="00BC4D81" w:rsidTr="00601C68">
        <w:trPr>
          <w:trHeight w:val="60"/>
        </w:trPr>
        <w:tc>
          <w:tcPr>
            <w:tcW w:w="1021" w:type="pct"/>
            <w:gridSpan w:val="2"/>
            <w:tcBorders>
              <w:top w:val="nil"/>
              <w:left w:val="single" w:sz="8" w:space="0" w:color="000000"/>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spacing w:line="179" w:lineRule="atLeast"/>
              <w:jc w:val="center"/>
              <w:rPr>
                <w:color w:val="000000"/>
                <w:spacing w:val="-2"/>
              </w:rPr>
            </w:pPr>
            <w:r w:rsidRPr="00BC4D81">
              <w:rPr>
                <w:b/>
                <w:bCs/>
                <w:color w:val="000000"/>
                <w:spacing w:val="-2"/>
              </w:rPr>
              <w:t>Вересень</w:t>
            </w:r>
          </w:p>
        </w:tc>
        <w:tc>
          <w:tcPr>
            <w:tcW w:w="1966" w:type="pct"/>
            <w:gridSpan w:val="5"/>
            <w:tcBorders>
              <w:top w:val="nil"/>
              <w:left w:val="nil"/>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rPr>
                <w:color w:val="000000"/>
              </w:rPr>
            </w:pPr>
            <w:r w:rsidRPr="00BC4D81">
              <w:t xml:space="preserve"> </w:t>
            </w:r>
          </w:p>
        </w:tc>
        <w:tc>
          <w:tcPr>
            <w:tcW w:w="570" w:type="pct"/>
            <w:gridSpan w:val="3"/>
            <w:tcBorders>
              <w:top w:val="nil"/>
              <w:left w:val="nil"/>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rPr>
                <w:color w:val="000000"/>
              </w:rPr>
            </w:pPr>
            <w:r w:rsidRPr="00BC4D81">
              <w:t xml:space="preserve"> </w:t>
            </w:r>
          </w:p>
        </w:tc>
        <w:tc>
          <w:tcPr>
            <w:tcW w:w="1443" w:type="pct"/>
            <w:gridSpan w:val="6"/>
            <w:tcBorders>
              <w:top w:val="nil"/>
              <w:left w:val="nil"/>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rPr>
                <w:color w:val="000000"/>
              </w:rPr>
            </w:pPr>
            <w:r w:rsidRPr="00BC4D81">
              <w:t xml:space="preserve"> </w:t>
            </w:r>
          </w:p>
        </w:tc>
      </w:tr>
      <w:tr w:rsidR="00601C68" w:rsidRPr="00BC4D81" w:rsidTr="00601C68">
        <w:trPr>
          <w:trHeight w:val="60"/>
        </w:trPr>
        <w:tc>
          <w:tcPr>
            <w:tcW w:w="1021" w:type="pct"/>
            <w:gridSpan w:val="2"/>
            <w:tcBorders>
              <w:top w:val="nil"/>
              <w:left w:val="single" w:sz="8" w:space="0" w:color="000000"/>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spacing w:line="179" w:lineRule="atLeast"/>
              <w:jc w:val="center"/>
              <w:rPr>
                <w:color w:val="000000"/>
                <w:spacing w:val="-2"/>
              </w:rPr>
            </w:pPr>
            <w:r w:rsidRPr="00BC4D81">
              <w:rPr>
                <w:b/>
                <w:bCs/>
                <w:color w:val="000000"/>
                <w:spacing w:val="-2"/>
              </w:rPr>
              <w:t>Жовтень</w:t>
            </w:r>
          </w:p>
        </w:tc>
        <w:tc>
          <w:tcPr>
            <w:tcW w:w="1966" w:type="pct"/>
            <w:gridSpan w:val="5"/>
            <w:tcBorders>
              <w:top w:val="nil"/>
              <w:left w:val="nil"/>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rPr>
                <w:color w:val="000000"/>
              </w:rPr>
            </w:pPr>
            <w:r w:rsidRPr="00BC4D81">
              <w:t xml:space="preserve"> </w:t>
            </w:r>
          </w:p>
        </w:tc>
        <w:tc>
          <w:tcPr>
            <w:tcW w:w="570" w:type="pct"/>
            <w:gridSpan w:val="3"/>
            <w:tcBorders>
              <w:top w:val="nil"/>
              <w:left w:val="nil"/>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rPr>
                <w:color w:val="000000"/>
              </w:rPr>
            </w:pPr>
            <w:r w:rsidRPr="00BC4D81">
              <w:t xml:space="preserve"> </w:t>
            </w:r>
          </w:p>
        </w:tc>
        <w:tc>
          <w:tcPr>
            <w:tcW w:w="1443" w:type="pct"/>
            <w:gridSpan w:val="6"/>
            <w:tcBorders>
              <w:top w:val="nil"/>
              <w:left w:val="nil"/>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rPr>
                <w:color w:val="000000"/>
              </w:rPr>
            </w:pPr>
            <w:r w:rsidRPr="00BC4D81">
              <w:t xml:space="preserve"> </w:t>
            </w:r>
          </w:p>
        </w:tc>
      </w:tr>
      <w:tr w:rsidR="00601C68" w:rsidRPr="00BC4D81" w:rsidTr="00601C68">
        <w:trPr>
          <w:trHeight w:val="60"/>
        </w:trPr>
        <w:tc>
          <w:tcPr>
            <w:tcW w:w="1021" w:type="pct"/>
            <w:gridSpan w:val="2"/>
            <w:tcBorders>
              <w:top w:val="nil"/>
              <w:left w:val="single" w:sz="8" w:space="0" w:color="000000"/>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spacing w:line="179" w:lineRule="atLeast"/>
              <w:jc w:val="center"/>
              <w:rPr>
                <w:color w:val="000000"/>
                <w:spacing w:val="-2"/>
              </w:rPr>
            </w:pPr>
            <w:r w:rsidRPr="00BC4D81">
              <w:rPr>
                <w:b/>
                <w:bCs/>
                <w:color w:val="000000"/>
                <w:spacing w:val="-2"/>
              </w:rPr>
              <w:t>Листопад</w:t>
            </w:r>
          </w:p>
        </w:tc>
        <w:tc>
          <w:tcPr>
            <w:tcW w:w="1966" w:type="pct"/>
            <w:gridSpan w:val="5"/>
            <w:tcBorders>
              <w:top w:val="nil"/>
              <w:left w:val="nil"/>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rPr>
                <w:color w:val="000000"/>
              </w:rPr>
            </w:pPr>
            <w:r w:rsidRPr="00BC4D81">
              <w:t xml:space="preserve"> </w:t>
            </w:r>
          </w:p>
        </w:tc>
        <w:tc>
          <w:tcPr>
            <w:tcW w:w="570" w:type="pct"/>
            <w:gridSpan w:val="3"/>
            <w:tcBorders>
              <w:top w:val="nil"/>
              <w:left w:val="nil"/>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rPr>
                <w:color w:val="000000"/>
              </w:rPr>
            </w:pPr>
            <w:r w:rsidRPr="00BC4D81">
              <w:t xml:space="preserve"> </w:t>
            </w:r>
          </w:p>
        </w:tc>
        <w:tc>
          <w:tcPr>
            <w:tcW w:w="1443" w:type="pct"/>
            <w:gridSpan w:val="6"/>
            <w:tcBorders>
              <w:top w:val="nil"/>
              <w:left w:val="nil"/>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rPr>
                <w:color w:val="000000"/>
              </w:rPr>
            </w:pPr>
            <w:r w:rsidRPr="00BC4D81">
              <w:t xml:space="preserve"> </w:t>
            </w:r>
          </w:p>
        </w:tc>
      </w:tr>
      <w:tr w:rsidR="00601C68" w:rsidRPr="00BC4D81" w:rsidTr="00601C68">
        <w:trPr>
          <w:trHeight w:val="60"/>
        </w:trPr>
        <w:tc>
          <w:tcPr>
            <w:tcW w:w="1021" w:type="pct"/>
            <w:gridSpan w:val="2"/>
            <w:tcBorders>
              <w:top w:val="nil"/>
              <w:left w:val="single" w:sz="8" w:space="0" w:color="000000"/>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spacing w:line="179" w:lineRule="atLeast"/>
              <w:jc w:val="center"/>
              <w:rPr>
                <w:color w:val="000000"/>
                <w:spacing w:val="-2"/>
              </w:rPr>
            </w:pPr>
            <w:r w:rsidRPr="00BC4D81">
              <w:rPr>
                <w:b/>
                <w:bCs/>
                <w:color w:val="000000"/>
                <w:spacing w:val="-2"/>
              </w:rPr>
              <w:t>Грудень</w:t>
            </w:r>
          </w:p>
        </w:tc>
        <w:tc>
          <w:tcPr>
            <w:tcW w:w="1966" w:type="pct"/>
            <w:gridSpan w:val="5"/>
            <w:tcBorders>
              <w:top w:val="nil"/>
              <w:left w:val="nil"/>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rPr>
                <w:color w:val="000000"/>
              </w:rPr>
            </w:pPr>
            <w:r w:rsidRPr="00BC4D81">
              <w:t xml:space="preserve"> </w:t>
            </w:r>
          </w:p>
        </w:tc>
        <w:tc>
          <w:tcPr>
            <w:tcW w:w="570" w:type="pct"/>
            <w:gridSpan w:val="3"/>
            <w:tcBorders>
              <w:top w:val="nil"/>
              <w:left w:val="nil"/>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rPr>
                <w:color w:val="000000"/>
              </w:rPr>
            </w:pPr>
            <w:r w:rsidRPr="00BC4D81">
              <w:t xml:space="preserve"> </w:t>
            </w:r>
          </w:p>
        </w:tc>
        <w:tc>
          <w:tcPr>
            <w:tcW w:w="1443" w:type="pct"/>
            <w:gridSpan w:val="6"/>
            <w:tcBorders>
              <w:top w:val="nil"/>
              <w:left w:val="nil"/>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rPr>
                <w:color w:val="000000"/>
              </w:rPr>
            </w:pPr>
            <w:r w:rsidRPr="00BC4D81">
              <w:t xml:space="preserve"> </w:t>
            </w:r>
          </w:p>
        </w:tc>
      </w:tr>
      <w:tr w:rsidR="00601C68" w:rsidRPr="00BC4D81" w:rsidTr="00601C68">
        <w:trPr>
          <w:trHeight w:val="60"/>
        </w:trPr>
        <w:tc>
          <w:tcPr>
            <w:tcW w:w="1021" w:type="pct"/>
            <w:gridSpan w:val="2"/>
            <w:tcBorders>
              <w:top w:val="nil"/>
              <w:left w:val="single" w:sz="8" w:space="0" w:color="000000"/>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spacing w:line="179" w:lineRule="atLeast"/>
              <w:jc w:val="center"/>
              <w:rPr>
                <w:color w:val="000000"/>
                <w:spacing w:val="-2"/>
              </w:rPr>
            </w:pPr>
            <w:r w:rsidRPr="00BC4D81">
              <w:rPr>
                <w:b/>
                <w:bCs/>
                <w:color w:val="000000"/>
                <w:spacing w:val="-2"/>
              </w:rPr>
              <w:t>УСЬОГО</w:t>
            </w:r>
          </w:p>
        </w:tc>
        <w:tc>
          <w:tcPr>
            <w:tcW w:w="1966" w:type="pct"/>
            <w:gridSpan w:val="5"/>
            <w:tcBorders>
              <w:top w:val="nil"/>
              <w:left w:val="nil"/>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rPr>
                <w:color w:val="000000"/>
              </w:rPr>
            </w:pPr>
            <w:r w:rsidRPr="00BC4D81">
              <w:t xml:space="preserve"> </w:t>
            </w:r>
          </w:p>
        </w:tc>
        <w:tc>
          <w:tcPr>
            <w:tcW w:w="570" w:type="pct"/>
            <w:gridSpan w:val="3"/>
            <w:tcBorders>
              <w:top w:val="nil"/>
              <w:left w:val="nil"/>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spacing w:line="179" w:lineRule="atLeast"/>
              <w:jc w:val="center"/>
              <w:rPr>
                <w:color w:val="000000"/>
                <w:spacing w:val="-2"/>
              </w:rPr>
            </w:pPr>
            <w:r w:rsidRPr="00BC4D81">
              <w:rPr>
                <w:color w:val="000000"/>
                <w:spacing w:val="-2"/>
              </w:rPr>
              <w:t>x</w:t>
            </w:r>
          </w:p>
        </w:tc>
        <w:tc>
          <w:tcPr>
            <w:tcW w:w="1443" w:type="pct"/>
            <w:gridSpan w:val="6"/>
            <w:tcBorders>
              <w:top w:val="nil"/>
              <w:left w:val="nil"/>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rPr>
                <w:color w:val="000000"/>
              </w:rPr>
            </w:pPr>
            <w:r w:rsidRPr="00BC4D81">
              <w:t xml:space="preserve"> </w:t>
            </w:r>
          </w:p>
        </w:tc>
      </w:tr>
      <w:tr w:rsidR="00601C68" w:rsidRPr="00854708" w:rsidTr="00601C68">
        <w:trPr>
          <w:trHeight w:val="60"/>
        </w:trPr>
        <w:tc>
          <w:tcPr>
            <w:tcW w:w="5000" w:type="pct"/>
            <w:gridSpan w:val="16"/>
            <w:tcBorders>
              <w:top w:val="nil"/>
              <w:left w:val="single" w:sz="8" w:space="0" w:color="000000"/>
              <w:bottom w:val="single" w:sz="8" w:space="0" w:color="000000"/>
              <w:right w:val="single" w:sz="8" w:space="0" w:color="000000"/>
            </w:tcBorders>
            <w:tcMar>
              <w:top w:w="57" w:type="dxa"/>
              <w:left w:w="68" w:type="dxa"/>
              <w:bottom w:w="68" w:type="dxa"/>
              <w:right w:w="68" w:type="dxa"/>
            </w:tcMar>
          </w:tcPr>
          <w:p w:rsidR="00601C68" w:rsidRPr="00BC4D81" w:rsidRDefault="00601C68" w:rsidP="00601C68">
            <w:pPr>
              <w:spacing w:line="193" w:lineRule="atLeast"/>
              <w:jc w:val="center"/>
              <w:rPr>
                <w:color w:val="000000"/>
              </w:rPr>
            </w:pPr>
            <w:r w:rsidRPr="00BC4D81">
              <w:rPr>
                <w:b/>
                <w:bCs/>
                <w:color w:val="000000"/>
              </w:rPr>
              <w:t>10. ВИЗНАЧЕННЯ ЗОБОВ’ЯЗАНЬ ІЗ СПЛАТИ ЄДИНОГО ВНЕСКУ У ЗВ’ЯЗКУ</w:t>
            </w:r>
            <w:r w:rsidRPr="00BC4D81">
              <w:rPr>
                <w:b/>
                <w:bCs/>
                <w:color w:val="000000"/>
              </w:rPr>
              <w:br/>
              <w:t>З ВИПРАВЛЕННЯМ САМОСТІЙНО ВИЯВЛЕНИХ ПОМИЛОК</w:t>
            </w:r>
          </w:p>
        </w:tc>
      </w:tr>
      <w:tr w:rsidR="00601C68" w:rsidRPr="00854708" w:rsidTr="00601C68">
        <w:trPr>
          <w:trHeight w:val="60"/>
        </w:trPr>
        <w:tc>
          <w:tcPr>
            <w:tcW w:w="194" w:type="pct"/>
            <w:tcBorders>
              <w:top w:val="nil"/>
              <w:left w:val="single" w:sz="8" w:space="0" w:color="000000"/>
              <w:bottom w:val="single" w:sz="8" w:space="0" w:color="000000"/>
              <w:right w:val="single" w:sz="8" w:space="0" w:color="000000"/>
            </w:tcBorders>
            <w:tcMar>
              <w:top w:w="57" w:type="dxa"/>
              <w:left w:w="68" w:type="dxa"/>
              <w:bottom w:w="68" w:type="dxa"/>
              <w:right w:w="68" w:type="dxa"/>
            </w:tcMar>
            <w:vAlign w:val="center"/>
          </w:tcPr>
          <w:p w:rsidR="00601C68" w:rsidRPr="00BC4D81" w:rsidRDefault="00601C68" w:rsidP="00601C68">
            <w:pPr>
              <w:spacing w:line="193" w:lineRule="atLeast"/>
              <w:jc w:val="center"/>
              <w:rPr>
                <w:color w:val="000000"/>
              </w:rPr>
            </w:pPr>
            <w:r w:rsidRPr="00BC4D81">
              <w:rPr>
                <w:color w:val="000000"/>
              </w:rPr>
              <w:t>1</w:t>
            </w:r>
          </w:p>
        </w:tc>
        <w:tc>
          <w:tcPr>
            <w:tcW w:w="4806" w:type="pct"/>
            <w:gridSpan w:val="15"/>
            <w:tcBorders>
              <w:top w:val="nil"/>
              <w:left w:val="nil"/>
              <w:bottom w:val="single" w:sz="8" w:space="0" w:color="000000"/>
              <w:right w:val="single" w:sz="8" w:space="0" w:color="000000"/>
            </w:tcBorders>
            <w:tcMar>
              <w:top w:w="57" w:type="dxa"/>
              <w:left w:w="68" w:type="dxa"/>
              <w:bottom w:w="68" w:type="dxa"/>
              <w:right w:w="68" w:type="dxa"/>
            </w:tcMar>
          </w:tcPr>
          <w:p w:rsidR="00601C68" w:rsidRPr="00BC4D81" w:rsidRDefault="00601C68" w:rsidP="00601C68">
            <w:pPr>
              <w:spacing w:line="193" w:lineRule="atLeast"/>
              <w:jc w:val="both"/>
              <w:rPr>
                <w:color w:val="000000"/>
              </w:rPr>
            </w:pPr>
            <w:r w:rsidRPr="00BC4D81">
              <w:rPr>
                <w:color w:val="000000"/>
              </w:rPr>
              <w:t>Сума єдиного внеску, яка підлягала сплаті на небюджетні рахунки, за даними звітного (податкового) періоду, в якому виявлена помилка (рядок Усього графа 4 розділу 9)</w:t>
            </w:r>
          </w:p>
        </w:tc>
      </w:tr>
      <w:tr w:rsidR="00601C68" w:rsidRPr="00854708" w:rsidTr="00601C68">
        <w:trPr>
          <w:trHeight w:val="60"/>
        </w:trPr>
        <w:tc>
          <w:tcPr>
            <w:tcW w:w="194" w:type="pct"/>
            <w:tcBorders>
              <w:top w:val="nil"/>
              <w:left w:val="single" w:sz="8" w:space="0" w:color="000000"/>
              <w:bottom w:val="single" w:sz="8" w:space="0" w:color="000000"/>
              <w:right w:val="single" w:sz="8" w:space="0" w:color="000000"/>
            </w:tcBorders>
            <w:tcMar>
              <w:top w:w="57" w:type="dxa"/>
              <w:left w:w="68" w:type="dxa"/>
              <w:bottom w:w="68" w:type="dxa"/>
              <w:right w:w="68" w:type="dxa"/>
            </w:tcMar>
            <w:vAlign w:val="center"/>
          </w:tcPr>
          <w:p w:rsidR="00601C68" w:rsidRPr="00BC4D81" w:rsidRDefault="00601C68" w:rsidP="00601C68">
            <w:pPr>
              <w:spacing w:line="193" w:lineRule="atLeast"/>
              <w:jc w:val="center"/>
              <w:rPr>
                <w:color w:val="000000"/>
              </w:rPr>
            </w:pPr>
            <w:r w:rsidRPr="00BC4D81">
              <w:rPr>
                <w:color w:val="000000"/>
              </w:rPr>
              <w:t>2</w:t>
            </w:r>
          </w:p>
        </w:tc>
        <w:tc>
          <w:tcPr>
            <w:tcW w:w="3542" w:type="pct"/>
            <w:gridSpan w:val="11"/>
            <w:tcBorders>
              <w:top w:val="nil"/>
              <w:left w:val="nil"/>
              <w:bottom w:val="single" w:sz="8" w:space="0" w:color="000000"/>
              <w:right w:val="single" w:sz="8" w:space="0" w:color="000000"/>
            </w:tcBorders>
            <w:tcMar>
              <w:top w:w="57" w:type="dxa"/>
              <w:left w:w="68" w:type="dxa"/>
              <w:bottom w:w="68" w:type="dxa"/>
              <w:right w:w="68" w:type="dxa"/>
            </w:tcMar>
          </w:tcPr>
          <w:p w:rsidR="00601C68" w:rsidRPr="00BC4D81" w:rsidRDefault="00601C68" w:rsidP="00601C68">
            <w:pPr>
              <w:spacing w:line="193" w:lineRule="atLeast"/>
              <w:jc w:val="both"/>
              <w:rPr>
                <w:color w:val="000000"/>
              </w:rPr>
            </w:pPr>
            <w:r w:rsidRPr="00BC4D81">
              <w:rPr>
                <w:color w:val="000000"/>
              </w:rPr>
              <w:t>Уточнена сума єдиного внеску, яка підлягає сплаті на небюджетні рахунки, за даними звітного (податкового) періоду, у якому виявлена помилка</w:t>
            </w:r>
          </w:p>
        </w:tc>
        <w:tc>
          <w:tcPr>
            <w:tcW w:w="1264" w:type="pct"/>
            <w:gridSpan w:val="4"/>
            <w:tcBorders>
              <w:top w:val="nil"/>
              <w:left w:val="nil"/>
              <w:bottom w:val="single" w:sz="8" w:space="0" w:color="000000"/>
              <w:right w:val="single" w:sz="8" w:space="0" w:color="000000"/>
            </w:tcBorders>
            <w:tcMar>
              <w:top w:w="57" w:type="dxa"/>
              <w:left w:w="68" w:type="dxa"/>
              <w:bottom w:w="68" w:type="dxa"/>
              <w:right w:w="68" w:type="dxa"/>
            </w:tcMar>
          </w:tcPr>
          <w:p w:rsidR="00601C68" w:rsidRPr="00BC4D81" w:rsidRDefault="00601C68" w:rsidP="00601C68">
            <w:pPr>
              <w:rPr>
                <w:color w:val="000000"/>
              </w:rPr>
            </w:pPr>
            <w:r w:rsidRPr="00BC4D81">
              <w:t xml:space="preserve"> </w:t>
            </w:r>
          </w:p>
        </w:tc>
      </w:tr>
      <w:tr w:rsidR="00601C68" w:rsidRPr="00854708" w:rsidTr="00601C68">
        <w:trPr>
          <w:trHeight w:val="60"/>
        </w:trPr>
        <w:tc>
          <w:tcPr>
            <w:tcW w:w="5000" w:type="pct"/>
            <w:gridSpan w:val="16"/>
            <w:tcBorders>
              <w:top w:val="nil"/>
              <w:left w:val="single" w:sz="8" w:space="0" w:color="000000"/>
              <w:bottom w:val="single" w:sz="8" w:space="0" w:color="000000"/>
              <w:right w:val="single" w:sz="8" w:space="0" w:color="000000"/>
            </w:tcBorders>
            <w:tcMar>
              <w:top w:w="57" w:type="dxa"/>
              <w:left w:w="68" w:type="dxa"/>
              <w:bottom w:w="68" w:type="dxa"/>
              <w:right w:w="68" w:type="dxa"/>
            </w:tcMar>
          </w:tcPr>
          <w:p w:rsidR="00601C68" w:rsidRPr="00BC4D81" w:rsidRDefault="00601C68" w:rsidP="00601C68">
            <w:pPr>
              <w:spacing w:line="193" w:lineRule="atLeast"/>
              <w:jc w:val="both"/>
              <w:rPr>
                <w:color w:val="000000"/>
              </w:rPr>
            </w:pPr>
            <w:r w:rsidRPr="00BC4D81">
              <w:rPr>
                <w:b/>
                <w:bCs/>
                <w:color w:val="000000"/>
              </w:rPr>
              <w:t>Розрахунки у зв’язку з виправленням помилки:</w:t>
            </w:r>
          </w:p>
        </w:tc>
      </w:tr>
      <w:tr w:rsidR="00601C68" w:rsidRPr="00854708" w:rsidTr="00601C68">
        <w:trPr>
          <w:trHeight w:val="60"/>
        </w:trPr>
        <w:tc>
          <w:tcPr>
            <w:tcW w:w="194" w:type="pct"/>
            <w:tcBorders>
              <w:top w:val="nil"/>
              <w:left w:val="single" w:sz="8" w:space="0" w:color="000000"/>
              <w:bottom w:val="single" w:sz="8" w:space="0" w:color="000000"/>
              <w:right w:val="single" w:sz="8" w:space="0" w:color="000000"/>
            </w:tcBorders>
            <w:tcMar>
              <w:top w:w="57" w:type="dxa"/>
              <w:left w:w="68" w:type="dxa"/>
              <w:bottom w:w="68" w:type="dxa"/>
              <w:right w:w="68" w:type="dxa"/>
            </w:tcMar>
            <w:vAlign w:val="center"/>
          </w:tcPr>
          <w:p w:rsidR="00601C68" w:rsidRPr="00BC4D81" w:rsidRDefault="00601C68" w:rsidP="00601C68">
            <w:pPr>
              <w:spacing w:line="193" w:lineRule="atLeast"/>
              <w:jc w:val="center"/>
              <w:rPr>
                <w:color w:val="000000"/>
              </w:rPr>
            </w:pPr>
            <w:r w:rsidRPr="00BC4D81">
              <w:rPr>
                <w:color w:val="000000"/>
              </w:rPr>
              <w:t>3</w:t>
            </w:r>
          </w:p>
        </w:tc>
        <w:tc>
          <w:tcPr>
            <w:tcW w:w="4806" w:type="pct"/>
            <w:gridSpan w:val="15"/>
            <w:tcBorders>
              <w:top w:val="nil"/>
              <w:left w:val="nil"/>
              <w:bottom w:val="single" w:sz="8" w:space="0" w:color="000000"/>
              <w:right w:val="single" w:sz="8" w:space="0" w:color="000000"/>
            </w:tcBorders>
            <w:tcMar>
              <w:top w:w="57" w:type="dxa"/>
              <w:left w:w="68" w:type="dxa"/>
              <w:bottom w:w="68" w:type="dxa"/>
              <w:right w:w="68" w:type="dxa"/>
            </w:tcMar>
          </w:tcPr>
          <w:p w:rsidR="00601C68" w:rsidRPr="00BC4D81" w:rsidRDefault="00601C68" w:rsidP="00601C68">
            <w:pPr>
              <w:spacing w:line="193" w:lineRule="atLeast"/>
              <w:jc w:val="both"/>
              <w:rPr>
                <w:color w:val="000000"/>
              </w:rPr>
            </w:pPr>
            <w:r w:rsidRPr="00BC4D81">
              <w:rPr>
                <w:color w:val="000000"/>
                <w:spacing w:val="-1"/>
              </w:rPr>
              <w:t>Збільшення суми єдиного внеску, яка підлягала сплаті на небюджетні рахунки (рядок 2 – рядок 1, якщо рядок 2 &gt; рядка 1)</w:t>
            </w:r>
          </w:p>
        </w:tc>
      </w:tr>
      <w:tr w:rsidR="00601C68" w:rsidRPr="00854708" w:rsidTr="00601C68">
        <w:trPr>
          <w:trHeight w:val="60"/>
        </w:trPr>
        <w:tc>
          <w:tcPr>
            <w:tcW w:w="194" w:type="pct"/>
            <w:tcBorders>
              <w:top w:val="nil"/>
              <w:left w:val="single" w:sz="8" w:space="0" w:color="000000"/>
              <w:bottom w:val="single" w:sz="8" w:space="0" w:color="000000"/>
              <w:right w:val="single" w:sz="8" w:space="0" w:color="000000"/>
            </w:tcBorders>
            <w:tcMar>
              <w:top w:w="57" w:type="dxa"/>
              <w:left w:w="68" w:type="dxa"/>
              <w:bottom w:w="68" w:type="dxa"/>
              <w:right w:w="68" w:type="dxa"/>
            </w:tcMar>
            <w:vAlign w:val="center"/>
          </w:tcPr>
          <w:p w:rsidR="00601C68" w:rsidRPr="00BC4D81" w:rsidRDefault="00601C68" w:rsidP="00601C68">
            <w:pPr>
              <w:spacing w:line="193" w:lineRule="atLeast"/>
              <w:jc w:val="center"/>
              <w:rPr>
                <w:color w:val="000000"/>
              </w:rPr>
            </w:pPr>
            <w:r w:rsidRPr="00BC4D81">
              <w:rPr>
                <w:color w:val="000000"/>
              </w:rPr>
              <w:t>4</w:t>
            </w:r>
          </w:p>
        </w:tc>
        <w:tc>
          <w:tcPr>
            <w:tcW w:w="3542" w:type="pct"/>
            <w:gridSpan w:val="11"/>
            <w:tcBorders>
              <w:top w:val="nil"/>
              <w:left w:val="nil"/>
              <w:bottom w:val="single" w:sz="8" w:space="0" w:color="000000"/>
              <w:right w:val="single" w:sz="8" w:space="0" w:color="000000"/>
            </w:tcBorders>
            <w:tcMar>
              <w:top w:w="57" w:type="dxa"/>
              <w:left w:w="68" w:type="dxa"/>
              <w:bottom w:w="68" w:type="dxa"/>
              <w:right w:w="68" w:type="dxa"/>
            </w:tcMar>
          </w:tcPr>
          <w:p w:rsidR="00601C68" w:rsidRPr="00BC4D81" w:rsidRDefault="00601C68" w:rsidP="00601C68">
            <w:pPr>
              <w:spacing w:line="193" w:lineRule="atLeast"/>
              <w:rPr>
                <w:color w:val="000000"/>
              </w:rPr>
            </w:pPr>
            <w:r w:rsidRPr="00BC4D81">
              <w:rPr>
                <w:color w:val="000000"/>
              </w:rPr>
              <w:t>Зменшення суми єдиного внеску, яка підлягала сплаті на небюджетні рахунки</w:t>
            </w:r>
            <w:r w:rsidRPr="00BC4D81">
              <w:rPr>
                <w:color w:val="000000"/>
              </w:rPr>
              <w:br/>
              <w:t>(рядок 2 - рядок 1, якщо рядок 2 &lt; рядка 1)</w:t>
            </w:r>
          </w:p>
        </w:tc>
        <w:tc>
          <w:tcPr>
            <w:tcW w:w="1264" w:type="pct"/>
            <w:gridSpan w:val="4"/>
            <w:tcBorders>
              <w:top w:val="nil"/>
              <w:left w:val="nil"/>
              <w:bottom w:val="single" w:sz="8" w:space="0" w:color="000000"/>
              <w:right w:val="single" w:sz="8" w:space="0" w:color="000000"/>
            </w:tcBorders>
            <w:tcMar>
              <w:top w:w="57" w:type="dxa"/>
              <w:left w:w="68" w:type="dxa"/>
              <w:bottom w:w="68" w:type="dxa"/>
              <w:right w:w="68" w:type="dxa"/>
            </w:tcMar>
          </w:tcPr>
          <w:p w:rsidR="00601C68" w:rsidRPr="00BC4D81" w:rsidRDefault="00601C68" w:rsidP="00601C68">
            <w:pPr>
              <w:rPr>
                <w:color w:val="000000"/>
              </w:rPr>
            </w:pPr>
            <w:r w:rsidRPr="00BC4D81">
              <w:t xml:space="preserve"> </w:t>
            </w:r>
          </w:p>
        </w:tc>
      </w:tr>
      <w:tr w:rsidR="00601C68" w:rsidRPr="00854708" w:rsidTr="00601C68">
        <w:trPr>
          <w:trHeight w:val="60"/>
        </w:trPr>
        <w:tc>
          <w:tcPr>
            <w:tcW w:w="194" w:type="pct"/>
            <w:tcBorders>
              <w:top w:val="nil"/>
              <w:left w:val="single" w:sz="8" w:space="0" w:color="000000"/>
              <w:bottom w:val="single" w:sz="8" w:space="0" w:color="000000"/>
              <w:right w:val="single" w:sz="8" w:space="0" w:color="000000"/>
            </w:tcBorders>
            <w:tcMar>
              <w:top w:w="57" w:type="dxa"/>
              <w:left w:w="68" w:type="dxa"/>
              <w:bottom w:w="68" w:type="dxa"/>
              <w:right w:w="68" w:type="dxa"/>
            </w:tcMar>
            <w:vAlign w:val="center"/>
          </w:tcPr>
          <w:p w:rsidR="00601C68" w:rsidRPr="00BC4D81" w:rsidRDefault="00601C68" w:rsidP="00601C68">
            <w:pPr>
              <w:spacing w:line="193" w:lineRule="atLeast"/>
              <w:jc w:val="center"/>
              <w:rPr>
                <w:color w:val="000000"/>
              </w:rPr>
            </w:pPr>
            <w:r w:rsidRPr="00BC4D81">
              <w:rPr>
                <w:color w:val="000000"/>
              </w:rPr>
              <w:t>5</w:t>
            </w:r>
          </w:p>
        </w:tc>
        <w:tc>
          <w:tcPr>
            <w:tcW w:w="3542" w:type="pct"/>
            <w:gridSpan w:val="11"/>
            <w:tcBorders>
              <w:top w:val="nil"/>
              <w:left w:val="nil"/>
              <w:bottom w:val="single" w:sz="8" w:space="0" w:color="000000"/>
              <w:right w:val="single" w:sz="8" w:space="0" w:color="000000"/>
            </w:tcBorders>
            <w:tcMar>
              <w:top w:w="57" w:type="dxa"/>
              <w:left w:w="68" w:type="dxa"/>
              <w:bottom w:w="68" w:type="dxa"/>
              <w:right w:w="68" w:type="dxa"/>
            </w:tcMar>
          </w:tcPr>
          <w:p w:rsidR="00601C68" w:rsidRPr="00BC4D81" w:rsidRDefault="00601C68" w:rsidP="00601C68">
            <w:pPr>
              <w:spacing w:line="193" w:lineRule="atLeast"/>
              <w:rPr>
                <w:color w:val="000000"/>
              </w:rPr>
            </w:pPr>
            <w:r w:rsidRPr="00BC4D81">
              <w:rPr>
                <w:color w:val="000000"/>
                <w:spacing w:val="-2"/>
              </w:rPr>
              <w:t>Сума пені, яка нарахована платником самостійно відповідно до статті 25 Закону України</w:t>
            </w:r>
            <w:r w:rsidRPr="00BC4D81">
              <w:rPr>
                <w:color w:val="000000"/>
                <w:spacing w:val="-2"/>
              </w:rPr>
              <w:br/>
            </w:r>
            <w:r w:rsidRPr="00BC4D81">
              <w:rPr>
                <w:color w:val="000000"/>
                <w:spacing w:val="-3"/>
              </w:rPr>
              <w:lastRenderedPageBreak/>
              <w:t>«Про збір та облік єдиного внеску на загальнообов’язкове державне соціальне страхування»</w:t>
            </w:r>
            <w:r w:rsidRPr="00BC4D81">
              <w:rPr>
                <w:color w:val="000000"/>
                <w:spacing w:val="-3"/>
                <w:vertAlign w:val="superscript"/>
              </w:rPr>
              <w:t>13</w:t>
            </w:r>
          </w:p>
        </w:tc>
        <w:tc>
          <w:tcPr>
            <w:tcW w:w="1264" w:type="pct"/>
            <w:gridSpan w:val="4"/>
            <w:tcBorders>
              <w:top w:val="nil"/>
              <w:left w:val="nil"/>
              <w:bottom w:val="single" w:sz="8" w:space="0" w:color="000000"/>
              <w:right w:val="single" w:sz="8" w:space="0" w:color="000000"/>
            </w:tcBorders>
            <w:tcMar>
              <w:top w:w="57" w:type="dxa"/>
              <w:left w:w="68" w:type="dxa"/>
              <w:bottom w:w="68" w:type="dxa"/>
              <w:right w:w="68" w:type="dxa"/>
            </w:tcMar>
          </w:tcPr>
          <w:p w:rsidR="00601C68" w:rsidRPr="00BC4D81" w:rsidRDefault="00601C68" w:rsidP="00601C68">
            <w:pPr>
              <w:rPr>
                <w:color w:val="000000"/>
              </w:rPr>
            </w:pPr>
            <w:r w:rsidRPr="00BC4D81">
              <w:lastRenderedPageBreak/>
              <w:t xml:space="preserve"> </w:t>
            </w:r>
          </w:p>
        </w:tc>
      </w:tr>
      <w:tr w:rsidR="00601C68" w:rsidRPr="00854708" w:rsidTr="00601C68">
        <w:trPr>
          <w:trHeight w:val="60"/>
        </w:trPr>
        <w:tc>
          <w:tcPr>
            <w:tcW w:w="5000" w:type="pct"/>
            <w:gridSpan w:val="16"/>
            <w:tcBorders>
              <w:top w:val="nil"/>
              <w:left w:val="single" w:sz="8" w:space="0" w:color="000000"/>
              <w:bottom w:val="single" w:sz="8" w:space="0" w:color="000000"/>
              <w:right w:val="single" w:sz="8" w:space="0" w:color="000000"/>
            </w:tcBorders>
            <w:tcMar>
              <w:top w:w="68" w:type="dxa"/>
              <w:left w:w="68" w:type="dxa"/>
              <w:bottom w:w="57" w:type="dxa"/>
              <w:right w:w="68" w:type="dxa"/>
            </w:tcMar>
          </w:tcPr>
          <w:p w:rsidR="00601C68" w:rsidRPr="00BC4D81" w:rsidRDefault="00601C68" w:rsidP="00601C68">
            <w:pPr>
              <w:spacing w:before="60" w:line="161" w:lineRule="atLeast"/>
              <w:jc w:val="both"/>
              <w:rPr>
                <w:color w:val="000000"/>
              </w:rPr>
            </w:pPr>
            <w:r w:rsidRPr="00BC4D81">
              <w:rPr>
                <w:color w:val="000000"/>
                <w:vertAlign w:val="superscript"/>
              </w:rPr>
              <w:lastRenderedPageBreak/>
              <w:t xml:space="preserve">  </w:t>
            </w:r>
            <w:r w:rsidRPr="00BC4D81">
              <w:rPr>
                <w:color w:val="000000"/>
              </w:rPr>
              <w:t xml:space="preserve">* </w:t>
            </w:r>
            <w:r w:rsidRPr="00BC4D81">
              <w:rPr>
                <w:color w:val="000000"/>
                <w:spacing w:val="-1"/>
              </w:rPr>
              <w:t>Подаються та заповнюються фізичними особами - підприємцями - платниками єдиного податку першої - третьої груп, відповідно до пунктів 296.2 та 296.3 статті 296 глави 1 розділу XIV Податкового кодексу України та які, є платниками єдиного внеску відповідно до пункту 4 частини першої статті 4 Закону України «Про збір та облік єдиного внеску на загальнообов’язкове державне соціальне страхування». Додаток 1 не подається та не заповнюється зазначеними платниками, за умови дотримання ними вимог, визначених частинами четвертою та шостою статті 4 Закону України «Про збір та облік єдиного внеску на загальнообов’язкове державне соціальне страхування», що дають право на звільнення таких осіб від сплати за себе єдиного внеску. Такі особи можуть подавати Додаток 1 виключно за умови їх добровільної участі у системі загальнообов’язкового державного соціального страхування.</w:t>
            </w:r>
          </w:p>
        </w:tc>
      </w:tr>
      <w:tr w:rsidR="00601C68" w:rsidRPr="00854708" w:rsidTr="00601C68">
        <w:trPr>
          <w:trHeight w:val="60"/>
        </w:trPr>
        <w:tc>
          <w:tcPr>
            <w:tcW w:w="5000" w:type="pct"/>
            <w:gridSpan w:val="16"/>
            <w:tcBorders>
              <w:top w:val="nil"/>
              <w:left w:val="single" w:sz="8" w:space="0" w:color="000000"/>
              <w:bottom w:val="single" w:sz="8" w:space="0" w:color="000000"/>
              <w:right w:val="single" w:sz="8" w:space="0" w:color="000000"/>
            </w:tcBorders>
            <w:tcMar>
              <w:top w:w="57" w:type="dxa"/>
              <w:left w:w="68" w:type="dxa"/>
              <w:bottom w:w="57" w:type="dxa"/>
              <w:right w:w="68" w:type="dxa"/>
            </w:tcMar>
          </w:tcPr>
          <w:p w:rsidR="00601C68" w:rsidRPr="00BC4D81" w:rsidRDefault="00601C68" w:rsidP="00601C68">
            <w:pPr>
              <w:spacing w:before="60" w:line="161" w:lineRule="atLeast"/>
              <w:jc w:val="both"/>
              <w:rPr>
                <w:color w:val="000000"/>
              </w:rPr>
            </w:pPr>
            <w:r w:rsidRPr="00BC4D81">
              <w:rPr>
                <w:color w:val="000000"/>
                <w:vertAlign w:val="superscript"/>
              </w:rPr>
              <w:t xml:space="preserve">  1 </w:t>
            </w:r>
            <w:r w:rsidRPr="00BC4D81">
              <w:rPr>
                <w:color w:val="000000"/>
              </w:rPr>
              <w:t xml:space="preserve">У разі подання нової декларації з виправленими показниками до закінчення граничного строку подання декларації за такий самий звітний період зазначається тип декларації «Звітна нова». При цьому обов’язково заповнюються всі рядки та </w:t>
            </w:r>
            <w:r w:rsidRPr="00D83F3F">
              <w:rPr>
                <w:rStyle w:val="st42"/>
                <w:lang w:val="ru-RU"/>
              </w:rPr>
              <w:t>графи</w:t>
            </w:r>
            <w:r w:rsidRPr="00D83F3F">
              <w:rPr>
                <w:color w:val="000000"/>
              </w:rPr>
              <w:t xml:space="preserve"> </w:t>
            </w:r>
            <w:r w:rsidRPr="00BC4D81">
              <w:rPr>
                <w:color w:val="000000"/>
              </w:rPr>
              <w:t>розділу 9 Додатк</w:t>
            </w:r>
            <w:r>
              <w:rPr>
                <w:color w:val="000000"/>
              </w:rPr>
              <w:t>а</w:t>
            </w:r>
            <w:r w:rsidRPr="00BC4D81">
              <w:rPr>
                <w:color w:val="000000"/>
              </w:rPr>
              <w:t xml:space="preserve"> 1 за період визначений у графі 8.</w:t>
            </w:r>
          </w:p>
        </w:tc>
      </w:tr>
      <w:tr w:rsidR="00601C68" w:rsidRPr="00854708" w:rsidTr="00601C68">
        <w:trPr>
          <w:trHeight w:val="60"/>
        </w:trPr>
        <w:tc>
          <w:tcPr>
            <w:tcW w:w="5000" w:type="pct"/>
            <w:gridSpan w:val="16"/>
            <w:tcBorders>
              <w:top w:val="nil"/>
              <w:left w:val="single" w:sz="8" w:space="0" w:color="000000"/>
              <w:bottom w:val="single" w:sz="8" w:space="0" w:color="000000"/>
              <w:right w:val="single" w:sz="8" w:space="0" w:color="000000"/>
            </w:tcBorders>
            <w:tcMar>
              <w:top w:w="57" w:type="dxa"/>
              <w:left w:w="68" w:type="dxa"/>
              <w:bottom w:w="57" w:type="dxa"/>
              <w:right w:w="68" w:type="dxa"/>
            </w:tcMar>
          </w:tcPr>
          <w:p w:rsidR="00601C68" w:rsidRPr="00BC4D81" w:rsidRDefault="00601C68" w:rsidP="00601C68">
            <w:pPr>
              <w:spacing w:before="60" w:line="161" w:lineRule="atLeast"/>
              <w:jc w:val="both"/>
              <w:rPr>
                <w:color w:val="000000"/>
              </w:rPr>
            </w:pPr>
            <w:r w:rsidRPr="00BC4D81">
              <w:rPr>
                <w:color w:val="000000"/>
                <w:vertAlign w:val="superscript"/>
              </w:rPr>
              <w:t xml:space="preserve">  2</w:t>
            </w:r>
            <w:r w:rsidRPr="00BC4D81">
              <w:rPr>
                <w:color w:val="000000"/>
              </w:rPr>
              <w:t xml:space="preserve"> У разі подання декларації з виправленими показниками після закінчення граничного строку подання декларації зазначається тип декларації «Уточнююча». При цьому обов’язково заповнюються всі рядки та </w:t>
            </w:r>
            <w:r w:rsidRPr="00D83F3F">
              <w:rPr>
                <w:rStyle w:val="st42"/>
                <w:lang w:val="ru-RU"/>
              </w:rPr>
              <w:t>графи</w:t>
            </w:r>
            <w:r w:rsidRPr="00BC4D81">
              <w:rPr>
                <w:color w:val="000000"/>
              </w:rPr>
              <w:t xml:space="preserve"> розділу 9 Додатк</w:t>
            </w:r>
            <w:r>
              <w:rPr>
                <w:color w:val="000000"/>
              </w:rPr>
              <w:t>а</w:t>
            </w:r>
            <w:r w:rsidRPr="00BC4D81">
              <w:rPr>
                <w:color w:val="000000"/>
              </w:rPr>
              <w:t xml:space="preserve"> 1 за період визначений у графі 8. Для визначення уточнених зобов’язань зі сплати єдиного внеску заповнюється розділ 10 Додатк</w:t>
            </w:r>
            <w:r>
              <w:rPr>
                <w:color w:val="000000"/>
              </w:rPr>
              <w:t>а</w:t>
            </w:r>
            <w:r w:rsidRPr="00BC4D81">
              <w:rPr>
                <w:color w:val="000000"/>
              </w:rPr>
              <w:t xml:space="preserve"> 1.</w:t>
            </w:r>
          </w:p>
        </w:tc>
      </w:tr>
      <w:tr w:rsidR="00601C68" w:rsidRPr="00854708" w:rsidTr="00601C68">
        <w:trPr>
          <w:trHeight w:val="60"/>
        </w:trPr>
        <w:tc>
          <w:tcPr>
            <w:tcW w:w="5000" w:type="pct"/>
            <w:gridSpan w:val="16"/>
            <w:tcBorders>
              <w:top w:val="nil"/>
              <w:left w:val="single" w:sz="8" w:space="0" w:color="000000"/>
              <w:bottom w:val="single" w:sz="8" w:space="0" w:color="000000"/>
              <w:right w:val="single" w:sz="8" w:space="0" w:color="000000"/>
            </w:tcBorders>
            <w:tcMar>
              <w:top w:w="57" w:type="dxa"/>
              <w:left w:w="68" w:type="dxa"/>
              <w:bottom w:w="57" w:type="dxa"/>
              <w:right w:w="68" w:type="dxa"/>
            </w:tcMar>
          </w:tcPr>
          <w:p w:rsidR="00601C68" w:rsidRPr="00BC4D81" w:rsidRDefault="00601C68" w:rsidP="00601C68">
            <w:pPr>
              <w:spacing w:before="60" w:line="161" w:lineRule="atLeast"/>
              <w:jc w:val="both"/>
              <w:rPr>
                <w:color w:val="000000"/>
              </w:rPr>
            </w:pPr>
            <w:r w:rsidRPr="00BC4D81">
              <w:rPr>
                <w:color w:val="000000"/>
                <w:vertAlign w:val="superscript"/>
              </w:rPr>
              <w:t xml:space="preserve">  3 </w:t>
            </w:r>
            <w:r w:rsidRPr="00BC4D81">
              <w:rPr>
                <w:color w:val="000000"/>
                <w:spacing w:val="-1"/>
              </w:rPr>
              <w:t>Для призначення пенсії / матеріального забезпечення, страхових виплат платником обов’язково зазначається тип декларації «Звітна» або «Звітна нова» з додатковою позначкою «Довідкова». При цьому платники одночасно проставляють позначку у розділі 5 тип форми «призначення пенсії» або «призначення матеріального забезпечення, страхових виплат». Тип декларації «Уточнююча» при поданні Додатк</w:t>
            </w:r>
            <w:r>
              <w:rPr>
                <w:color w:val="000000"/>
                <w:spacing w:val="-1"/>
              </w:rPr>
              <w:t>а</w:t>
            </w:r>
            <w:r w:rsidRPr="00BC4D81">
              <w:rPr>
                <w:color w:val="000000"/>
                <w:spacing w:val="-1"/>
              </w:rPr>
              <w:t xml:space="preserve"> 1 для призначення пенсії / призначення матеріального забезпечення, страхових виплат не застосовується. Подання таких декларацій не звільняє платника від обов’язку подання декларації у строк, встановлений для квартального (річного) податкового (звітного) періоду.</w:t>
            </w:r>
          </w:p>
        </w:tc>
      </w:tr>
      <w:tr w:rsidR="00601C68" w:rsidRPr="00854708" w:rsidTr="00601C68">
        <w:trPr>
          <w:trHeight w:val="60"/>
        </w:trPr>
        <w:tc>
          <w:tcPr>
            <w:tcW w:w="5000" w:type="pct"/>
            <w:gridSpan w:val="16"/>
            <w:tcBorders>
              <w:top w:val="nil"/>
              <w:left w:val="single" w:sz="8" w:space="0" w:color="000000"/>
              <w:bottom w:val="single" w:sz="8" w:space="0" w:color="000000"/>
              <w:right w:val="single" w:sz="8" w:space="0" w:color="000000"/>
            </w:tcBorders>
            <w:tcMar>
              <w:top w:w="57" w:type="dxa"/>
              <w:left w:w="68" w:type="dxa"/>
              <w:bottom w:w="57" w:type="dxa"/>
              <w:right w:w="68" w:type="dxa"/>
            </w:tcMar>
          </w:tcPr>
          <w:p w:rsidR="00601C68" w:rsidRPr="00BC4D81" w:rsidRDefault="00601C68" w:rsidP="00601C68">
            <w:pPr>
              <w:spacing w:before="60" w:line="161" w:lineRule="atLeast"/>
              <w:jc w:val="both"/>
              <w:rPr>
                <w:color w:val="000000"/>
              </w:rPr>
            </w:pPr>
            <w:r w:rsidRPr="00BC4D81">
              <w:rPr>
                <w:color w:val="000000"/>
                <w:vertAlign w:val="superscript"/>
              </w:rPr>
              <w:t xml:space="preserve">  4</w:t>
            </w:r>
            <w:r w:rsidRPr="00BC4D81">
              <w:rPr>
                <w:color w:val="000000"/>
              </w:rPr>
              <w:t xml:space="preserve"> Серію (за наявності) та номер паспорта зазначають фізичні особи, які через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у паспорті.</w:t>
            </w:r>
          </w:p>
        </w:tc>
      </w:tr>
      <w:tr w:rsidR="00601C68" w:rsidRPr="00854708" w:rsidTr="00601C68">
        <w:trPr>
          <w:trHeight w:val="60"/>
        </w:trPr>
        <w:tc>
          <w:tcPr>
            <w:tcW w:w="5000" w:type="pct"/>
            <w:gridSpan w:val="16"/>
            <w:tcBorders>
              <w:top w:val="nil"/>
              <w:left w:val="single" w:sz="8" w:space="0" w:color="000000"/>
              <w:bottom w:val="single" w:sz="8" w:space="0" w:color="000000"/>
              <w:right w:val="single" w:sz="8" w:space="0" w:color="000000"/>
            </w:tcBorders>
            <w:tcMar>
              <w:top w:w="57" w:type="dxa"/>
              <w:left w:w="68" w:type="dxa"/>
              <w:bottom w:w="57" w:type="dxa"/>
              <w:right w:w="68" w:type="dxa"/>
            </w:tcMar>
          </w:tcPr>
          <w:p w:rsidR="00601C68" w:rsidRPr="00BC4D81" w:rsidRDefault="00601C68" w:rsidP="00601C68">
            <w:pPr>
              <w:spacing w:before="60" w:line="161" w:lineRule="atLeast"/>
              <w:jc w:val="both"/>
              <w:rPr>
                <w:color w:val="000000"/>
              </w:rPr>
            </w:pPr>
            <w:r w:rsidRPr="00BC4D81">
              <w:rPr>
                <w:color w:val="000000"/>
                <w:vertAlign w:val="superscript"/>
              </w:rPr>
              <w:t xml:space="preserve">  5 </w:t>
            </w:r>
            <w:r w:rsidRPr="00BC4D81">
              <w:rPr>
                <w:color w:val="000000"/>
                <w:spacing w:val="-1"/>
              </w:rPr>
              <w:t>Заповнюється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у паспорті: для власників паспорта у формі книжечки серія та номер паспорта у форматі БКNNXXXXXX, де БК - константа, що вказує на реєстрацію в Пенсійному фонді України за паспортними даними; NN - дві українські літери серії паспорта (верхній регістр); XXXXXX - шість цифр номера паспорта (з ведучими нулями) або для власників паспорта у формі пластикової картки у форматі ПХХХХХХХХХ, де П - константа, що вказує на реєстрацію в Пенсійному фонді України за паспортними даними; ХХХХХХХХХ - дев’ять цифр номера паспорта.</w:t>
            </w:r>
          </w:p>
        </w:tc>
      </w:tr>
      <w:tr w:rsidR="00601C68" w:rsidRPr="00854708" w:rsidTr="00601C68">
        <w:trPr>
          <w:trHeight w:val="60"/>
        </w:trPr>
        <w:tc>
          <w:tcPr>
            <w:tcW w:w="5000" w:type="pct"/>
            <w:gridSpan w:val="16"/>
            <w:tcBorders>
              <w:top w:val="nil"/>
              <w:left w:val="single" w:sz="8" w:space="0" w:color="000000"/>
              <w:bottom w:val="single" w:sz="8" w:space="0" w:color="000000"/>
              <w:right w:val="single" w:sz="8" w:space="0" w:color="000000"/>
            </w:tcBorders>
            <w:tcMar>
              <w:top w:w="57" w:type="dxa"/>
              <w:left w:w="68" w:type="dxa"/>
              <w:bottom w:w="57" w:type="dxa"/>
              <w:right w:w="68" w:type="dxa"/>
            </w:tcMar>
          </w:tcPr>
          <w:p w:rsidR="00601C68" w:rsidRPr="00BC4D81" w:rsidRDefault="00601C68" w:rsidP="00601C68">
            <w:pPr>
              <w:spacing w:before="60" w:line="161" w:lineRule="atLeast"/>
              <w:jc w:val="both"/>
              <w:rPr>
                <w:color w:val="000000"/>
              </w:rPr>
            </w:pPr>
            <w:r w:rsidRPr="00BC4D81">
              <w:rPr>
                <w:color w:val="000000"/>
                <w:vertAlign w:val="superscript"/>
              </w:rPr>
              <w:t xml:space="preserve">  6</w:t>
            </w:r>
            <w:r w:rsidRPr="00BC4D81">
              <w:rPr>
                <w:color w:val="000000"/>
              </w:rPr>
              <w:t xml:space="preserve"> Для призначення пенсії платником вказується арабськими цифрами від 1 до 12 номер календарного місяця, в якому подається декларація. Для забезпечення реалізації права на матеріальне забезпечення та страхових виплат за загальнообов’язковим державним соціальним страхуванням платником вказується арабськими цифрами від 1 до 12 номер календарного місяця, в якому настав страховий випадок.</w:t>
            </w:r>
          </w:p>
        </w:tc>
      </w:tr>
      <w:tr w:rsidR="00601C68" w:rsidRPr="00854708" w:rsidTr="00601C68">
        <w:trPr>
          <w:trHeight w:val="60"/>
        </w:trPr>
        <w:tc>
          <w:tcPr>
            <w:tcW w:w="5000" w:type="pct"/>
            <w:gridSpan w:val="16"/>
            <w:tcBorders>
              <w:top w:val="nil"/>
              <w:left w:val="single" w:sz="8" w:space="0" w:color="000000"/>
              <w:bottom w:val="single" w:sz="8" w:space="0" w:color="000000"/>
              <w:right w:val="single" w:sz="8" w:space="0" w:color="000000"/>
            </w:tcBorders>
            <w:tcMar>
              <w:top w:w="57" w:type="dxa"/>
              <w:left w:w="68" w:type="dxa"/>
              <w:bottom w:w="57" w:type="dxa"/>
              <w:right w:w="68" w:type="dxa"/>
            </w:tcMar>
          </w:tcPr>
          <w:p w:rsidR="00601C68" w:rsidRPr="00BC4D81" w:rsidRDefault="00601C68" w:rsidP="00601C68">
            <w:pPr>
              <w:spacing w:before="60" w:line="161" w:lineRule="atLeast"/>
              <w:jc w:val="both"/>
              <w:rPr>
                <w:color w:val="000000"/>
              </w:rPr>
            </w:pPr>
            <w:r w:rsidRPr="00BC4D81">
              <w:rPr>
                <w:color w:val="000000"/>
                <w:vertAlign w:val="superscript"/>
              </w:rPr>
              <w:t xml:space="preserve">  7 </w:t>
            </w:r>
            <w:r w:rsidRPr="00BC4D81">
              <w:rPr>
                <w:color w:val="000000"/>
              </w:rPr>
              <w:t>Заповнюється фізичними особами - підприємцями - платниками єдиного податку, якими здійснено державну реєстрацію припинення підприємницької діяльності. При цьому такі платники одночасно проставляють позначку у розділі 6 - дата державної реєстрації припинення.</w:t>
            </w:r>
          </w:p>
        </w:tc>
      </w:tr>
      <w:tr w:rsidR="00601C68" w:rsidRPr="00854708" w:rsidTr="00601C68">
        <w:trPr>
          <w:trHeight w:val="60"/>
        </w:trPr>
        <w:tc>
          <w:tcPr>
            <w:tcW w:w="5000" w:type="pct"/>
            <w:gridSpan w:val="16"/>
            <w:tcBorders>
              <w:top w:val="nil"/>
              <w:left w:val="single" w:sz="8" w:space="0" w:color="000000"/>
              <w:bottom w:val="single" w:sz="8" w:space="0" w:color="000000"/>
              <w:right w:val="single" w:sz="8" w:space="0" w:color="000000"/>
            </w:tcBorders>
            <w:tcMar>
              <w:top w:w="57" w:type="dxa"/>
              <w:left w:w="68" w:type="dxa"/>
              <w:bottom w:w="57" w:type="dxa"/>
              <w:right w:w="68" w:type="dxa"/>
            </w:tcMar>
          </w:tcPr>
          <w:p w:rsidR="00601C68" w:rsidRPr="00BC4D81" w:rsidRDefault="00601C68" w:rsidP="00601C68">
            <w:pPr>
              <w:spacing w:before="60" w:line="161" w:lineRule="atLeast"/>
              <w:jc w:val="both"/>
              <w:rPr>
                <w:color w:val="000000"/>
              </w:rPr>
            </w:pPr>
            <w:r w:rsidRPr="00BC4D81">
              <w:rPr>
                <w:color w:val="000000"/>
                <w:vertAlign w:val="superscript"/>
              </w:rPr>
              <w:t xml:space="preserve">  8</w:t>
            </w:r>
            <w:r w:rsidRPr="00BC4D81">
              <w:rPr>
                <w:color w:val="000000"/>
              </w:rPr>
              <w:t xml:space="preserve"> Для призначення пенсії зазначається тип декларації «Звітна» або «Звітна нова» з додатковою позначкою «Довідкова». При цьому платники одночасно проставляють позначку у розділі 5 тип </w:t>
            </w:r>
            <w:r w:rsidRPr="00BC4D81">
              <w:rPr>
                <w:color w:val="000000"/>
              </w:rPr>
              <w:lastRenderedPageBreak/>
              <w:t>форми «призначення пенсії». Тип декларації</w:t>
            </w:r>
            <w:r>
              <w:rPr>
                <w:color w:val="000000"/>
              </w:rPr>
              <w:t xml:space="preserve"> «Уточнююча» при поданні Додатка</w:t>
            </w:r>
            <w:r w:rsidRPr="00BC4D81">
              <w:rPr>
                <w:color w:val="000000"/>
              </w:rPr>
              <w:t xml:space="preserve"> 1 для призначення пенсії не застосовується.</w:t>
            </w:r>
          </w:p>
        </w:tc>
      </w:tr>
      <w:tr w:rsidR="00601C68" w:rsidRPr="00854708" w:rsidTr="00601C68">
        <w:trPr>
          <w:trHeight w:val="60"/>
        </w:trPr>
        <w:tc>
          <w:tcPr>
            <w:tcW w:w="5000" w:type="pct"/>
            <w:gridSpan w:val="16"/>
            <w:tcBorders>
              <w:top w:val="nil"/>
              <w:left w:val="single" w:sz="8" w:space="0" w:color="000000"/>
              <w:bottom w:val="single" w:sz="8" w:space="0" w:color="000000"/>
              <w:right w:val="single" w:sz="8" w:space="0" w:color="000000"/>
            </w:tcBorders>
            <w:tcMar>
              <w:top w:w="57" w:type="dxa"/>
              <w:left w:w="68" w:type="dxa"/>
              <w:bottom w:w="57" w:type="dxa"/>
              <w:right w:w="68" w:type="dxa"/>
            </w:tcMar>
          </w:tcPr>
          <w:p w:rsidR="00601C68" w:rsidRPr="00BC4D81" w:rsidRDefault="00601C68" w:rsidP="00601C68">
            <w:pPr>
              <w:spacing w:before="60" w:line="161" w:lineRule="atLeast"/>
              <w:jc w:val="both"/>
              <w:rPr>
                <w:color w:val="000000"/>
              </w:rPr>
            </w:pPr>
            <w:r w:rsidRPr="00BC4D81">
              <w:rPr>
                <w:color w:val="000000"/>
                <w:vertAlign w:val="superscript"/>
              </w:rPr>
              <w:lastRenderedPageBreak/>
              <w:t xml:space="preserve">  9 </w:t>
            </w:r>
            <w:r w:rsidRPr="00BC4D81">
              <w:rPr>
                <w:color w:val="000000"/>
                <w:spacing w:val="-1"/>
              </w:rPr>
              <w:t>Заповнюється фізичними особами-підприємцями, які перейшли на сплату інших податків і зборів. При цьому такі платники одночасно проставляють позначку у розділі 8 - період перебування на спрощеній системі оподаткування.</w:t>
            </w:r>
          </w:p>
        </w:tc>
      </w:tr>
      <w:tr w:rsidR="00601C68" w:rsidRPr="00854708" w:rsidTr="00601C68">
        <w:trPr>
          <w:trHeight w:val="60"/>
        </w:trPr>
        <w:tc>
          <w:tcPr>
            <w:tcW w:w="5000" w:type="pct"/>
            <w:gridSpan w:val="16"/>
            <w:tcBorders>
              <w:top w:val="nil"/>
              <w:left w:val="single" w:sz="8" w:space="0" w:color="000000"/>
              <w:bottom w:val="single" w:sz="8" w:space="0" w:color="000000"/>
              <w:right w:val="single" w:sz="8" w:space="0" w:color="000000"/>
            </w:tcBorders>
            <w:tcMar>
              <w:top w:w="57" w:type="dxa"/>
              <w:left w:w="68" w:type="dxa"/>
              <w:bottom w:w="57" w:type="dxa"/>
              <w:right w:w="68" w:type="dxa"/>
            </w:tcMar>
          </w:tcPr>
          <w:p w:rsidR="00601C68" w:rsidRPr="00BC4D81" w:rsidRDefault="00601C68" w:rsidP="00601C68">
            <w:pPr>
              <w:spacing w:before="60" w:line="161" w:lineRule="atLeast"/>
              <w:jc w:val="both"/>
              <w:rPr>
                <w:color w:val="000000"/>
              </w:rPr>
            </w:pPr>
            <w:r w:rsidRPr="00BC4D81">
              <w:rPr>
                <w:color w:val="000000"/>
                <w:vertAlign w:val="superscript"/>
              </w:rPr>
              <w:t>10</w:t>
            </w:r>
            <w:r w:rsidRPr="00BC4D81">
              <w:rPr>
                <w:color w:val="000000"/>
              </w:rPr>
              <w:t xml:space="preserve"> Для призначення матеріального забезпечення, страхових виплат за загальнообов’язковим державним соціальним страхуванням платником обов’язково зазначається тип декларації «Звітна» або «Звітна нова» з додатковою позначкою «Довідкова». При цьому платники одночасно проставляють позначку у розділі 5 тип форми «призначення матеріального забезпечення, страхових виплат». Тип декларації</w:t>
            </w:r>
            <w:r>
              <w:rPr>
                <w:color w:val="000000"/>
              </w:rPr>
              <w:t xml:space="preserve"> «Уточнююча» при поданні Додатка</w:t>
            </w:r>
            <w:r w:rsidRPr="00BC4D81">
              <w:rPr>
                <w:color w:val="000000"/>
              </w:rPr>
              <w:t xml:space="preserve"> 1 для призначення матеріального забезпечення, страхових виплат не застосовується.</w:t>
            </w:r>
          </w:p>
        </w:tc>
      </w:tr>
      <w:tr w:rsidR="00601C68" w:rsidRPr="00854708" w:rsidTr="00601C68">
        <w:trPr>
          <w:trHeight w:val="60"/>
        </w:trPr>
        <w:tc>
          <w:tcPr>
            <w:tcW w:w="5000" w:type="pct"/>
            <w:gridSpan w:val="16"/>
            <w:tcBorders>
              <w:top w:val="nil"/>
              <w:left w:val="single" w:sz="8" w:space="0" w:color="000000"/>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spacing w:before="60" w:line="161" w:lineRule="atLeast"/>
              <w:jc w:val="both"/>
              <w:rPr>
                <w:color w:val="000000"/>
              </w:rPr>
            </w:pPr>
            <w:r w:rsidRPr="00BC4D81">
              <w:rPr>
                <w:color w:val="000000"/>
                <w:vertAlign w:val="superscript"/>
              </w:rPr>
              <w:t>11</w:t>
            </w:r>
            <w:r w:rsidRPr="00BC4D81">
              <w:rPr>
                <w:color w:val="000000"/>
              </w:rPr>
              <w:t xml:space="preserve"> Зазначається код категорії застрахованої особи «6» - фізична особа - підприємець на спрощеній системі оподаткування.</w:t>
            </w:r>
          </w:p>
        </w:tc>
      </w:tr>
      <w:tr w:rsidR="00601C68" w:rsidRPr="00854708" w:rsidTr="00601C68">
        <w:trPr>
          <w:trHeight w:val="60"/>
        </w:trPr>
        <w:tc>
          <w:tcPr>
            <w:tcW w:w="5000" w:type="pct"/>
            <w:gridSpan w:val="16"/>
            <w:tcBorders>
              <w:top w:val="nil"/>
              <w:left w:val="single" w:sz="8" w:space="0" w:color="000000"/>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spacing w:before="60" w:line="161" w:lineRule="atLeast"/>
              <w:jc w:val="both"/>
              <w:rPr>
                <w:color w:val="000000"/>
              </w:rPr>
            </w:pPr>
            <w:r w:rsidRPr="00BC4D81">
              <w:rPr>
                <w:color w:val="000000"/>
                <w:vertAlign w:val="superscript"/>
              </w:rPr>
              <w:t>12</w:t>
            </w:r>
            <w:r w:rsidRPr="00BC4D81">
              <w:rPr>
                <w:color w:val="000000"/>
              </w:rPr>
              <w:t xml:space="preserve"> Зазначається розмір єдиного внеску, встановлений законом.</w:t>
            </w:r>
          </w:p>
        </w:tc>
      </w:tr>
      <w:tr w:rsidR="00601C68" w:rsidRPr="00854708" w:rsidTr="00601C68">
        <w:trPr>
          <w:trHeight w:val="60"/>
        </w:trPr>
        <w:tc>
          <w:tcPr>
            <w:tcW w:w="5000" w:type="pct"/>
            <w:gridSpan w:val="16"/>
            <w:tcBorders>
              <w:top w:val="nil"/>
              <w:left w:val="single" w:sz="8" w:space="0" w:color="000000"/>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spacing w:before="60" w:line="161" w:lineRule="atLeast"/>
              <w:jc w:val="both"/>
              <w:rPr>
                <w:color w:val="000000"/>
              </w:rPr>
            </w:pPr>
            <w:r w:rsidRPr="00BC4D81">
              <w:rPr>
                <w:color w:val="000000"/>
                <w:vertAlign w:val="superscript"/>
              </w:rPr>
              <w:t xml:space="preserve">13 </w:t>
            </w:r>
            <w:r w:rsidRPr="00BC4D81">
              <w:rPr>
                <w:color w:val="000000"/>
              </w:rPr>
              <w:t>Сума пені нараховується з розрахунку 0,1 відсотка своєчасно не сплачених сум, розрахована за кожний день прострочення їх перерахування (зарахування).</w:t>
            </w:r>
          </w:p>
        </w:tc>
      </w:tr>
      <w:tr w:rsidR="00601C68" w:rsidRPr="00854708" w:rsidTr="00601C68">
        <w:trPr>
          <w:trHeight w:val="60"/>
        </w:trPr>
        <w:tc>
          <w:tcPr>
            <w:tcW w:w="5000" w:type="pct"/>
            <w:gridSpan w:val="16"/>
            <w:tcBorders>
              <w:top w:val="single" w:sz="8" w:space="0" w:color="000000"/>
              <w:left w:val="single" w:sz="8" w:space="0" w:color="000000"/>
              <w:bottom w:val="single" w:sz="8" w:space="0" w:color="000000"/>
              <w:right w:val="single" w:sz="8" w:space="0" w:color="000000"/>
            </w:tcBorders>
            <w:tcMar>
              <w:top w:w="68" w:type="dxa"/>
              <w:left w:w="68" w:type="dxa"/>
              <w:bottom w:w="68" w:type="dxa"/>
              <w:right w:w="68" w:type="dxa"/>
            </w:tcMar>
          </w:tcPr>
          <w:p w:rsidR="00601C68" w:rsidRPr="00BC4D81" w:rsidRDefault="00601C68" w:rsidP="00601C68">
            <w:pPr>
              <w:spacing w:line="193" w:lineRule="atLeast"/>
              <w:jc w:val="both"/>
              <w:rPr>
                <w:color w:val="000000"/>
              </w:rPr>
            </w:pPr>
            <w:r w:rsidRPr="00BC4D81">
              <w:rPr>
                <w:b/>
                <w:bCs/>
                <w:color w:val="000000"/>
              </w:rPr>
              <w:t>Наведена інформація є вірною:</w:t>
            </w:r>
          </w:p>
          <w:p w:rsidR="00601C68" w:rsidRPr="00BC4D81" w:rsidRDefault="00601C68" w:rsidP="00601C68">
            <w:pPr>
              <w:spacing w:line="193" w:lineRule="atLeast"/>
              <w:jc w:val="both"/>
              <w:rPr>
                <w:b/>
                <w:bCs/>
                <w:color w:val="000000"/>
              </w:rPr>
            </w:pPr>
            <w:r w:rsidRPr="00BC4D81">
              <w:rPr>
                <w:b/>
                <w:bCs/>
                <w:color w:val="000000"/>
              </w:rPr>
              <w:t xml:space="preserve">Фізична особа - платник єдиного внеску </w:t>
            </w:r>
          </w:p>
          <w:p w:rsidR="00601C68" w:rsidRPr="00BC4D81" w:rsidRDefault="00601C68" w:rsidP="00601C68">
            <w:pPr>
              <w:spacing w:line="193" w:lineRule="atLeast"/>
              <w:jc w:val="both"/>
              <w:rPr>
                <w:color w:val="000000"/>
              </w:rPr>
            </w:pPr>
            <w:r w:rsidRPr="00BC4D81">
              <w:rPr>
                <w:b/>
                <w:bCs/>
                <w:color w:val="000000"/>
              </w:rPr>
              <w:t>або уповноважена особа</w:t>
            </w:r>
            <w:r w:rsidRPr="00BC4D81">
              <w:rPr>
                <w:color w:val="000000"/>
              </w:rPr>
              <w:t xml:space="preserve">                                  _____________________   ______________________________</w:t>
            </w:r>
          </w:p>
          <w:p w:rsidR="00601C68" w:rsidRPr="00BC4D81" w:rsidRDefault="00601C68" w:rsidP="00601C68">
            <w:pPr>
              <w:spacing w:line="193" w:lineRule="atLeast"/>
              <w:jc w:val="both"/>
              <w:rPr>
                <w:color w:val="000000"/>
                <w:sz w:val="20"/>
                <w:szCs w:val="20"/>
              </w:rPr>
            </w:pPr>
            <w:r w:rsidRPr="00BC4D81">
              <w:rPr>
                <w:color w:val="000000"/>
              </w:rPr>
              <w:t xml:space="preserve">                                                                                                                                     </w:t>
            </w:r>
            <w:r w:rsidRPr="00BC4D81">
              <w:rPr>
                <w:color w:val="000000"/>
                <w:sz w:val="20"/>
                <w:szCs w:val="20"/>
              </w:rPr>
              <w:t>(власне ім</w:t>
            </w:r>
            <w:r w:rsidRPr="00BC4D81">
              <w:rPr>
                <w:color w:val="000000"/>
                <w:spacing w:val="-1"/>
              </w:rPr>
              <w:t>’</w:t>
            </w:r>
            <w:r w:rsidRPr="00BC4D81">
              <w:rPr>
                <w:color w:val="000000"/>
                <w:sz w:val="20"/>
                <w:szCs w:val="20"/>
              </w:rPr>
              <w:t>я та прізвище)</w:t>
            </w:r>
          </w:p>
        </w:tc>
      </w:tr>
    </w:tbl>
    <w:p w:rsidR="00601C68" w:rsidRPr="00BC4D81" w:rsidRDefault="00601C68" w:rsidP="00601C68">
      <w:pPr>
        <w:shd w:val="clear" w:color="auto" w:fill="FFFFFF"/>
        <w:spacing w:line="193" w:lineRule="atLeast"/>
        <w:jc w:val="both"/>
        <w:rPr>
          <w:rFonts w:ascii="Arial" w:hAnsi="Arial" w:cs="Arial"/>
          <w:color w:val="000000"/>
          <w:sz w:val="18"/>
          <w:szCs w:val="18"/>
        </w:rPr>
      </w:pPr>
      <w:r w:rsidRPr="00BC4D81">
        <w:rPr>
          <w:rFonts w:ascii="Arial" w:hAnsi="Arial" w:cs="Arial"/>
          <w:color w:val="000000"/>
          <w:spacing w:val="-10"/>
          <w:sz w:val="18"/>
          <w:szCs w:val="18"/>
        </w:rPr>
        <w:t xml:space="preserve"> </w:t>
      </w:r>
    </w:p>
    <w:p w:rsidR="00601C68" w:rsidRPr="00BC4D81" w:rsidRDefault="00601C68" w:rsidP="00601C68">
      <w:pPr>
        <w:ind w:firstLine="240"/>
      </w:pPr>
    </w:p>
    <w:p w:rsidR="00601C68" w:rsidRPr="00BC4D81" w:rsidRDefault="00601C68" w:rsidP="00601C68">
      <w:pPr>
        <w:jc w:val="center"/>
        <w:rPr>
          <w:color w:val="000000"/>
        </w:rPr>
        <w:sectPr w:rsidR="00601C68" w:rsidRPr="00BC4D81" w:rsidSect="00601C68">
          <w:pgSz w:w="11907" w:h="16839" w:code="9"/>
          <w:pgMar w:top="567" w:right="567" w:bottom="567" w:left="1134" w:header="720" w:footer="720" w:gutter="0"/>
          <w:cols w:space="720"/>
        </w:sectPr>
      </w:pPr>
      <w:bookmarkStart w:id="140" w:name="217"/>
      <w:bookmarkEnd w:id="140"/>
      <w:r w:rsidRPr="00BC4D81">
        <w:rPr>
          <w:color w:val="000000"/>
        </w:rPr>
        <w:t xml:space="preserve"> </w:t>
      </w:r>
    </w:p>
    <w:p w:rsidR="00601C68" w:rsidRPr="00BC4D81" w:rsidRDefault="00601C68" w:rsidP="00601C68">
      <w:pPr>
        <w:ind w:left="8820"/>
        <w:rPr>
          <w:color w:val="000000"/>
        </w:rPr>
      </w:pPr>
      <w:bookmarkStart w:id="141" w:name="208"/>
      <w:bookmarkStart w:id="142" w:name="380"/>
      <w:bookmarkEnd w:id="141"/>
      <w:bookmarkEnd w:id="142"/>
      <w:r w:rsidRPr="00BC4D81">
        <w:rPr>
          <w:color w:val="000000"/>
        </w:rPr>
        <w:lastRenderedPageBreak/>
        <w:t>Додаток 2</w:t>
      </w:r>
      <w:r w:rsidRPr="00BC4D81">
        <w:br/>
      </w:r>
      <w:r w:rsidRPr="00BC4D81">
        <w:rPr>
          <w:color w:val="000000"/>
        </w:rPr>
        <w:t xml:space="preserve">до податкової декларації платника єдиного податку – </w:t>
      </w:r>
    </w:p>
    <w:p w:rsidR="00601C68" w:rsidRPr="00BC4D81" w:rsidRDefault="00601C68" w:rsidP="00601C68">
      <w:pPr>
        <w:ind w:left="8820"/>
      </w:pPr>
      <w:r w:rsidRPr="00BC4D81">
        <w:rPr>
          <w:color w:val="000000"/>
        </w:rPr>
        <w:t>фізичної особи - підприємця</w:t>
      </w:r>
    </w:p>
    <w:p w:rsidR="00601C68" w:rsidRPr="00BC4D81" w:rsidRDefault="00601C68" w:rsidP="00601C68">
      <w:pPr>
        <w:pStyle w:val="3"/>
        <w:spacing w:after="0"/>
        <w:jc w:val="center"/>
        <w:rPr>
          <w:lang w:val="uk-UA"/>
        </w:rPr>
      </w:pPr>
      <w:bookmarkStart w:id="143" w:name="381"/>
      <w:bookmarkEnd w:id="143"/>
      <w:r w:rsidRPr="00BC4D81">
        <w:rPr>
          <w:color w:val="000000"/>
          <w:lang w:val="uk-UA"/>
        </w:rPr>
        <w:t>РОЗРАХУНОК</w:t>
      </w:r>
      <w:r w:rsidRPr="00BC4D81">
        <w:rPr>
          <w:lang w:val="uk-UA"/>
        </w:rPr>
        <w:br/>
      </w:r>
      <w:r w:rsidRPr="00BC4D81">
        <w:rPr>
          <w:color w:val="000000"/>
          <w:lang w:val="uk-UA"/>
        </w:rPr>
        <w:t>загального мінімального податкового зобов'язання за податковий (звітний) рік</w:t>
      </w:r>
      <w:r w:rsidRPr="00BC4D81">
        <w:rPr>
          <w:color w:val="000000"/>
          <w:vertAlign w:val="superscript"/>
          <w:lang w:val="uk-UA"/>
        </w:rPr>
        <w:t>1</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0A0"/>
      </w:tblPr>
      <w:tblGrid>
        <w:gridCol w:w="864"/>
        <w:gridCol w:w="830"/>
        <w:gridCol w:w="667"/>
        <w:gridCol w:w="965"/>
        <w:gridCol w:w="1008"/>
        <w:gridCol w:w="1008"/>
        <w:gridCol w:w="936"/>
        <w:gridCol w:w="1062"/>
        <w:gridCol w:w="1008"/>
        <w:gridCol w:w="1008"/>
        <w:gridCol w:w="1060"/>
        <w:gridCol w:w="895"/>
      </w:tblGrid>
      <w:tr w:rsidR="00601C68" w:rsidRPr="00854708" w:rsidTr="00601C68">
        <w:trPr>
          <w:trHeight w:val="45"/>
          <w:tblCellSpacing w:w="0" w:type="auto"/>
        </w:trPr>
        <w:tc>
          <w:tcPr>
            <w:tcW w:w="0" w:type="auto"/>
            <w:gridSpan w:val="12"/>
            <w:tcBorders>
              <w:top w:val="outset" w:sz="8" w:space="0" w:color="000000"/>
              <w:left w:val="outset" w:sz="8" w:space="0" w:color="000000"/>
              <w:bottom w:val="outset" w:sz="8" w:space="0" w:color="000000"/>
              <w:right w:val="outset" w:sz="8" w:space="0" w:color="000000"/>
            </w:tcBorders>
            <w:vAlign w:val="center"/>
          </w:tcPr>
          <w:tbl>
            <w:tblPr>
              <w:tblW w:w="5000" w:type="pct"/>
              <w:tblCellSpacing w:w="0" w:type="auto"/>
              <w:tblLook w:val="00A0"/>
            </w:tblPr>
            <w:tblGrid>
              <w:gridCol w:w="6961"/>
              <w:gridCol w:w="4134"/>
            </w:tblGrid>
            <w:tr w:rsidR="00601C68" w:rsidRPr="00854708" w:rsidTr="00601C68">
              <w:trPr>
                <w:trHeight w:val="30"/>
                <w:tblCellSpacing w:w="0" w:type="auto"/>
              </w:trPr>
              <w:tc>
                <w:tcPr>
                  <w:tcW w:w="3137" w:type="pct"/>
                  <w:vAlign w:val="center"/>
                </w:tcPr>
                <w:p w:rsidR="00601C68" w:rsidRPr="00BC4D81" w:rsidRDefault="00601C68" w:rsidP="00601C68">
                  <w:pPr>
                    <w:rPr>
                      <w:sz w:val="20"/>
                      <w:szCs w:val="20"/>
                    </w:rPr>
                  </w:pPr>
                  <w:bookmarkStart w:id="144" w:name="382"/>
                  <w:bookmarkEnd w:id="144"/>
                  <w:r w:rsidRPr="00BC4D81">
                    <w:rPr>
                      <w:b/>
                      <w:color w:val="000000"/>
                      <w:sz w:val="20"/>
                      <w:szCs w:val="20"/>
                    </w:rPr>
                    <w:t>Розділ I</w:t>
                  </w:r>
                </w:p>
              </w:tc>
              <w:tc>
                <w:tcPr>
                  <w:tcW w:w="1863" w:type="pct"/>
                  <w:vAlign w:val="center"/>
                </w:tcPr>
                <w:p w:rsidR="00601C68" w:rsidRPr="00BC4D81" w:rsidRDefault="00601C68" w:rsidP="00601C68">
                  <w:pPr>
                    <w:rPr>
                      <w:sz w:val="20"/>
                      <w:szCs w:val="20"/>
                    </w:rPr>
                  </w:pPr>
                  <w:bookmarkStart w:id="145" w:name="383"/>
                  <w:bookmarkEnd w:id="145"/>
                  <w:r w:rsidRPr="00BC4D81">
                    <w:rPr>
                      <w:color w:val="000000"/>
                      <w:sz w:val="20"/>
                      <w:szCs w:val="20"/>
                    </w:rPr>
                    <w:t>Одиниці виміру: гектари - з чотирма десятковими знаками;</w:t>
                  </w:r>
                  <w:r w:rsidRPr="00BC4D81">
                    <w:rPr>
                      <w:sz w:val="20"/>
                      <w:szCs w:val="20"/>
                    </w:rPr>
                    <w:br/>
                  </w:r>
                  <w:r w:rsidRPr="00BC4D81">
                    <w:rPr>
                      <w:color w:val="000000"/>
                      <w:sz w:val="20"/>
                      <w:szCs w:val="20"/>
                    </w:rPr>
                    <w:t xml:space="preserve">                             гривні - з двома десятковими знаками</w:t>
                  </w:r>
                </w:p>
              </w:tc>
            </w:tr>
          </w:tbl>
          <w:p w:rsidR="00601C68" w:rsidRPr="00BC4D81" w:rsidRDefault="00601C68" w:rsidP="00601C68">
            <w:pPr>
              <w:rPr>
                <w:sz w:val="20"/>
                <w:szCs w:val="20"/>
              </w:rPr>
            </w:pPr>
          </w:p>
        </w:tc>
      </w:tr>
      <w:tr w:rsidR="00601C68" w:rsidRPr="00854708" w:rsidTr="00601C68">
        <w:trPr>
          <w:trHeight w:val="45"/>
          <w:tblCellSpacing w:w="0" w:type="auto"/>
        </w:trPr>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146" w:name="385"/>
            <w:bookmarkEnd w:id="146"/>
            <w:r w:rsidRPr="00BC4D81">
              <w:rPr>
                <w:b/>
                <w:color w:val="000000"/>
                <w:sz w:val="20"/>
                <w:szCs w:val="20"/>
              </w:rPr>
              <w:t>№</w:t>
            </w:r>
            <w:r w:rsidRPr="00BC4D81">
              <w:rPr>
                <w:sz w:val="20"/>
                <w:szCs w:val="20"/>
              </w:rPr>
              <w:br/>
            </w:r>
            <w:r w:rsidRPr="00BC4D81">
              <w:rPr>
                <w:b/>
                <w:color w:val="000000"/>
                <w:sz w:val="20"/>
                <w:szCs w:val="20"/>
              </w:rPr>
              <w:t>з/п</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147" w:name="386"/>
            <w:bookmarkEnd w:id="147"/>
            <w:r w:rsidRPr="00BC4D81">
              <w:rPr>
                <w:b/>
                <w:color w:val="000000"/>
                <w:sz w:val="20"/>
                <w:szCs w:val="20"/>
              </w:rPr>
              <w:t>Кадастровий номер земельної ділянки</w:t>
            </w:r>
            <w:r w:rsidRPr="00BC4D81">
              <w:rPr>
                <w:sz w:val="20"/>
                <w:szCs w:val="20"/>
              </w:rPr>
              <w:br/>
            </w:r>
            <w:r w:rsidRPr="00BC4D81">
              <w:rPr>
                <w:color w:val="000000"/>
                <w:sz w:val="20"/>
                <w:szCs w:val="20"/>
              </w:rPr>
              <w:t>(у разі наявності)</w:t>
            </w:r>
          </w:p>
        </w:tc>
        <w:tc>
          <w:tcPr>
            <w:tcW w:w="0" w:type="auto"/>
            <w:gridSpan w:val="2"/>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148" w:name="387"/>
            <w:bookmarkEnd w:id="148"/>
            <w:r w:rsidRPr="00BC4D81">
              <w:rPr>
                <w:b/>
                <w:color w:val="000000"/>
                <w:sz w:val="20"/>
                <w:szCs w:val="20"/>
              </w:rPr>
              <w:t>Площа земельної ділянки, га</w:t>
            </w:r>
            <w:r w:rsidRPr="00BC4D81">
              <w:rPr>
                <w:color w:val="000000"/>
                <w:sz w:val="20"/>
                <w:szCs w:val="20"/>
              </w:rPr>
              <w:t xml:space="preserve"> </w:t>
            </w:r>
            <w:r w:rsidRPr="00BC4D81">
              <w:rPr>
                <w:b/>
                <w:i/>
                <w:color w:val="000000"/>
                <w:sz w:val="20"/>
                <w:szCs w:val="20"/>
              </w:rPr>
              <w:t>(S)</w:t>
            </w:r>
          </w:p>
        </w:tc>
        <w:tc>
          <w:tcPr>
            <w:tcW w:w="0" w:type="auto"/>
            <w:gridSpan w:val="2"/>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149" w:name="388"/>
            <w:bookmarkEnd w:id="149"/>
            <w:r w:rsidRPr="00BC4D81">
              <w:rPr>
                <w:b/>
                <w:color w:val="000000"/>
                <w:sz w:val="20"/>
                <w:szCs w:val="20"/>
              </w:rPr>
              <w:t>Нормативна грошова оцінка земельної ділянки</w:t>
            </w:r>
            <w:r w:rsidRPr="00BC4D81">
              <w:rPr>
                <w:b/>
                <w:color w:val="000000"/>
                <w:sz w:val="20"/>
                <w:szCs w:val="20"/>
                <w:vertAlign w:val="superscript"/>
              </w:rPr>
              <w:t>2</w:t>
            </w:r>
            <w:r w:rsidRPr="00BC4D81">
              <w:rPr>
                <w:b/>
                <w:color w:val="000000"/>
                <w:sz w:val="20"/>
                <w:szCs w:val="20"/>
              </w:rPr>
              <w:t>:</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150" w:name="389"/>
            <w:bookmarkEnd w:id="150"/>
            <w:r w:rsidRPr="00BC4D81">
              <w:rPr>
                <w:b/>
                <w:color w:val="000000"/>
                <w:sz w:val="20"/>
                <w:szCs w:val="20"/>
              </w:rPr>
              <w:t>Коефіцієнт</w:t>
            </w:r>
            <w:r w:rsidRPr="00BC4D81">
              <w:rPr>
                <w:color w:val="000000"/>
                <w:sz w:val="20"/>
                <w:szCs w:val="20"/>
              </w:rPr>
              <w:t xml:space="preserve"> </w:t>
            </w:r>
            <w:r w:rsidRPr="00BC4D81">
              <w:rPr>
                <w:color w:val="000000"/>
                <w:sz w:val="20"/>
                <w:szCs w:val="20"/>
                <w:vertAlign w:val="superscript"/>
              </w:rPr>
              <w:t>3</w:t>
            </w:r>
            <w:r w:rsidRPr="00BC4D81">
              <w:rPr>
                <w:color w:val="000000"/>
                <w:sz w:val="20"/>
                <w:szCs w:val="20"/>
              </w:rPr>
              <w:t xml:space="preserve"> </w:t>
            </w:r>
            <w:r w:rsidRPr="00BC4D81">
              <w:rPr>
                <w:i/>
                <w:color w:val="000000"/>
                <w:sz w:val="20"/>
                <w:szCs w:val="20"/>
              </w:rPr>
              <w:t>(К)</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151" w:name="390"/>
            <w:bookmarkEnd w:id="151"/>
            <w:r w:rsidRPr="00BC4D81">
              <w:rPr>
                <w:b/>
                <w:color w:val="000000"/>
                <w:sz w:val="20"/>
                <w:szCs w:val="20"/>
              </w:rPr>
              <w:t>Кількість календарних місяців</w:t>
            </w:r>
            <w:r w:rsidRPr="00BC4D81">
              <w:rPr>
                <w:b/>
                <w:color w:val="000000"/>
                <w:sz w:val="20"/>
                <w:szCs w:val="20"/>
                <w:vertAlign w:val="superscript"/>
              </w:rPr>
              <w:t>4</w:t>
            </w:r>
            <w:r w:rsidRPr="00BC4D81">
              <w:rPr>
                <w:sz w:val="20"/>
                <w:szCs w:val="20"/>
              </w:rPr>
              <w:br/>
            </w:r>
            <w:r w:rsidRPr="00BC4D81">
              <w:rPr>
                <w:i/>
                <w:color w:val="000000"/>
                <w:sz w:val="20"/>
                <w:szCs w:val="20"/>
              </w:rPr>
              <w:t>(М)</w:t>
            </w:r>
          </w:p>
        </w:tc>
        <w:tc>
          <w:tcPr>
            <w:tcW w:w="0" w:type="auto"/>
            <w:gridSpan w:val="2"/>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152" w:name="391"/>
            <w:bookmarkEnd w:id="152"/>
            <w:r w:rsidRPr="00BC4D81">
              <w:rPr>
                <w:b/>
                <w:color w:val="000000"/>
                <w:sz w:val="20"/>
                <w:szCs w:val="20"/>
              </w:rPr>
              <w:t>Мінімальне податкове зобов'язання (</w:t>
            </w:r>
            <w:r w:rsidRPr="00BC4D81">
              <w:rPr>
                <w:b/>
                <w:i/>
                <w:color w:val="000000"/>
                <w:sz w:val="20"/>
                <w:szCs w:val="20"/>
              </w:rPr>
              <w:t>МПЗ</w:t>
            </w:r>
            <w:r w:rsidRPr="00BC4D81">
              <w:rPr>
                <w:b/>
                <w:color w:val="000000"/>
                <w:sz w:val="20"/>
                <w:szCs w:val="20"/>
              </w:rPr>
              <w:t>):</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153" w:name="392"/>
            <w:bookmarkEnd w:id="153"/>
            <w:r w:rsidRPr="00BC4D81">
              <w:rPr>
                <w:b/>
                <w:color w:val="000000"/>
                <w:sz w:val="20"/>
                <w:szCs w:val="20"/>
              </w:rPr>
              <w:t>Загальне мінімальне податкове зобов'язання (</w:t>
            </w:r>
            <w:r w:rsidRPr="00BC4D81">
              <w:rPr>
                <w:b/>
                <w:i/>
                <w:color w:val="000000"/>
                <w:sz w:val="20"/>
                <w:szCs w:val="20"/>
              </w:rPr>
              <w:t>ЗМПЗ</w:t>
            </w:r>
            <w:r w:rsidRPr="00BC4D81">
              <w:rPr>
                <w:b/>
                <w:color w:val="000000"/>
                <w:sz w:val="20"/>
                <w:szCs w:val="20"/>
              </w:rPr>
              <w:t xml:space="preserve">) (ЗМПЗ = сума рядків 1.n </w:t>
            </w:r>
            <w:r>
              <w:rPr>
                <w:rStyle w:val="st42"/>
                <w:b/>
                <w:sz w:val="20"/>
              </w:rPr>
              <w:t>граф</w:t>
            </w:r>
            <w:r w:rsidRPr="00BC4D81">
              <w:rPr>
                <w:b/>
                <w:color w:val="000000"/>
                <w:sz w:val="20"/>
                <w:szCs w:val="20"/>
              </w:rPr>
              <w:t xml:space="preserve"> 9 та/або 10), грн</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154" w:name="393"/>
            <w:bookmarkEnd w:id="154"/>
            <w:r w:rsidRPr="00BC4D81">
              <w:rPr>
                <w:b/>
                <w:color w:val="000000"/>
                <w:sz w:val="20"/>
                <w:szCs w:val="20"/>
              </w:rPr>
              <w:t>20 % витрат на сплату орендної плати земельних ділянок</w:t>
            </w:r>
            <w:r w:rsidRPr="00BC4D81">
              <w:rPr>
                <w:b/>
                <w:color w:val="000000"/>
                <w:sz w:val="20"/>
                <w:szCs w:val="20"/>
                <w:vertAlign w:val="superscript"/>
              </w:rPr>
              <w:t>5</w:t>
            </w:r>
            <w:r w:rsidRPr="00BC4D81">
              <w:rPr>
                <w:b/>
                <w:color w:val="000000"/>
                <w:sz w:val="20"/>
                <w:szCs w:val="20"/>
              </w:rPr>
              <w:t>, грн</w:t>
            </w:r>
          </w:p>
        </w:tc>
      </w:tr>
      <w:tr w:rsidR="00601C68" w:rsidRPr="00854708" w:rsidTr="00601C68">
        <w:trPr>
          <w:trHeight w:val="45"/>
          <w:tblCellSpacing w:w="0" w:type="auto"/>
        </w:trPr>
        <w:tc>
          <w:tcPr>
            <w:tcW w:w="0" w:type="auto"/>
            <w:vMerge/>
            <w:tcBorders>
              <w:top w:val="nil"/>
              <w:left w:val="outset" w:sz="8" w:space="0" w:color="000000"/>
              <w:bottom w:val="outset" w:sz="8" w:space="0" w:color="000000"/>
              <w:right w:val="outset" w:sz="8" w:space="0" w:color="000000"/>
            </w:tcBorders>
          </w:tcPr>
          <w:p w:rsidR="00601C68" w:rsidRPr="00BC4D81" w:rsidRDefault="00601C68" w:rsidP="00601C68">
            <w:pPr>
              <w:rPr>
                <w:sz w:val="20"/>
                <w:szCs w:val="20"/>
              </w:rPr>
            </w:pPr>
          </w:p>
        </w:tc>
        <w:tc>
          <w:tcPr>
            <w:tcW w:w="0" w:type="auto"/>
            <w:vMerge/>
            <w:tcBorders>
              <w:top w:val="nil"/>
              <w:left w:val="outset" w:sz="8" w:space="0" w:color="000000"/>
              <w:bottom w:val="outset" w:sz="8" w:space="0" w:color="000000"/>
              <w:right w:val="outset" w:sz="8" w:space="0" w:color="000000"/>
            </w:tcBorders>
          </w:tcPr>
          <w:p w:rsidR="00601C68" w:rsidRPr="00BC4D81" w:rsidRDefault="00601C68" w:rsidP="00601C68">
            <w:pPr>
              <w:rPr>
                <w:sz w:val="20"/>
                <w:szCs w:val="20"/>
              </w:rPr>
            </w:pP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155" w:name="394"/>
            <w:bookmarkEnd w:id="155"/>
            <w:r w:rsidRPr="00BC4D81">
              <w:rPr>
                <w:b/>
                <w:color w:val="000000"/>
                <w:sz w:val="20"/>
                <w:szCs w:val="20"/>
              </w:rPr>
              <w:t>власна</w:t>
            </w: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156" w:name="395"/>
            <w:bookmarkEnd w:id="156"/>
            <w:r w:rsidRPr="00BC4D81">
              <w:rPr>
                <w:b/>
                <w:color w:val="000000"/>
                <w:sz w:val="20"/>
                <w:szCs w:val="20"/>
              </w:rPr>
              <w:t>орендована</w:t>
            </w: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157" w:name="396"/>
            <w:bookmarkEnd w:id="157"/>
            <w:r w:rsidRPr="00BC4D81">
              <w:rPr>
                <w:b/>
                <w:color w:val="000000"/>
                <w:sz w:val="20"/>
                <w:szCs w:val="20"/>
              </w:rPr>
              <w:t>для земельної ділянки, нормативна грошова оцінка якої проведена (</w:t>
            </w:r>
            <w:r w:rsidRPr="00BC4D81">
              <w:rPr>
                <w:b/>
                <w:i/>
                <w:color w:val="000000"/>
                <w:sz w:val="20"/>
                <w:szCs w:val="20"/>
              </w:rPr>
              <w:t>НГОд</w:t>
            </w:r>
            <w:r w:rsidRPr="00BC4D81">
              <w:rPr>
                <w:b/>
                <w:color w:val="000000"/>
                <w:sz w:val="20"/>
                <w:szCs w:val="20"/>
              </w:rPr>
              <w:t>), грн</w:t>
            </w: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158" w:name="397"/>
            <w:bookmarkEnd w:id="158"/>
            <w:r w:rsidRPr="00BC4D81">
              <w:rPr>
                <w:b/>
                <w:color w:val="000000"/>
                <w:sz w:val="20"/>
                <w:szCs w:val="20"/>
              </w:rPr>
              <w:t>для земельної ділянки, нормативна грошова оцінка якої не проведена (</w:t>
            </w:r>
            <w:r w:rsidRPr="00BC4D81">
              <w:rPr>
                <w:b/>
                <w:i/>
                <w:color w:val="000000"/>
                <w:sz w:val="20"/>
                <w:szCs w:val="20"/>
              </w:rPr>
              <w:t>НГО</w:t>
            </w:r>
            <w:r w:rsidRPr="00BC4D81">
              <w:rPr>
                <w:b/>
                <w:color w:val="000000"/>
                <w:sz w:val="20"/>
                <w:szCs w:val="20"/>
              </w:rPr>
              <w:t>), грн</w:t>
            </w:r>
          </w:p>
        </w:tc>
        <w:tc>
          <w:tcPr>
            <w:tcW w:w="0" w:type="auto"/>
            <w:vMerge/>
            <w:tcBorders>
              <w:top w:val="nil"/>
              <w:left w:val="outset" w:sz="8" w:space="0" w:color="000000"/>
              <w:bottom w:val="outset" w:sz="8" w:space="0" w:color="000000"/>
              <w:right w:val="outset" w:sz="8" w:space="0" w:color="000000"/>
            </w:tcBorders>
          </w:tcPr>
          <w:p w:rsidR="00601C68" w:rsidRPr="00BC4D81" w:rsidRDefault="00601C68" w:rsidP="00601C68">
            <w:pPr>
              <w:rPr>
                <w:sz w:val="20"/>
                <w:szCs w:val="20"/>
              </w:rPr>
            </w:pPr>
          </w:p>
        </w:tc>
        <w:tc>
          <w:tcPr>
            <w:tcW w:w="0" w:type="auto"/>
            <w:vMerge/>
            <w:tcBorders>
              <w:top w:val="nil"/>
              <w:left w:val="outset" w:sz="8" w:space="0" w:color="000000"/>
              <w:bottom w:val="outset" w:sz="8" w:space="0" w:color="000000"/>
              <w:right w:val="outset" w:sz="8" w:space="0" w:color="000000"/>
            </w:tcBorders>
          </w:tcPr>
          <w:p w:rsidR="00601C68" w:rsidRPr="00BC4D81" w:rsidRDefault="00601C68" w:rsidP="00601C68">
            <w:pPr>
              <w:rPr>
                <w:sz w:val="20"/>
                <w:szCs w:val="20"/>
              </w:rPr>
            </w:pP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159" w:name="398"/>
            <w:bookmarkEnd w:id="159"/>
            <w:r w:rsidRPr="00BC4D81">
              <w:rPr>
                <w:b/>
                <w:color w:val="000000"/>
                <w:sz w:val="20"/>
                <w:szCs w:val="20"/>
              </w:rPr>
              <w:t>земельної ділянки, нормативна грошова оцінка якої проведена МПЗ = НГОд х К х М / 12</w:t>
            </w:r>
            <w:r w:rsidRPr="00BC4D81">
              <w:rPr>
                <w:sz w:val="20"/>
                <w:szCs w:val="20"/>
              </w:rPr>
              <w:br/>
            </w:r>
            <w:r w:rsidRPr="00BC4D81">
              <w:rPr>
                <w:b/>
                <w:color w:val="000000"/>
                <w:sz w:val="20"/>
                <w:szCs w:val="20"/>
              </w:rPr>
              <w:t>(</w:t>
            </w:r>
            <w:r w:rsidRPr="00034ADE">
              <w:rPr>
                <w:rStyle w:val="st42"/>
                <w:b/>
                <w:sz w:val="20"/>
                <w:lang w:val="ru-RU"/>
              </w:rPr>
              <w:t>графа</w:t>
            </w:r>
            <w:r w:rsidRPr="00BC4D81">
              <w:rPr>
                <w:b/>
                <w:color w:val="000000"/>
                <w:sz w:val="20"/>
                <w:szCs w:val="20"/>
              </w:rPr>
              <w:t xml:space="preserve"> 5 х </w:t>
            </w:r>
            <w:r w:rsidRPr="00034ADE">
              <w:rPr>
                <w:rStyle w:val="st42"/>
                <w:b/>
                <w:sz w:val="20"/>
                <w:lang w:val="ru-RU"/>
              </w:rPr>
              <w:t>графа</w:t>
            </w:r>
            <w:r w:rsidRPr="00BC4D81">
              <w:rPr>
                <w:b/>
                <w:color w:val="000000"/>
                <w:sz w:val="20"/>
                <w:szCs w:val="20"/>
              </w:rPr>
              <w:t xml:space="preserve"> 7 х </w:t>
            </w:r>
            <w:r w:rsidRPr="00034ADE">
              <w:rPr>
                <w:rStyle w:val="st42"/>
                <w:b/>
                <w:sz w:val="20"/>
                <w:lang w:val="ru-RU"/>
              </w:rPr>
              <w:t>графа</w:t>
            </w:r>
            <w:r w:rsidRPr="00BC4D81">
              <w:rPr>
                <w:b/>
                <w:color w:val="000000"/>
                <w:sz w:val="20"/>
                <w:szCs w:val="20"/>
              </w:rPr>
              <w:t xml:space="preserve"> 8 / 12), грн</w:t>
            </w: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160" w:name="399"/>
            <w:bookmarkEnd w:id="160"/>
            <w:r w:rsidRPr="00BC4D81">
              <w:rPr>
                <w:b/>
                <w:color w:val="000000"/>
                <w:sz w:val="20"/>
                <w:szCs w:val="20"/>
              </w:rPr>
              <w:t>земельної ділянки, нормативна грошова оцінка якої не проведена МПЗ = НГО х S х К х М / 12</w:t>
            </w:r>
            <w:r w:rsidRPr="00BC4D81">
              <w:rPr>
                <w:sz w:val="20"/>
                <w:szCs w:val="20"/>
              </w:rPr>
              <w:br/>
            </w:r>
            <w:r w:rsidRPr="00BC4D81">
              <w:rPr>
                <w:b/>
                <w:color w:val="000000"/>
                <w:sz w:val="20"/>
                <w:szCs w:val="20"/>
              </w:rPr>
              <w:t>(</w:t>
            </w:r>
            <w:r w:rsidRPr="00034ADE">
              <w:rPr>
                <w:rStyle w:val="st42"/>
                <w:b/>
                <w:sz w:val="20"/>
                <w:lang w:val="ru-RU"/>
              </w:rPr>
              <w:t>графа</w:t>
            </w:r>
            <w:r w:rsidRPr="00BC4D81">
              <w:rPr>
                <w:b/>
                <w:color w:val="000000"/>
                <w:sz w:val="20"/>
                <w:szCs w:val="20"/>
              </w:rPr>
              <w:t xml:space="preserve"> 6 х </w:t>
            </w:r>
            <w:r w:rsidRPr="00034ADE">
              <w:rPr>
                <w:rStyle w:val="st42"/>
                <w:b/>
                <w:sz w:val="20"/>
                <w:lang w:val="ru-RU"/>
              </w:rPr>
              <w:t>графа</w:t>
            </w:r>
            <w:r w:rsidRPr="00BC4D81">
              <w:rPr>
                <w:b/>
                <w:color w:val="000000"/>
                <w:sz w:val="20"/>
                <w:szCs w:val="20"/>
              </w:rPr>
              <w:t xml:space="preserve"> 3 або 4 х </w:t>
            </w:r>
            <w:r w:rsidRPr="00034ADE">
              <w:rPr>
                <w:rStyle w:val="st42"/>
                <w:b/>
                <w:sz w:val="20"/>
                <w:lang w:val="ru-RU"/>
              </w:rPr>
              <w:t>графа</w:t>
            </w:r>
            <w:r w:rsidRPr="00BC4D81">
              <w:rPr>
                <w:b/>
                <w:color w:val="000000"/>
                <w:sz w:val="20"/>
                <w:szCs w:val="20"/>
              </w:rPr>
              <w:t xml:space="preserve"> 7 х </w:t>
            </w:r>
            <w:r w:rsidRPr="00034ADE">
              <w:rPr>
                <w:rStyle w:val="st42"/>
                <w:b/>
                <w:sz w:val="20"/>
                <w:lang w:val="ru-RU"/>
              </w:rPr>
              <w:t>графа</w:t>
            </w:r>
            <w:r w:rsidRPr="00BC4D81">
              <w:rPr>
                <w:b/>
                <w:color w:val="000000"/>
                <w:sz w:val="20"/>
                <w:szCs w:val="20"/>
              </w:rPr>
              <w:t xml:space="preserve"> 8 / 12), грн</w:t>
            </w:r>
          </w:p>
        </w:tc>
        <w:tc>
          <w:tcPr>
            <w:tcW w:w="0" w:type="auto"/>
            <w:vMerge/>
            <w:tcBorders>
              <w:top w:val="nil"/>
              <w:left w:val="outset" w:sz="8" w:space="0" w:color="000000"/>
              <w:bottom w:val="outset" w:sz="8" w:space="0" w:color="000000"/>
              <w:right w:val="outset" w:sz="8" w:space="0" w:color="000000"/>
            </w:tcBorders>
          </w:tcPr>
          <w:p w:rsidR="00601C68" w:rsidRPr="00BC4D81" w:rsidRDefault="00601C68" w:rsidP="00601C68">
            <w:pPr>
              <w:rPr>
                <w:sz w:val="20"/>
                <w:szCs w:val="20"/>
              </w:rPr>
            </w:pPr>
          </w:p>
        </w:tc>
        <w:tc>
          <w:tcPr>
            <w:tcW w:w="0" w:type="auto"/>
            <w:vMerge/>
            <w:tcBorders>
              <w:top w:val="nil"/>
              <w:left w:val="outset" w:sz="8" w:space="0" w:color="000000"/>
              <w:bottom w:val="outset" w:sz="8" w:space="0" w:color="000000"/>
              <w:right w:val="outset" w:sz="8" w:space="0" w:color="000000"/>
            </w:tcBorders>
          </w:tcPr>
          <w:p w:rsidR="00601C68" w:rsidRPr="00BC4D81" w:rsidRDefault="00601C68" w:rsidP="00601C68">
            <w:pPr>
              <w:rPr>
                <w:sz w:val="20"/>
                <w:szCs w:val="20"/>
              </w:rPr>
            </w:pPr>
          </w:p>
        </w:tc>
      </w:tr>
      <w:tr w:rsidR="00601C68" w:rsidRPr="00BC4D81" w:rsidTr="00601C68">
        <w:trPr>
          <w:trHeight w:val="45"/>
          <w:tblCellSpacing w:w="0" w:type="auto"/>
        </w:trPr>
        <w:tc>
          <w:tcPr>
            <w:tcW w:w="0" w:type="auto"/>
            <w:tcBorders>
              <w:top w:val="outset" w:sz="8" w:space="0" w:color="000000"/>
              <w:left w:val="outset" w:sz="8" w:space="0" w:color="000000"/>
              <w:bottom w:val="outset" w:sz="8" w:space="0" w:color="000000"/>
              <w:right w:val="outset" w:sz="8" w:space="0" w:color="000000"/>
            </w:tcBorders>
            <w:shd w:val="clear" w:color="auto" w:fill="E1E1E1"/>
            <w:vAlign w:val="center"/>
          </w:tcPr>
          <w:p w:rsidR="00601C68" w:rsidRPr="00BC4D81" w:rsidRDefault="00601C68" w:rsidP="00601C68">
            <w:pPr>
              <w:jc w:val="center"/>
              <w:rPr>
                <w:sz w:val="20"/>
                <w:szCs w:val="20"/>
              </w:rPr>
            </w:pPr>
            <w:bookmarkStart w:id="161" w:name="402"/>
            <w:bookmarkEnd w:id="161"/>
            <w:r w:rsidRPr="00BC4D81">
              <w:rPr>
                <w:b/>
                <w:i/>
                <w:color w:val="000000"/>
                <w:sz w:val="20"/>
                <w:szCs w:val="20"/>
              </w:rPr>
              <w:t>1</w:t>
            </w:r>
          </w:p>
        </w:tc>
        <w:tc>
          <w:tcPr>
            <w:tcW w:w="0" w:type="auto"/>
            <w:tcBorders>
              <w:top w:val="outset" w:sz="8" w:space="0" w:color="000000"/>
              <w:left w:val="outset" w:sz="8" w:space="0" w:color="000000"/>
              <w:bottom w:val="outset" w:sz="8" w:space="0" w:color="000000"/>
              <w:right w:val="outset" w:sz="8" w:space="0" w:color="000000"/>
            </w:tcBorders>
            <w:shd w:val="clear" w:color="auto" w:fill="E1E1E1"/>
            <w:vAlign w:val="center"/>
          </w:tcPr>
          <w:p w:rsidR="00601C68" w:rsidRPr="00BC4D81" w:rsidRDefault="00601C68" w:rsidP="00601C68">
            <w:pPr>
              <w:jc w:val="center"/>
              <w:rPr>
                <w:sz w:val="20"/>
                <w:szCs w:val="20"/>
              </w:rPr>
            </w:pPr>
            <w:bookmarkStart w:id="162" w:name="403"/>
            <w:bookmarkEnd w:id="162"/>
            <w:r w:rsidRPr="00BC4D81">
              <w:rPr>
                <w:b/>
                <w:i/>
                <w:color w:val="000000"/>
                <w:sz w:val="20"/>
                <w:szCs w:val="20"/>
              </w:rPr>
              <w:t>2</w:t>
            </w:r>
          </w:p>
        </w:tc>
        <w:tc>
          <w:tcPr>
            <w:tcW w:w="0" w:type="auto"/>
            <w:tcBorders>
              <w:top w:val="outset" w:sz="8" w:space="0" w:color="000000"/>
              <w:left w:val="outset" w:sz="8" w:space="0" w:color="000000"/>
              <w:bottom w:val="outset" w:sz="8" w:space="0" w:color="000000"/>
              <w:right w:val="outset" w:sz="8" w:space="0" w:color="000000"/>
            </w:tcBorders>
            <w:shd w:val="clear" w:color="auto" w:fill="E1E1E1"/>
            <w:vAlign w:val="center"/>
          </w:tcPr>
          <w:p w:rsidR="00601C68" w:rsidRPr="00BC4D81" w:rsidRDefault="00601C68" w:rsidP="00601C68">
            <w:pPr>
              <w:jc w:val="center"/>
              <w:rPr>
                <w:sz w:val="20"/>
                <w:szCs w:val="20"/>
              </w:rPr>
            </w:pPr>
            <w:bookmarkStart w:id="163" w:name="404"/>
            <w:bookmarkEnd w:id="163"/>
            <w:r w:rsidRPr="00BC4D81">
              <w:rPr>
                <w:b/>
                <w:i/>
                <w:color w:val="000000"/>
                <w:sz w:val="20"/>
                <w:szCs w:val="20"/>
              </w:rPr>
              <w:t>3</w:t>
            </w:r>
          </w:p>
        </w:tc>
        <w:tc>
          <w:tcPr>
            <w:tcW w:w="0" w:type="auto"/>
            <w:tcBorders>
              <w:top w:val="outset" w:sz="8" w:space="0" w:color="000000"/>
              <w:left w:val="outset" w:sz="8" w:space="0" w:color="000000"/>
              <w:bottom w:val="outset" w:sz="8" w:space="0" w:color="000000"/>
              <w:right w:val="outset" w:sz="8" w:space="0" w:color="000000"/>
            </w:tcBorders>
            <w:shd w:val="clear" w:color="auto" w:fill="E1E1E1"/>
            <w:vAlign w:val="center"/>
          </w:tcPr>
          <w:p w:rsidR="00601C68" w:rsidRPr="00BC4D81" w:rsidRDefault="00601C68" w:rsidP="00601C68">
            <w:pPr>
              <w:jc w:val="center"/>
              <w:rPr>
                <w:sz w:val="20"/>
                <w:szCs w:val="20"/>
              </w:rPr>
            </w:pPr>
            <w:bookmarkStart w:id="164" w:name="405"/>
            <w:bookmarkEnd w:id="164"/>
            <w:r w:rsidRPr="00BC4D81">
              <w:rPr>
                <w:b/>
                <w:i/>
                <w:color w:val="000000"/>
                <w:sz w:val="20"/>
                <w:szCs w:val="20"/>
              </w:rPr>
              <w:t>4</w:t>
            </w:r>
          </w:p>
        </w:tc>
        <w:tc>
          <w:tcPr>
            <w:tcW w:w="0" w:type="auto"/>
            <w:tcBorders>
              <w:top w:val="outset" w:sz="8" w:space="0" w:color="000000"/>
              <w:left w:val="outset" w:sz="8" w:space="0" w:color="000000"/>
              <w:bottom w:val="outset" w:sz="8" w:space="0" w:color="000000"/>
              <w:right w:val="outset" w:sz="8" w:space="0" w:color="000000"/>
            </w:tcBorders>
            <w:shd w:val="clear" w:color="auto" w:fill="E1E1E1"/>
            <w:vAlign w:val="center"/>
          </w:tcPr>
          <w:p w:rsidR="00601C68" w:rsidRPr="00BC4D81" w:rsidRDefault="00601C68" w:rsidP="00601C68">
            <w:pPr>
              <w:jc w:val="center"/>
              <w:rPr>
                <w:sz w:val="20"/>
                <w:szCs w:val="20"/>
              </w:rPr>
            </w:pPr>
            <w:bookmarkStart w:id="165" w:name="406"/>
            <w:bookmarkEnd w:id="165"/>
            <w:r w:rsidRPr="00BC4D81">
              <w:rPr>
                <w:b/>
                <w:i/>
                <w:color w:val="000000"/>
                <w:sz w:val="20"/>
                <w:szCs w:val="20"/>
              </w:rPr>
              <w:t>5</w:t>
            </w:r>
          </w:p>
        </w:tc>
        <w:tc>
          <w:tcPr>
            <w:tcW w:w="0" w:type="auto"/>
            <w:tcBorders>
              <w:top w:val="outset" w:sz="8" w:space="0" w:color="000000"/>
              <w:left w:val="outset" w:sz="8" w:space="0" w:color="000000"/>
              <w:bottom w:val="outset" w:sz="8" w:space="0" w:color="000000"/>
              <w:right w:val="outset" w:sz="8" w:space="0" w:color="000000"/>
            </w:tcBorders>
            <w:shd w:val="clear" w:color="auto" w:fill="E1E1E1"/>
            <w:vAlign w:val="center"/>
          </w:tcPr>
          <w:p w:rsidR="00601C68" w:rsidRPr="00BC4D81" w:rsidRDefault="00601C68" w:rsidP="00601C68">
            <w:pPr>
              <w:jc w:val="center"/>
              <w:rPr>
                <w:sz w:val="20"/>
                <w:szCs w:val="20"/>
              </w:rPr>
            </w:pPr>
            <w:bookmarkStart w:id="166" w:name="407"/>
            <w:bookmarkEnd w:id="166"/>
            <w:r w:rsidRPr="00BC4D81">
              <w:rPr>
                <w:b/>
                <w:i/>
                <w:color w:val="000000"/>
                <w:sz w:val="20"/>
                <w:szCs w:val="20"/>
              </w:rPr>
              <w:t>6</w:t>
            </w:r>
          </w:p>
        </w:tc>
        <w:tc>
          <w:tcPr>
            <w:tcW w:w="0" w:type="auto"/>
            <w:tcBorders>
              <w:top w:val="outset" w:sz="8" w:space="0" w:color="000000"/>
              <w:left w:val="outset" w:sz="8" w:space="0" w:color="000000"/>
              <w:bottom w:val="outset" w:sz="8" w:space="0" w:color="000000"/>
              <w:right w:val="outset" w:sz="8" w:space="0" w:color="000000"/>
            </w:tcBorders>
            <w:shd w:val="clear" w:color="auto" w:fill="E1E1E1"/>
            <w:vAlign w:val="center"/>
          </w:tcPr>
          <w:p w:rsidR="00601C68" w:rsidRPr="00BC4D81" w:rsidRDefault="00601C68" w:rsidP="00601C68">
            <w:pPr>
              <w:jc w:val="center"/>
              <w:rPr>
                <w:sz w:val="20"/>
                <w:szCs w:val="20"/>
              </w:rPr>
            </w:pPr>
            <w:bookmarkStart w:id="167" w:name="408"/>
            <w:bookmarkEnd w:id="167"/>
            <w:r w:rsidRPr="00BC4D81">
              <w:rPr>
                <w:b/>
                <w:i/>
                <w:color w:val="000000"/>
                <w:sz w:val="20"/>
                <w:szCs w:val="20"/>
              </w:rPr>
              <w:t>7</w:t>
            </w:r>
          </w:p>
        </w:tc>
        <w:tc>
          <w:tcPr>
            <w:tcW w:w="0" w:type="auto"/>
            <w:tcBorders>
              <w:top w:val="outset" w:sz="8" w:space="0" w:color="000000"/>
              <w:left w:val="outset" w:sz="8" w:space="0" w:color="000000"/>
              <w:bottom w:val="outset" w:sz="8" w:space="0" w:color="000000"/>
              <w:right w:val="outset" w:sz="8" w:space="0" w:color="000000"/>
            </w:tcBorders>
            <w:shd w:val="clear" w:color="auto" w:fill="E1E1E1"/>
            <w:vAlign w:val="center"/>
          </w:tcPr>
          <w:p w:rsidR="00601C68" w:rsidRPr="00BC4D81" w:rsidRDefault="00601C68" w:rsidP="00601C68">
            <w:pPr>
              <w:jc w:val="center"/>
              <w:rPr>
                <w:sz w:val="20"/>
                <w:szCs w:val="20"/>
              </w:rPr>
            </w:pPr>
            <w:bookmarkStart w:id="168" w:name="409"/>
            <w:bookmarkEnd w:id="168"/>
            <w:r w:rsidRPr="00BC4D81">
              <w:rPr>
                <w:b/>
                <w:i/>
                <w:color w:val="000000"/>
                <w:sz w:val="20"/>
                <w:szCs w:val="20"/>
              </w:rPr>
              <w:t>8</w:t>
            </w:r>
          </w:p>
        </w:tc>
        <w:tc>
          <w:tcPr>
            <w:tcW w:w="0" w:type="auto"/>
            <w:tcBorders>
              <w:top w:val="outset" w:sz="8" w:space="0" w:color="000000"/>
              <w:left w:val="outset" w:sz="8" w:space="0" w:color="000000"/>
              <w:bottom w:val="outset" w:sz="8" w:space="0" w:color="000000"/>
              <w:right w:val="outset" w:sz="8" w:space="0" w:color="000000"/>
            </w:tcBorders>
            <w:shd w:val="clear" w:color="auto" w:fill="E1E1E1"/>
            <w:vAlign w:val="center"/>
          </w:tcPr>
          <w:p w:rsidR="00601C68" w:rsidRPr="00BC4D81" w:rsidRDefault="00601C68" w:rsidP="00601C68">
            <w:pPr>
              <w:jc w:val="center"/>
              <w:rPr>
                <w:sz w:val="20"/>
                <w:szCs w:val="20"/>
              </w:rPr>
            </w:pPr>
            <w:bookmarkStart w:id="169" w:name="410"/>
            <w:bookmarkEnd w:id="169"/>
            <w:r w:rsidRPr="00BC4D81">
              <w:rPr>
                <w:b/>
                <w:i/>
                <w:color w:val="000000"/>
                <w:sz w:val="20"/>
                <w:szCs w:val="20"/>
              </w:rPr>
              <w:t>9</w:t>
            </w:r>
          </w:p>
        </w:tc>
        <w:tc>
          <w:tcPr>
            <w:tcW w:w="0" w:type="auto"/>
            <w:tcBorders>
              <w:top w:val="outset" w:sz="8" w:space="0" w:color="000000"/>
              <w:left w:val="outset" w:sz="8" w:space="0" w:color="000000"/>
              <w:bottom w:val="outset" w:sz="8" w:space="0" w:color="000000"/>
              <w:right w:val="outset" w:sz="8" w:space="0" w:color="000000"/>
            </w:tcBorders>
            <w:shd w:val="clear" w:color="auto" w:fill="E1E1E1"/>
            <w:vAlign w:val="center"/>
          </w:tcPr>
          <w:p w:rsidR="00601C68" w:rsidRPr="00BC4D81" w:rsidRDefault="00601C68" w:rsidP="00601C68">
            <w:pPr>
              <w:jc w:val="center"/>
              <w:rPr>
                <w:sz w:val="20"/>
                <w:szCs w:val="20"/>
              </w:rPr>
            </w:pPr>
            <w:bookmarkStart w:id="170" w:name="411"/>
            <w:bookmarkEnd w:id="170"/>
            <w:r w:rsidRPr="00BC4D81">
              <w:rPr>
                <w:b/>
                <w:i/>
                <w:color w:val="000000"/>
                <w:sz w:val="20"/>
                <w:szCs w:val="20"/>
              </w:rPr>
              <w:t>10</w:t>
            </w:r>
          </w:p>
        </w:tc>
        <w:tc>
          <w:tcPr>
            <w:tcW w:w="0" w:type="auto"/>
            <w:tcBorders>
              <w:top w:val="outset" w:sz="8" w:space="0" w:color="000000"/>
              <w:left w:val="outset" w:sz="8" w:space="0" w:color="000000"/>
              <w:bottom w:val="outset" w:sz="8" w:space="0" w:color="000000"/>
              <w:right w:val="outset" w:sz="8" w:space="0" w:color="000000"/>
            </w:tcBorders>
            <w:shd w:val="clear" w:color="auto" w:fill="E1E1E1"/>
            <w:vAlign w:val="center"/>
          </w:tcPr>
          <w:p w:rsidR="00601C68" w:rsidRPr="00BC4D81" w:rsidRDefault="00601C68" w:rsidP="00601C68">
            <w:pPr>
              <w:jc w:val="center"/>
              <w:rPr>
                <w:sz w:val="20"/>
                <w:szCs w:val="20"/>
              </w:rPr>
            </w:pPr>
            <w:bookmarkStart w:id="171" w:name="412"/>
            <w:bookmarkEnd w:id="171"/>
            <w:r w:rsidRPr="00BC4D81">
              <w:rPr>
                <w:b/>
                <w:i/>
                <w:color w:val="000000"/>
                <w:sz w:val="20"/>
                <w:szCs w:val="20"/>
              </w:rPr>
              <w:t>11</w:t>
            </w:r>
          </w:p>
        </w:tc>
        <w:tc>
          <w:tcPr>
            <w:tcW w:w="0" w:type="auto"/>
            <w:tcBorders>
              <w:top w:val="outset" w:sz="8" w:space="0" w:color="000000"/>
              <w:left w:val="outset" w:sz="8" w:space="0" w:color="000000"/>
              <w:bottom w:val="outset" w:sz="8" w:space="0" w:color="000000"/>
              <w:right w:val="outset" w:sz="8" w:space="0" w:color="000000"/>
            </w:tcBorders>
            <w:shd w:val="clear" w:color="auto" w:fill="E1E1E1"/>
            <w:vAlign w:val="center"/>
          </w:tcPr>
          <w:p w:rsidR="00601C68" w:rsidRPr="00BC4D81" w:rsidRDefault="00601C68" w:rsidP="00601C68">
            <w:pPr>
              <w:jc w:val="center"/>
              <w:rPr>
                <w:sz w:val="20"/>
                <w:szCs w:val="20"/>
              </w:rPr>
            </w:pPr>
            <w:bookmarkStart w:id="172" w:name="413"/>
            <w:bookmarkEnd w:id="172"/>
            <w:r w:rsidRPr="00BC4D81">
              <w:rPr>
                <w:b/>
                <w:i/>
                <w:color w:val="000000"/>
                <w:sz w:val="20"/>
                <w:szCs w:val="20"/>
              </w:rPr>
              <w:t>12</w:t>
            </w:r>
          </w:p>
        </w:tc>
      </w:tr>
      <w:tr w:rsidR="00601C68" w:rsidRPr="00BC4D81" w:rsidTr="00601C68">
        <w:trPr>
          <w:trHeight w:val="45"/>
          <w:tblCellSpacing w:w="0" w:type="auto"/>
        </w:trPr>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173" w:name="414"/>
            <w:bookmarkEnd w:id="173"/>
            <w:r w:rsidRPr="00BC4D81">
              <w:rPr>
                <w:b/>
                <w:color w:val="000000"/>
                <w:sz w:val="20"/>
                <w:szCs w:val="20"/>
              </w:rPr>
              <w:t>1.1</w:t>
            </w:r>
            <w:r w:rsidRPr="00BC4D81">
              <w:rPr>
                <w:b/>
                <w:color w:val="000000"/>
                <w:sz w:val="20"/>
                <w:szCs w:val="20"/>
                <w:vertAlign w:val="superscript"/>
              </w:rPr>
              <w:t>6</w:t>
            </w: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174" w:name="415"/>
            <w:bookmarkEnd w:id="174"/>
            <w:r w:rsidRPr="00BC4D81">
              <w:rPr>
                <w:color w:val="000000"/>
                <w:sz w:val="20"/>
                <w:szCs w:val="20"/>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175" w:name="416"/>
            <w:bookmarkEnd w:id="175"/>
            <w:r w:rsidRPr="00BC4D81">
              <w:rPr>
                <w:color w:val="000000"/>
                <w:sz w:val="20"/>
                <w:szCs w:val="20"/>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176" w:name="417"/>
            <w:bookmarkEnd w:id="176"/>
            <w:r w:rsidRPr="00BC4D81">
              <w:rPr>
                <w:color w:val="000000"/>
                <w:sz w:val="20"/>
                <w:szCs w:val="20"/>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177" w:name="418"/>
            <w:bookmarkEnd w:id="177"/>
            <w:r w:rsidRPr="00BC4D81">
              <w:rPr>
                <w:color w:val="000000"/>
                <w:sz w:val="20"/>
                <w:szCs w:val="20"/>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178" w:name="419"/>
            <w:bookmarkEnd w:id="178"/>
            <w:r w:rsidRPr="00BC4D81">
              <w:rPr>
                <w:color w:val="000000"/>
                <w:sz w:val="20"/>
                <w:szCs w:val="20"/>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179" w:name="420"/>
            <w:bookmarkEnd w:id="179"/>
            <w:r w:rsidRPr="00BC4D81">
              <w:rPr>
                <w:color w:val="000000"/>
                <w:sz w:val="20"/>
                <w:szCs w:val="20"/>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180" w:name="421"/>
            <w:bookmarkEnd w:id="180"/>
            <w:r w:rsidRPr="00BC4D81">
              <w:rPr>
                <w:color w:val="000000"/>
                <w:sz w:val="20"/>
                <w:szCs w:val="20"/>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181" w:name="422"/>
            <w:bookmarkEnd w:id="181"/>
            <w:r w:rsidRPr="00BC4D81">
              <w:rPr>
                <w:color w:val="000000"/>
                <w:sz w:val="20"/>
                <w:szCs w:val="20"/>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182" w:name="423"/>
            <w:bookmarkEnd w:id="182"/>
            <w:r w:rsidRPr="00BC4D81">
              <w:rPr>
                <w:color w:val="000000"/>
                <w:sz w:val="20"/>
                <w:szCs w:val="20"/>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183" w:name="424"/>
            <w:bookmarkEnd w:id="183"/>
            <w:r w:rsidRPr="00BC4D81">
              <w:rPr>
                <w:color w:val="000000"/>
                <w:sz w:val="20"/>
                <w:szCs w:val="20"/>
              </w:rPr>
              <w:t>х</w:t>
            </w: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184" w:name="425"/>
            <w:bookmarkEnd w:id="184"/>
            <w:r w:rsidRPr="00BC4D81">
              <w:rPr>
                <w:color w:val="000000"/>
                <w:sz w:val="20"/>
                <w:szCs w:val="20"/>
              </w:rPr>
              <w:t xml:space="preserve"> </w:t>
            </w:r>
          </w:p>
        </w:tc>
      </w:tr>
      <w:tr w:rsidR="00601C68" w:rsidRPr="00BC4D81" w:rsidTr="00601C68">
        <w:trPr>
          <w:trHeight w:val="45"/>
          <w:tblCellSpacing w:w="0" w:type="auto"/>
        </w:trPr>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185" w:name="426"/>
            <w:bookmarkEnd w:id="185"/>
            <w:r w:rsidRPr="00BC4D81">
              <w:rPr>
                <w:b/>
                <w:color w:val="000000"/>
                <w:sz w:val="20"/>
                <w:szCs w:val="20"/>
              </w:rPr>
              <w:t>1.2</w:t>
            </w:r>
            <w:r w:rsidRPr="00BC4D81">
              <w:rPr>
                <w:b/>
                <w:color w:val="000000"/>
                <w:sz w:val="20"/>
                <w:szCs w:val="20"/>
                <w:vertAlign w:val="superscript"/>
              </w:rPr>
              <w:t>6</w:t>
            </w: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186" w:name="427"/>
            <w:bookmarkEnd w:id="186"/>
            <w:r w:rsidRPr="00BC4D81">
              <w:rPr>
                <w:color w:val="000000"/>
                <w:sz w:val="20"/>
                <w:szCs w:val="20"/>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187" w:name="428"/>
            <w:bookmarkEnd w:id="187"/>
            <w:r w:rsidRPr="00BC4D81">
              <w:rPr>
                <w:color w:val="000000"/>
                <w:sz w:val="20"/>
                <w:szCs w:val="20"/>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188" w:name="429"/>
            <w:bookmarkEnd w:id="188"/>
            <w:r w:rsidRPr="00BC4D81">
              <w:rPr>
                <w:color w:val="000000"/>
                <w:sz w:val="20"/>
                <w:szCs w:val="20"/>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189" w:name="430"/>
            <w:bookmarkEnd w:id="189"/>
            <w:r w:rsidRPr="00BC4D81">
              <w:rPr>
                <w:color w:val="000000"/>
                <w:sz w:val="20"/>
                <w:szCs w:val="20"/>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190" w:name="431"/>
            <w:bookmarkEnd w:id="190"/>
            <w:r w:rsidRPr="00BC4D81">
              <w:rPr>
                <w:color w:val="000000"/>
                <w:sz w:val="20"/>
                <w:szCs w:val="20"/>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191" w:name="432"/>
            <w:bookmarkEnd w:id="191"/>
            <w:r w:rsidRPr="00BC4D81">
              <w:rPr>
                <w:color w:val="000000"/>
                <w:sz w:val="20"/>
                <w:szCs w:val="20"/>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192" w:name="433"/>
            <w:bookmarkEnd w:id="192"/>
            <w:r w:rsidRPr="00BC4D81">
              <w:rPr>
                <w:color w:val="000000"/>
                <w:sz w:val="20"/>
                <w:szCs w:val="20"/>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193" w:name="434"/>
            <w:bookmarkEnd w:id="193"/>
            <w:r w:rsidRPr="00BC4D81">
              <w:rPr>
                <w:color w:val="000000"/>
                <w:sz w:val="20"/>
                <w:szCs w:val="20"/>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194" w:name="435"/>
            <w:bookmarkEnd w:id="194"/>
            <w:r w:rsidRPr="00BC4D81">
              <w:rPr>
                <w:color w:val="000000"/>
                <w:sz w:val="20"/>
                <w:szCs w:val="20"/>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195" w:name="436"/>
            <w:bookmarkEnd w:id="195"/>
            <w:r w:rsidRPr="00BC4D81">
              <w:rPr>
                <w:color w:val="000000"/>
                <w:sz w:val="20"/>
                <w:szCs w:val="20"/>
              </w:rPr>
              <w:t>х</w:t>
            </w: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196" w:name="437"/>
            <w:bookmarkEnd w:id="196"/>
            <w:r w:rsidRPr="00BC4D81">
              <w:rPr>
                <w:color w:val="000000"/>
                <w:sz w:val="20"/>
                <w:szCs w:val="20"/>
              </w:rPr>
              <w:t xml:space="preserve"> </w:t>
            </w:r>
          </w:p>
        </w:tc>
      </w:tr>
      <w:tr w:rsidR="00601C68" w:rsidRPr="00BC4D81" w:rsidTr="00601C68">
        <w:trPr>
          <w:trHeight w:val="45"/>
          <w:tblCellSpacing w:w="0" w:type="auto"/>
        </w:trPr>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197" w:name="438"/>
            <w:bookmarkEnd w:id="197"/>
            <w:r w:rsidRPr="00BC4D81">
              <w:rPr>
                <w:b/>
                <w:color w:val="000000"/>
                <w:sz w:val="20"/>
                <w:szCs w:val="20"/>
              </w:rPr>
              <w:t>1.3</w:t>
            </w:r>
            <w:r w:rsidRPr="00BC4D81">
              <w:rPr>
                <w:b/>
                <w:color w:val="000000"/>
                <w:sz w:val="20"/>
                <w:szCs w:val="20"/>
                <w:vertAlign w:val="superscript"/>
              </w:rPr>
              <w:t>6</w:t>
            </w: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198" w:name="439"/>
            <w:bookmarkEnd w:id="198"/>
            <w:r w:rsidRPr="00BC4D81">
              <w:rPr>
                <w:color w:val="000000"/>
                <w:sz w:val="20"/>
                <w:szCs w:val="20"/>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199" w:name="440"/>
            <w:bookmarkEnd w:id="199"/>
            <w:r w:rsidRPr="00BC4D81">
              <w:rPr>
                <w:color w:val="000000"/>
                <w:sz w:val="20"/>
                <w:szCs w:val="20"/>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200" w:name="441"/>
            <w:bookmarkEnd w:id="200"/>
            <w:r w:rsidRPr="00BC4D81">
              <w:rPr>
                <w:color w:val="000000"/>
                <w:sz w:val="20"/>
                <w:szCs w:val="20"/>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201" w:name="442"/>
            <w:bookmarkEnd w:id="201"/>
            <w:r w:rsidRPr="00BC4D81">
              <w:rPr>
                <w:color w:val="000000"/>
                <w:sz w:val="20"/>
                <w:szCs w:val="20"/>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202" w:name="443"/>
            <w:bookmarkEnd w:id="202"/>
            <w:r w:rsidRPr="00BC4D81">
              <w:rPr>
                <w:color w:val="000000"/>
                <w:sz w:val="20"/>
                <w:szCs w:val="20"/>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203" w:name="444"/>
            <w:bookmarkEnd w:id="203"/>
            <w:r w:rsidRPr="00BC4D81">
              <w:rPr>
                <w:color w:val="000000"/>
                <w:sz w:val="20"/>
                <w:szCs w:val="20"/>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204" w:name="445"/>
            <w:bookmarkEnd w:id="204"/>
            <w:r w:rsidRPr="00BC4D81">
              <w:rPr>
                <w:color w:val="000000"/>
                <w:sz w:val="20"/>
                <w:szCs w:val="20"/>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205" w:name="446"/>
            <w:bookmarkEnd w:id="205"/>
            <w:r w:rsidRPr="00BC4D81">
              <w:rPr>
                <w:color w:val="000000"/>
                <w:sz w:val="20"/>
                <w:szCs w:val="20"/>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206" w:name="447"/>
            <w:bookmarkEnd w:id="206"/>
            <w:r w:rsidRPr="00BC4D81">
              <w:rPr>
                <w:color w:val="000000"/>
                <w:sz w:val="20"/>
                <w:szCs w:val="20"/>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207" w:name="448"/>
            <w:bookmarkEnd w:id="207"/>
            <w:r w:rsidRPr="00BC4D81">
              <w:rPr>
                <w:color w:val="000000"/>
                <w:sz w:val="20"/>
                <w:szCs w:val="20"/>
              </w:rPr>
              <w:t>х</w:t>
            </w: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208" w:name="449"/>
            <w:bookmarkEnd w:id="208"/>
            <w:r w:rsidRPr="00BC4D81">
              <w:rPr>
                <w:color w:val="000000"/>
                <w:sz w:val="20"/>
                <w:szCs w:val="20"/>
              </w:rPr>
              <w:t xml:space="preserve"> </w:t>
            </w:r>
          </w:p>
        </w:tc>
      </w:tr>
      <w:tr w:rsidR="00601C68" w:rsidRPr="00BC4D81" w:rsidTr="00601C68">
        <w:trPr>
          <w:trHeight w:val="45"/>
          <w:tblCellSpacing w:w="0" w:type="auto"/>
        </w:trPr>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209" w:name="450"/>
            <w:bookmarkEnd w:id="209"/>
            <w:r w:rsidRPr="00BC4D81">
              <w:rPr>
                <w:b/>
                <w:color w:val="000000"/>
                <w:sz w:val="20"/>
                <w:szCs w:val="20"/>
              </w:rPr>
              <w:t>1.4</w:t>
            </w:r>
            <w:r w:rsidRPr="00BC4D81">
              <w:rPr>
                <w:b/>
                <w:color w:val="000000"/>
                <w:sz w:val="20"/>
                <w:szCs w:val="20"/>
                <w:vertAlign w:val="superscript"/>
              </w:rPr>
              <w:t>6</w:t>
            </w: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210" w:name="451"/>
            <w:bookmarkEnd w:id="210"/>
            <w:r w:rsidRPr="00BC4D81">
              <w:rPr>
                <w:color w:val="000000"/>
                <w:sz w:val="20"/>
                <w:szCs w:val="20"/>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211" w:name="452"/>
            <w:bookmarkEnd w:id="211"/>
            <w:r w:rsidRPr="00BC4D81">
              <w:rPr>
                <w:color w:val="000000"/>
                <w:sz w:val="20"/>
                <w:szCs w:val="20"/>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212" w:name="453"/>
            <w:bookmarkEnd w:id="212"/>
            <w:r w:rsidRPr="00BC4D81">
              <w:rPr>
                <w:color w:val="000000"/>
                <w:sz w:val="20"/>
                <w:szCs w:val="20"/>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213" w:name="454"/>
            <w:bookmarkEnd w:id="213"/>
            <w:r w:rsidRPr="00BC4D81">
              <w:rPr>
                <w:color w:val="000000"/>
                <w:sz w:val="20"/>
                <w:szCs w:val="20"/>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214" w:name="455"/>
            <w:bookmarkEnd w:id="214"/>
            <w:r w:rsidRPr="00BC4D81">
              <w:rPr>
                <w:color w:val="000000"/>
                <w:sz w:val="20"/>
                <w:szCs w:val="20"/>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215" w:name="456"/>
            <w:bookmarkEnd w:id="215"/>
            <w:r w:rsidRPr="00BC4D81">
              <w:rPr>
                <w:color w:val="000000"/>
                <w:sz w:val="20"/>
                <w:szCs w:val="20"/>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216" w:name="457"/>
            <w:bookmarkEnd w:id="216"/>
            <w:r w:rsidRPr="00BC4D81">
              <w:rPr>
                <w:color w:val="000000"/>
                <w:sz w:val="20"/>
                <w:szCs w:val="20"/>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217" w:name="458"/>
            <w:bookmarkEnd w:id="217"/>
            <w:r w:rsidRPr="00BC4D81">
              <w:rPr>
                <w:color w:val="000000"/>
                <w:sz w:val="20"/>
                <w:szCs w:val="20"/>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218" w:name="459"/>
            <w:bookmarkEnd w:id="218"/>
            <w:r w:rsidRPr="00BC4D81">
              <w:rPr>
                <w:color w:val="000000"/>
                <w:sz w:val="20"/>
                <w:szCs w:val="20"/>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219" w:name="460"/>
            <w:bookmarkEnd w:id="219"/>
            <w:r w:rsidRPr="00BC4D81">
              <w:rPr>
                <w:color w:val="000000"/>
                <w:sz w:val="20"/>
                <w:szCs w:val="20"/>
              </w:rPr>
              <w:t>х</w:t>
            </w: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220" w:name="461"/>
            <w:bookmarkEnd w:id="220"/>
            <w:r w:rsidRPr="00BC4D81">
              <w:rPr>
                <w:color w:val="000000"/>
                <w:sz w:val="20"/>
                <w:szCs w:val="20"/>
              </w:rPr>
              <w:t xml:space="preserve"> </w:t>
            </w:r>
          </w:p>
        </w:tc>
      </w:tr>
      <w:tr w:rsidR="00601C68" w:rsidRPr="00BC4D81" w:rsidTr="00601C68">
        <w:trPr>
          <w:trHeight w:val="45"/>
          <w:tblCellSpacing w:w="0" w:type="auto"/>
        </w:trPr>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221" w:name="462"/>
            <w:bookmarkEnd w:id="221"/>
            <w:r w:rsidRPr="00BC4D81">
              <w:rPr>
                <w:b/>
                <w:color w:val="000000"/>
                <w:sz w:val="20"/>
                <w:szCs w:val="20"/>
              </w:rPr>
              <w:t>2</w:t>
            </w: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222" w:name="463"/>
            <w:bookmarkEnd w:id="222"/>
            <w:r w:rsidRPr="00BC4D81">
              <w:rPr>
                <w:color w:val="000000"/>
                <w:sz w:val="20"/>
                <w:szCs w:val="20"/>
              </w:rPr>
              <w:t>х</w:t>
            </w: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223" w:name="464"/>
            <w:bookmarkEnd w:id="223"/>
            <w:r w:rsidRPr="00BC4D81">
              <w:rPr>
                <w:color w:val="000000"/>
                <w:sz w:val="20"/>
                <w:szCs w:val="20"/>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224" w:name="465"/>
            <w:bookmarkEnd w:id="224"/>
            <w:r w:rsidRPr="00BC4D81">
              <w:rPr>
                <w:color w:val="000000"/>
                <w:sz w:val="20"/>
                <w:szCs w:val="20"/>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225" w:name="466"/>
            <w:bookmarkEnd w:id="225"/>
            <w:r w:rsidRPr="00BC4D81">
              <w:rPr>
                <w:b/>
                <w:color w:val="000000"/>
                <w:sz w:val="20"/>
                <w:szCs w:val="20"/>
              </w:rPr>
              <w:t>х</w:t>
            </w: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226" w:name="467"/>
            <w:bookmarkEnd w:id="226"/>
            <w:r w:rsidRPr="00BC4D81">
              <w:rPr>
                <w:b/>
                <w:color w:val="000000"/>
                <w:sz w:val="20"/>
                <w:szCs w:val="20"/>
              </w:rPr>
              <w:t>х</w:t>
            </w: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227" w:name="468"/>
            <w:bookmarkEnd w:id="227"/>
            <w:r w:rsidRPr="00BC4D81">
              <w:rPr>
                <w:color w:val="000000"/>
                <w:sz w:val="20"/>
                <w:szCs w:val="20"/>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228" w:name="469"/>
            <w:bookmarkEnd w:id="228"/>
            <w:r w:rsidRPr="00BC4D81">
              <w:rPr>
                <w:color w:val="000000"/>
                <w:sz w:val="20"/>
                <w:szCs w:val="20"/>
              </w:rPr>
              <w:t>х</w:t>
            </w: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229" w:name="470"/>
            <w:bookmarkEnd w:id="229"/>
            <w:r w:rsidRPr="00BC4D81">
              <w:rPr>
                <w:color w:val="000000"/>
                <w:sz w:val="20"/>
                <w:szCs w:val="20"/>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230" w:name="471"/>
            <w:bookmarkEnd w:id="230"/>
            <w:r w:rsidRPr="00BC4D81">
              <w:rPr>
                <w:color w:val="000000"/>
                <w:sz w:val="20"/>
                <w:szCs w:val="20"/>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231" w:name="472"/>
            <w:bookmarkEnd w:id="231"/>
            <w:r w:rsidRPr="00BC4D81">
              <w:rPr>
                <w:color w:val="000000"/>
                <w:sz w:val="20"/>
                <w:szCs w:val="20"/>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232" w:name="473"/>
            <w:bookmarkEnd w:id="232"/>
            <w:r w:rsidRPr="00BC4D81">
              <w:rPr>
                <w:color w:val="000000"/>
                <w:sz w:val="20"/>
                <w:szCs w:val="20"/>
              </w:rPr>
              <w:t xml:space="preserve"> </w:t>
            </w:r>
          </w:p>
        </w:tc>
      </w:tr>
      <w:tr w:rsidR="00601C68" w:rsidRPr="00854708" w:rsidTr="00601C68">
        <w:trPr>
          <w:trHeight w:val="45"/>
          <w:tblCellSpacing w:w="0" w:type="auto"/>
        </w:trPr>
        <w:tc>
          <w:tcPr>
            <w:tcW w:w="0" w:type="auto"/>
            <w:gridSpan w:val="12"/>
            <w:tcBorders>
              <w:top w:val="outset" w:sz="8" w:space="0" w:color="000000"/>
              <w:left w:val="outset" w:sz="8" w:space="0" w:color="000000"/>
              <w:bottom w:val="outset" w:sz="8" w:space="0" w:color="000000"/>
              <w:right w:val="outset" w:sz="8" w:space="0" w:color="000000"/>
            </w:tcBorders>
            <w:vAlign w:val="center"/>
          </w:tcPr>
          <w:tbl>
            <w:tblPr>
              <w:tblW w:w="5000" w:type="pct"/>
              <w:tblCellSpacing w:w="0" w:type="auto"/>
              <w:tblLook w:val="00A0"/>
            </w:tblPr>
            <w:tblGrid>
              <w:gridCol w:w="6162"/>
              <w:gridCol w:w="4933"/>
            </w:tblGrid>
            <w:tr w:rsidR="00601C68" w:rsidRPr="00BC4D81" w:rsidTr="00601C68">
              <w:trPr>
                <w:trHeight w:val="120"/>
                <w:tblCellSpacing w:w="0" w:type="auto"/>
              </w:trPr>
              <w:tc>
                <w:tcPr>
                  <w:tcW w:w="2777" w:type="pct"/>
                  <w:vAlign w:val="center"/>
                </w:tcPr>
                <w:p w:rsidR="00601C68" w:rsidRPr="00BC4D81" w:rsidRDefault="00601C68" w:rsidP="00601C68">
                  <w:pPr>
                    <w:spacing w:before="240"/>
                    <w:rPr>
                      <w:sz w:val="20"/>
                      <w:szCs w:val="20"/>
                    </w:rPr>
                  </w:pPr>
                  <w:bookmarkStart w:id="233" w:name="474"/>
                  <w:bookmarkEnd w:id="233"/>
                  <w:r w:rsidRPr="00BC4D81">
                    <w:rPr>
                      <w:b/>
                      <w:color w:val="000000"/>
                      <w:sz w:val="20"/>
                      <w:szCs w:val="20"/>
                    </w:rPr>
                    <w:t>Розділ II</w:t>
                  </w:r>
                </w:p>
              </w:tc>
              <w:tc>
                <w:tcPr>
                  <w:tcW w:w="2223" w:type="pct"/>
                  <w:vAlign w:val="center"/>
                </w:tcPr>
                <w:p w:rsidR="00601C68" w:rsidRPr="00BC4D81" w:rsidRDefault="00601C68" w:rsidP="00601C68">
                  <w:pPr>
                    <w:rPr>
                      <w:sz w:val="20"/>
                      <w:szCs w:val="20"/>
                    </w:rPr>
                  </w:pPr>
                  <w:bookmarkStart w:id="234" w:name="475"/>
                  <w:bookmarkEnd w:id="234"/>
                  <w:r w:rsidRPr="00BC4D81">
                    <w:rPr>
                      <w:color w:val="000000"/>
                      <w:sz w:val="20"/>
                      <w:szCs w:val="20"/>
                    </w:rPr>
                    <w:t xml:space="preserve"> </w:t>
                  </w:r>
                </w:p>
              </w:tc>
            </w:tr>
            <w:tr w:rsidR="00601C68" w:rsidRPr="00854708" w:rsidTr="00601C68">
              <w:trPr>
                <w:trHeight w:val="120"/>
                <w:tblCellSpacing w:w="0" w:type="auto"/>
              </w:trPr>
              <w:tc>
                <w:tcPr>
                  <w:tcW w:w="2777" w:type="pct"/>
                  <w:vAlign w:val="center"/>
                </w:tcPr>
                <w:p w:rsidR="00601C68" w:rsidRPr="00BC4D81" w:rsidRDefault="00601C68" w:rsidP="00601C68">
                  <w:pPr>
                    <w:rPr>
                      <w:sz w:val="20"/>
                      <w:szCs w:val="20"/>
                    </w:rPr>
                  </w:pPr>
                  <w:bookmarkStart w:id="235" w:name="476"/>
                  <w:bookmarkEnd w:id="235"/>
                  <w:r w:rsidRPr="00BC4D81">
                    <w:rPr>
                      <w:color w:val="000000"/>
                      <w:sz w:val="20"/>
                      <w:szCs w:val="20"/>
                    </w:rPr>
                    <w:t xml:space="preserve"> </w:t>
                  </w:r>
                </w:p>
              </w:tc>
              <w:tc>
                <w:tcPr>
                  <w:tcW w:w="2223" w:type="pct"/>
                  <w:vAlign w:val="center"/>
                </w:tcPr>
                <w:p w:rsidR="00601C68" w:rsidRPr="00BC4D81" w:rsidRDefault="00601C68" w:rsidP="00601C68">
                  <w:pPr>
                    <w:rPr>
                      <w:sz w:val="20"/>
                      <w:szCs w:val="20"/>
                    </w:rPr>
                  </w:pPr>
                  <w:bookmarkStart w:id="236" w:name="477"/>
                  <w:bookmarkEnd w:id="236"/>
                  <w:r w:rsidRPr="00BC4D81">
                    <w:rPr>
                      <w:color w:val="000000"/>
                      <w:sz w:val="20"/>
                      <w:szCs w:val="20"/>
                    </w:rPr>
                    <w:t>Одиниці виміру: гривні - з двома десятковими знаками</w:t>
                  </w:r>
                </w:p>
              </w:tc>
            </w:tr>
          </w:tbl>
          <w:p w:rsidR="00601C68" w:rsidRPr="00BC4D81" w:rsidRDefault="00601C68" w:rsidP="00601C68">
            <w:pPr>
              <w:rPr>
                <w:sz w:val="20"/>
                <w:szCs w:val="20"/>
              </w:rPr>
            </w:pPr>
          </w:p>
        </w:tc>
      </w:tr>
      <w:tr w:rsidR="00601C68" w:rsidRPr="00BC4D81" w:rsidTr="00601C68">
        <w:trPr>
          <w:trHeight w:val="45"/>
          <w:tblCellSpacing w:w="0" w:type="auto"/>
        </w:trPr>
        <w:tc>
          <w:tcPr>
            <w:tcW w:w="0" w:type="auto"/>
            <w:gridSpan w:val="9"/>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237" w:name="479"/>
            <w:bookmarkEnd w:id="237"/>
            <w:r w:rsidRPr="00BC4D81">
              <w:rPr>
                <w:b/>
                <w:color w:val="000000"/>
                <w:sz w:val="20"/>
                <w:szCs w:val="20"/>
              </w:rPr>
              <w:t>Назва показника</w:t>
            </w: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238" w:name="480"/>
            <w:bookmarkEnd w:id="238"/>
            <w:r w:rsidRPr="00BC4D81">
              <w:rPr>
                <w:b/>
                <w:color w:val="000000"/>
                <w:sz w:val="20"/>
                <w:szCs w:val="20"/>
              </w:rPr>
              <w:t>Код рядка</w:t>
            </w:r>
          </w:p>
        </w:tc>
        <w:tc>
          <w:tcPr>
            <w:tcW w:w="0" w:type="auto"/>
            <w:gridSpan w:val="2"/>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239" w:name="481"/>
            <w:bookmarkEnd w:id="239"/>
            <w:r w:rsidRPr="00BC4D81">
              <w:rPr>
                <w:color w:val="000000"/>
                <w:sz w:val="20"/>
                <w:szCs w:val="20"/>
              </w:rPr>
              <w:t>Сума</w:t>
            </w:r>
          </w:p>
        </w:tc>
      </w:tr>
      <w:tr w:rsidR="00601C68" w:rsidRPr="00BC4D81" w:rsidTr="00601C68">
        <w:trPr>
          <w:trHeight w:val="45"/>
          <w:tblCellSpacing w:w="0" w:type="auto"/>
        </w:trPr>
        <w:tc>
          <w:tcPr>
            <w:tcW w:w="0" w:type="auto"/>
            <w:gridSpan w:val="9"/>
            <w:tcBorders>
              <w:top w:val="outset" w:sz="8" w:space="0" w:color="000000"/>
              <w:left w:val="outset" w:sz="8" w:space="0" w:color="000000"/>
              <w:bottom w:val="outset" w:sz="8" w:space="0" w:color="000000"/>
              <w:right w:val="outset" w:sz="8" w:space="0" w:color="000000"/>
            </w:tcBorders>
            <w:shd w:val="clear" w:color="auto" w:fill="E1E1E1"/>
            <w:vAlign w:val="center"/>
          </w:tcPr>
          <w:p w:rsidR="00601C68" w:rsidRPr="00BC4D81" w:rsidRDefault="00601C68" w:rsidP="00601C68">
            <w:pPr>
              <w:jc w:val="center"/>
              <w:rPr>
                <w:sz w:val="20"/>
                <w:szCs w:val="20"/>
              </w:rPr>
            </w:pPr>
            <w:bookmarkStart w:id="240" w:name="482"/>
            <w:bookmarkEnd w:id="240"/>
            <w:r w:rsidRPr="00BC4D81">
              <w:rPr>
                <w:b/>
                <w:i/>
                <w:color w:val="000000"/>
                <w:sz w:val="20"/>
                <w:szCs w:val="20"/>
              </w:rPr>
              <w:t>1</w:t>
            </w:r>
          </w:p>
        </w:tc>
        <w:tc>
          <w:tcPr>
            <w:tcW w:w="0" w:type="auto"/>
            <w:tcBorders>
              <w:top w:val="outset" w:sz="8" w:space="0" w:color="000000"/>
              <w:left w:val="outset" w:sz="8" w:space="0" w:color="000000"/>
              <w:bottom w:val="outset" w:sz="8" w:space="0" w:color="000000"/>
              <w:right w:val="outset" w:sz="8" w:space="0" w:color="000000"/>
            </w:tcBorders>
            <w:shd w:val="clear" w:color="auto" w:fill="E1E1E1"/>
            <w:vAlign w:val="center"/>
          </w:tcPr>
          <w:p w:rsidR="00601C68" w:rsidRPr="00BC4D81" w:rsidRDefault="00601C68" w:rsidP="00601C68">
            <w:pPr>
              <w:jc w:val="center"/>
              <w:rPr>
                <w:sz w:val="20"/>
                <w:szCs w:val="20"/>
              </w:rPr>
            </w:pPr>
            <w:bookmarkStart w:id="241" w:name="483"/>
            <w:bookmarkEnd w:id="241"/>
            <w:r w:rsidRPr="00BC4D81">
              <w:rPr>
                <w:b/>
                <w:i/>
                <w:color w:val="000000"/>
                <w:sz w:val="20"/>
                <w:szCs w:val="20"/>
              </w:rPr>
              <w:t>2</w:t>
            </w:r>
          </w:p>
        </w:tc>
        <w:tc>
          <w:tcPr>
            <w:tcW w:w="0" w:type="auto"/>
            <w:gridSpan w:val="2"/>
            <w:tcBorders>
              <w:top w:val="outset" w:sz="8" w:space="0" w:color="000000"/>
              <w:left w:val="outset" w:sz="8" w:space="0" w:color="000000"/>
              <w:bottom w:val="outset" w:sz="8" w:space="0" w:color="000000"/>
              <w:right w:val="outset" w:sz="8" w:space="0" w:color="000000"/>
            </w:tcBorders>
            <w:shd w:val="clear" w:color="auto" w:fill="E1E1E1"/>
            <w:vAlign w:val="center"/>
          </w:tcPr>
          <w:p w:rsidR="00601C68" w:rsidRPr="00BC4D81" w:rsidRDefault="00601C68" w:rsidP="00601C68">
            <w:pPr>
              <w:jc w:val="center"/>
              <w:rPr>
                <w:sz w:val="20"/>
                <w:szCs w:val="20"/>
              </w:rPr>
            </w:pPr>
            <w:bookmarkStart w:id="242" w:name="484"/>
            <w:bookmarkEnd w:id="242"/>
            <w:r w:rsidRPr="00BC4D81">
              <w:rPr>
                <w:b/>
                <w:i/>
                <w:color w:val="000000"/>
                <w:sz w:val="20"/>
                <w:szCs w:val="20"/>
              </w:rPr>
              <w:t>3</w:t>
            </w:r>
          </w:p>
        </w:tc>
      </w:tr>
      <w:tr w:rsidR="00601C68" w:rsidRPr="00BC4D81" w:rsidTr="00601C68">
        <w:trPr>
          <w:trHeight w:val="45"/>
          <w:tblCellSpacing w:w="0" w:type="auto"/>
        </w:trPr>
        <w:tc>
          <w:tcPr>
            <w:tcW w:w="0" w:type="auto"/>
            <w:gridSpan w:val="9"/>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rPr>
                <w:sz w:val="20"/>
                <w:szCs w:val="20"/>
              </w:rPr>
            </w:pPr>
            <w:bookmarkStart w:id="243" w:name="485"/>
            <w:bookmarkEnd w:id="243"/>
            <w:r w:rsidRPr="00BC4D81">
              <w:rPr>
                <w:b/>
                <w:color w:val="000000"/>
                <w:sz w:val="20"/>
                <w:szCs w:val="20"/>
              </w:rPr>
              <w:t>Загальне мінімальне податкове зобов'язання (ЗМПЗ) (</w:t>
            </w:r>
            <w:r w:rsidRPr="00D83F3F">
              <w:rPr>
                <w:rStyle w:val="st42"/>
                <w:b/>
                <w:sz w:val="20"/>
                <w:lang w:val="ru-RU"/>
              </w:rPr>
              <w:t>графа</w:t>
            </w:r>
            <w:r w:rsidRPr="00BC4D81">
              <w:rPr>
                <w:b/>
                <w:color w:val="000000"/>
                <w:sz w:val="20"/>
                <w:szCs w:val="20"/>
              </w:rPr>
              <w:t xml:space="preserve"> 11 рядка 2 розділу I)</w:t>
            </w: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244" w:name="486"/>
            <w:bookmarkEnd w:id="244"/>
            <w:r w:rsidRPr="00BC4D81">
              <w:rPr>
                <w:b/>
                <w:color w:val="000000"/>
                <w:sz w:val="20"/>
                <w:szCs w:val="20"/>
              </w:rPr>
              <w:t>01</w:t>
            </w:r>
          </w:p>
        </w:tc>
        <w:tc>
          <w:tcPr>
            <w:tcW w:w="0" w:type="auto"/>
            <w:gridSpan w:val="2"/>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245" w:name="487"/>
            <w:bookmarkEnd w:id="245"/>
            <w:r w:rsidRPr="00BC4D81">
              <w:rPr>
                <w:color w:val="000000"/>
                <w:sz w:val="20"/>
                <w:szCs w:val="20"/>
              </w:rPr>
              <w:t xml:space="preserve"> </w:t>
            </w:r>
          </w:p>
        </w:tc>
      </w:tr>
      <w:tr w:rsidR="00601C68" w:rsidRPr="00BC4D81" w:rsidTr="00601C68">
        <w:trPr>
          <w:trHeight w:val="45"/>
          <w:tblCellSpacing w:w="0" w:type="auto"/>
        </w:trPr>
        <w:tc>
          <w:tcPr>
            <w:tcW w:w="0" w:type="auto"/>
            <w:gridSpan w:val="9"/>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rPr>
                <w:sz w:val="20"/>
                <w:szCs w:val="20"/>
              </w:rPr>
            </w:pPr>
            <w:bookmarkStart w:id="246" w:name="488"/>
            <w:bookmarkEnd w:id="246"/>
            <w:r w:rsidRPr="00BC4D81">
              <w:rPr>
                <w:b/>
                <w:color w:val="000000"/>
                <w:sz w:val="20"/>
                <w:szCs w:val="20"/>
              </w:rPr>
              <w:t>Загальна сума сплачених податків, зборів, платежів протягом податкового (звітного) року</w:t>
            </w:r>
            <w:r w:rsidRPr="00BC4D81">
              <w:rPr>
                <w:b/>
                <w:color w:val="000000"/>
                <w:sz w:val="20"/>
                <w:szCs w:val="20"/>
                <w:vertAlign w:val="superscript"/>
              </w:rPr>
              <w:t>7</w:t>
            </w:r>
            <w:r w:rsidRPr="00BC4D81">
              <w:rPr>
                <w:b/>
                <w:color w:val="000000"/>
                <w:sz w:val="20"/>
                <w:szCs w:val="20"/>
              </w:rPr>
              <w:t>, у т. ч.</w:t>
            </w: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247" w:name="489"/>
            <w:bookmarkEnd w:id="247"/>
            <w:r w:rsidRPr="00BC4D81">
              <w:rPr>
                <w:b/>
                <w:color w:val="000000"/>
                <w:sz w:val="20"/>
                <w:szCs w:val="20"/>
              </w:rPr>
              <w:t>02</w:t>
            </w:r>
          </w:p>
        </w:tc>
        <w:tc>
          <w:tcPr>
            <w:tcW w:w="0" w:type="auto"/>
            <w:gridSpan w:val="2"/>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248" w:name="490"/>
            <w:bookmarkEnd w:id="248"/>
            <w:r w:rsidRPr="00BC4D81">
              <w:rPr>
                <w:color w:val="000000"/>
                <w:sz w:val="20"/>
                <w:szCs w:val="20"/>
              </w:rPr>
              <w:t xml:space="preserve"> </w:t>
            </w:r>
          </w:p>
        </w:tc>
      </w:tr>
      <w:tr w:rsidR="00601C68" w:rsidRPr="00BC4D81" w:rsidTr="00601C68">
        <w:trPr>
          <w:trHeight w:val="45"/>
          <w:tblCellSpacing w:w="0" w:type="auto"/>
        </w:trPr>
        <w:tc>
          <w:tcPr>
            <w:tcW w:w="0" w:type="auto"/>
            <w:gridSpan w:val="9"/>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rPr>
                <w:sz w:val="20"/>
                <w:szCs w:val="20"/>
              </w:rPr>
            </w:pPr>
            <w:bookmarkStart w:id="249" w:name="491"/>
            <w:bookmarkEnd w:id="249"/>
            <w:r w:rsidRPr="00BC4D81">
              <w:rPr>
                <w:b/>
                <w:color w:val="000000"/>
                <w:sz w:val="20"/>
                <w:szCs w:val="20"/>
              </w:rPr>
              <w:t>єдиний податок</w:t>
            </w:r>
            <w:r w:rsidRPr="00BC4D81">
              <w:rPr>
                <w:b/>
                <w:color w:val="000000"/>
                <w:sz w:val="20"/>
                <w:szCs w:val="20"/>
                <w:vertAlign w:val="superscript"/>
              </w:rPr>
              <w:t>8</w:t>
            </w: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250" w:name="492"/>
            <w:bookmarkEnd w:id="250"/>
            <w:r w:rsidRPr="00BC4D81">
              <w:rPr>
                <w:b/>
                <w:color w:val="000000"/>
                <w:sz w:val="20"/>
                <w:szCs w:val="20"/>
              </w:rPr>
              <w:t>02.1</w:t>
            </w:r>
          </w:p>
        </w:tc>
        <w:tc>
          <w:tcPr>
            <w:tcW w:w="0" w:type="auto"/>
            <w:gridSpan w:val="2"/>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251" w:name="493"/>
            <w:bookmarkEnd w:id="251"/>
            <w:r w:rsidRPr="00BC4D81">
              <w:rPr>
                <w:color w:val="000000"/>
                <w:sz w:val="20"/>
                <w:szCs w:val="20"/>
              </w:rPr>
              <w:t xml:space="preserve"> </w:t>
            </w:r>
          </w:p>
        </w:tc>
      </w:tr>
      <w:tr w:rsidR="00601C68" w:rsidRPr="00BC4D81" w:rsidTr="00601C68">
        <w:trPr>
          <w:trHeight w:val="45"/>
          <w:tblCellSpacing w:w="0" w:type="auto"/>
        </w:trPr>
        <w:tc>
          <w:tcPr>
            <w:tcW w:w="0" w:type="auto"/>
            <w:gridSpan w:val="9"/>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rPr>
                <w:sz w:val="20"/>
                <w:szCs w:val="20"/>
              </w:rPr>
            </w:pPr>
            <w:bookmarkStart w:id="252" w:name="494"/>
            <w:bookmarkEnd w:id="252"/>
            <w:r w:rsidRPr="00BC4D81">
              <w:rPr>
                <w:b/>
                <w:color w:val="000000"/>
                <w:sz w:val="20"/>
                <w:szCs w:val="20"/>
              </w:rPr>
              <w:t>податок на доходи фізичних осіб (ПДФО)</w:t>
            </w:r>
            <w:r w:rsidRPr="00BC4D81">
              <w:rPr>
                <w:b/>
                <w:color w:val="000000"/>
                <w:sz w:val="20"/>
                <w:szCs w:val="20"/>
                <w:vertAlign w:val="superscript"/>
              </w:rPr>
              <w:t>9</w:t>
            </w: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253" w:name="495"/>
            <w:bookmarkEnd w:id="253"/>
            <w:r w:rsidRPr="00BC4D81">
              <w:rPr>
                <w:b/>
                <w:color w:val="000000"/>
                <w:sz w:val="20"/>
                <w:szCs w:val="20"/>
              </w:rPr>
              <w:t>02.2</w:t>
            </w:r>
          </w:p>
        </w:tc>
        <w:tc>
          <w:tcPr>
            <w:tcW w:w="0" w:type="auto"/>
            <w:gridSpan w:val="2"/>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254" w:name="496"/>
            <w:bookmarkEnd w:id="254"/>
            <w:r w:rsidRPr="00BC4D81">
              <w:rPr>
                <w:color w:val="000000"/>
                <w:sz w:val="20"/>
                <w:szCs w:val="20"/>
              </w:rPr>
              <w:t xml:space="preserve"> </w:t>
            </w:r>
          </w:p>
        </w:tc>
      </w:tr>
      <w:tr w:rsidR="00601C68" w:rsidRPr="00BC4D81" w:rsidTr="00601C68">
        <w:trPr>
          <w:trHeight w:val="45"/>
          <w:tblCellSpacing w:w="0" w:type="auto"/>
        </w:trPr>
        <w:tc>
          <w:tcPr>
            <w:tcW w:w="0" w:type="auto"/>
            <w:gridSpan w:val="9"/>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rPr>
                <w:sz w:val="20"/>
                <w:szCs w:val="20"/>
              </w:rPr>
            </w:pPr>
            <w:bookmarkStart w:id="255" w:name="497"/>
            <w:bookmarkEnd w:id="255"/>
            <w:r w:rsidRPr="00BC4D81">
              <w:rPr>
                <w:b/>
                <w:color w:val="000000"/>
                <w:sz w:val="20"/>
                <w:szCs w:val="20"/>
              </w:rPr>
              <w:t>військовий збір</w:t>
            </w:r>
            <w:r w:rsidRPr="00BC4D81">
              <w:rPr>
                <w:b/>
                <w:color w:val="000000"/>
                <w:sz w:val="20"/>
                <w:szCs w:val="20"/>
                <w:vertAlign w:val="superscript"/>
              </w:rPr>
              <w:t>9</w:t>
            </w: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256" w:name="498"/>
            <w:bookmarkEnd w:id="256"/>
            <w:r w:rsidRPr="00BC4D81">
              <w:rPr>
                <w:b/>
                <w:color w:val="000000"/>
                <w:sz w:val="20"/>
                <w:szCs w:val="20"/>
              </w:rPr>
              <w:t>02.3</w:t>
            </w:r>
          </w:p>
        </w:tc>
        <w:tc>
          <w:tcPr>
            <w:tcW w:w="0" w:type="auto"/>
            <w:gridSpan w:val="2"/>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257" w:name="499"/>
            <w:bookmarkEnd w:id="257"/>
            <w:r w:rsidRPr="00BC4D81">
              <w:rPr>
                <w:color w:val="000000"/>
                <w:sz w:val="20"/>
                <w:szCs w:val="20"/>
              </w:rPr>
              <w:t xml:space="preserve"> </w:t>
            </w:r>
          </w:p>
        </w:tc>
      </w:tr>
      <w:tr w:rsidR="00601C68" w:rsidRPr="00BC4D81" w:rsidTr="00601C68">
        <w:trPr>
          <w:trHeight w:val="45"/>
          <w:tblCellSpacing w:w="0" w:type="auto"/>
        </w:trPr>
        <w:tc>
          <w:tcPr>
            <w:tcW w:w="0" w:type="auto"/>
            <w:gridSpan w:val="9"/>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rPr>
                <w:sz w:val="20"/>
                <w:szCs w:val="20"/>
              </w:rPr>
            </w:pPr>
            <w:bookmarkStart w:id="258" w:name="500"/>
            <w:bookmarkEnd w:id="258"/>
            <w:r w:rsidRPr="00BC4D81">
              <w:rPr>
                <w:b/>
                <w:color w:val="000000"/>
                <w:sz w:val="20"/>
                <w:szCs w:val="20"/>
              </w:rPr>
              <w:t>ПДФО з доходів фізичних осіб, які перебувають з платником єдиного податку у трудових або цивільно-правових відносинах</w:t>
            </w:r>
            <w:r w:rsidRPr="00BC4D81">
              <w:rPr>
                <w:b/>
                <w:color w:val="000000"/>
                <w:sz w:val="20"/>
                <w:szCs w:val="20"/>
                <w:vertAlign w:val="superscript"/>
              </w:rPr>
              <w:t>10</w:t>
            </w: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259" w:name="501"/>
            <w:bookmarkEnd w:id="259"/>
            <w:r w:rsidRPr="00BC4D81">
              <w:rPr>
                <w:b/>
                <w:color w:val="000000"/>
                <w:sz w:val="20"/>
                <w:szCs w:val="20"/>
              </w:rPr>
              <w:t>02.4</w:t>
            </w:r>
          </w:p>
        </w:tc>
        <w:tc>
          <w:tcPr>
            <w:tcW w:w="0" w:type="auto"/>
            <w:gridSpan w:val="2"/>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260" w:name="502"/>
            <w:bookmarkEnd w:id="260"/>
            <w:r w:rsidRPr="00BC4D81">
              <w:rPr>
                <w:color w:val="000000"/>
                <w:sz w:val="20"/>
                <w:szCs w:val="20"/>
              </w:rPr>
              <w:t xml:space="preserve"> </w:t>
            </w:r>
          </w:p>
        </w:tc>
      </w:tr>
      <w:tr w:rsidR="00601C68" w:rsidRPr="00BC4D81" w:rsidTr="00601C68">
        <w:trPr>
          <w:trHeight w:val="45"/>
          <w:tblCellSpacing w:w="0" w:type="auto"/>
        </w:trPr>
        <w:tc>
          <w:tcPr>
            <w:tcW w:w="0" w:type="auto"/>
            <w:gridSpan w:val="9"/>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rPr>
                <w:sz w:val="20"/>
                <w:szCs w:val="20"/>
              </w:rPr>
            </w:pPr>
            <w:bookmarkStart w:id="261" w:name="503"/>
            <w:bookmarkEnd w:id="261"/>
            <w:r w:rsidRPr="00BC4D81">
              <w:rPr>
                <w:b/>
                <w:color w:val="000000"/>
                <w:sz w:val="20"/>
                <w:szCs w:val="20"/>
              </w:rPr>
              <w:t>військовий збір з доходів фізичних осіб, які перебувають з платником єдиного податку у трудових або цивільно-правових відносинах</w:t>
            </w:r>
            <w:r w:rsidRPr="00BC4D81">
              <w:rPr>
                <w:b/>
                <w:color w:val="000000"/>
                <w:sz w:val="20"/>
                <w:szCs w:val="20"/>
                <w:vertAlign w:val="superscript"/>
              </w:rPr>
              <w:t>10</w:t>
            </w: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262" w:name="504"/>
            <w:bookmarkEnd w:id="262"/>
            <w:r w:rsidRPr="00BC4D81">
              <w:rPr>
                <w:b/>
                <w:color w:val="000000"/>
                <w:sz w:val="20"/>
                <w:szCs w:val="20"/>
              </w:rPr>
              <w:t>02.5</w:t>
            </w:r>
          </w:p>
        </w:tc>
        <w:tc>
          <w:tcPr>
            <w:tcW w:w="0" w:type="auto"/>
            <w:gridSpan w:val="2"/>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263" w:name="505"/>
            <w:bookmarkEnd w:id="263"/>
            <w:r w:rsidRPr="00BC4D81">
              <w:rPr>
                <w:color w:val="000000"/>
                <w:sz w:val="20"/>
                <w:szCs w:val="20"/>
              </w:rPr>
              <w:t xml:space="preserve"> </w:t>
            </w:r>
          </w:p>
        </w:tc>
      </w:tr>
      <w:tr w:rsidR="00601C68" w:rsidRPr="00BC4D81" w:rsidTr="00601C68">
        <w:trPr>
          <w:trHeight w:val="45"/>
          <w:tblCellSpacing w:w="0" w:type="auto"/>
        </w:trPr>
        <w:tc>
          <w:tcPr>
            <w:tcW w:w="0" w:type="auto"/>
            <w:gridSpan w:val="9"/>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rPr>
                <w:sz w:val="20"/>
                <w:szCs w:val="20"/>
              </w:rPr>
            </w:pPr>
            <w:bookmarkStart w:id="264" w:name="506"/>
            <w:bookmarkEnd w:id="264"/>
            <w:r w:rsidRPr="00BC4D81">
              <w:rPr>
                <w:b/>
                <w:color w:val="000000"/>
                <w:sz w:val="20"/>
                <w:szCs w:val="20"/>
              </w:rPr>
              <w:lastRenderedPageBreak/>
              <w:t>ПДФО з доходів за договорами оренди</w:t>
            </w:r>
            <w:r w:rsidRPr="00BC4D81">
              <w:rPr>
                <w:b/>
                <w:color w:val="000000"/>
                <w:sz w:val="20"/>
                <w:szCs w:val="20"/>
                <w:vertAlign w:val="superscript"/>
              </w:rPr>
              <w:t>11</w:t>
            </w: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265" w:name="507"/>
            <w:bookmarkEnd w:id="265"/>
            <w:r w:rsidRPr="00BC4D81">
              <w:rPr>
                <w:b/>
                <w:color w:val="000000"/>
                <w:sz w:val="20"/>
                <w:szCs w:val="20"/>
              </w:rPr>
              <w:t>02.6</w:t>
            </w:r>
          </w:p>
        </w:tc>
        <w:tc>
          <w:tcPr>
            <w:tcW w:w="0" w:type="auto"/>
            <w:gridSpan w:val="2"/>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266" w:name="508"/>
            <w:bookmarkEnd w:id="266"/>
            <w:r w:rsidRPr="00BC4D81">
              <w:rPr>
                <w:color w:val="000000"/>
                <w:sz w:val="20"/>
                <w:szCs w:val="20"/>
              </w:rPr>
              <w:t xml:space="preserve"> </w:t>
            </w:r>
          </w:p>
        </w:tc>
      </w:tr>
      <w:tr w:rsidR="00601C68" w:rsidRPr="00BC4D81" w:rsidTr="00601C68">
        <w:trPr>
          <w:trHeight w:val="45"/>
          <w:tblCellSpacing w:w="0" w:type="auto"/>
        </w:trPr>
        <w:tc>
          <w:tcPr>
            <w:tcW w:w="0" w:type="auto"/>
            <w:gridSpan w:val="9"/>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rPr>
                <w:sz w:val="20"/>
                <w:szCs w:val="20"/>
              </w:rPr>
            </w:pPr>
            <w:bookmarkStart w:id="267" w:name="509"/>
            <w:bookmarkEnd w:id="267"/>
            <w:r w:rsidRPr="00BC4D81">
              <w:rPr>
                <w:b/>
                <w:color w:val="000000"/>
                <w:sz w:val="20"/>
                <w:szCs w:val="20"/>
              </w:rPr>
              <w:t>військовий збір з доходів за договорами оренди</w:t>
            </w:r>
            <w:r w:rsidRPr="00BC4D81">
              <w:rPr>
                <w:b/>
                <w:color w:val="000000"/>
                <w:sz w:val="20"/>
                <w:szCs w:val="20"/>
                <w:vertAlign w:val="superscript"/>
              </w:rPr>
              <w:t>11</w:t>
            </w: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268" w:name="510"/>
            <w:bookmarkEnd w:id="268"/>
            <w:r w:rsidRPr="00BC4D81">
              <w:rPr>
                <w:b/>
                <w:color w:val="000000"/>
                <w:sz w:val="20"/>
                <w:szCs w:val="20"/>
              </w:rPr>
              <w:t>02.7</w:t>
            </w:r>
          </w:p>
        </w:tc>
        <w:tc>
          <w:tcPr>
            <w:tcW w:w="0" w:type="auto"/>
            <w:gridSpan w:val="2"/>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269" w:name="511"/>
            <w:bookmarkEnd w:id="269"/>
            <w:r w:rsidRPr="00BC4D81">
              <w:rPr>
                <w:color w:val="000000"/>
                <w:sz w:val="20"/>
                <w:szCs w:val="20"/>
              </w:rPr>
              <w:t xml:space="preserve"> </w:t>
            </w:r>
          </w:p>
        </w:tc>
      </w:tr>
      <w:tr w:rsidR="00601C68" w:rsidRPr="00BC4D81" w:rsidTr="00601C68">
        <w:trPr>
          <w:trHeight w:val="45"/>
          <w:tblCellSpacing w:w="0" w:type="auto"/>
        </w:trPr>
        <w:tc>
          <w:tcPr>
            <w:tcW w:w="0" w:type="auto"/>
            <w:gridSpan w:val="9"/>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rPr>
                <w:sz w:val="20"/>
                <w:szCs w:val="20"/>
              </w:rPr>
            </w:pPr>
            <w:bookmarkStart w:id="270" w:name="512"/>
            <w:bookmarkEnd w:id="270"/>
            <w:r w:rsidRPr="00BC4D81">
              <w:rPr>
                <w:b/>
                <w:color w:val="000000"/>
                <w:sz w:val="20"/>
                <w:szCs w:val="20"/>
              </w:rPr>
              <w:t>земельний податок</w:t>
            </w:r>
            <w:r w:rsidRPr="00BC4D81">
              <w:rPr>
                <w:b/>
                <w:color w:val="000000"/>
                <w:sz w:val="20"/>
                <w:szCs w:val="20"/>
                <w:vertAlign w:val="superscript"/>
              </w:rPr>
              <w:t>12</w:t>
            </w: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271" w:name="513"/>
            <w:bookmarkEnd w:id="271"/>
            <w:r w:rsidRPr="00BC4D81">
              <w:rPr>
                <w:b/>
                <w:color w:val="000000"/>
                <w:sz w:val="20"/>
                <w:szCs w:val="20"/>
              </w:rPr>
              <w:t>02.8</w:t>
            </w:r>
          </w:p>
        </w:tc>
        <w:tc>
          <w:tcPr>
            <w:tcW w:w="0" w:type="auto"/>
            <w:gridSpan w:val="2"/>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272" w:name="514"/>
            <w:bookmarkEnd w:id="272"/>
            <w:r w:rsidRPr="00BC4D81">
              <w:rPr>
                <w:color w:val="000000"/>
                <w:sz w:val="20"/>
                <w:szCs w:val="20"/>
              </w:rPr>
              <w:t xml:space="preserve"> </w:t>
            </w:r>
          </w:p>
        </w:tc>
      </w:tr>
      <w:tr w:rsidR="00601C68" w:rsidRPr="00BC4D81" w:rsidTr="00601C68">
        <w:trPr>
          <w:trHeight w:val="45"/>
          <w:tblCellSpacing w:w="0" w:type="auto"/>
        </w:trPr>
        <w:tc>
          <w:tcPr>
            <w:tcW w:w="0" w:type="auto"/>
            <w:gridSpan w:val="9"/>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rPr>
                <w:sz w:val="20"/>
                <w:szCs w:val="20"/>
              </w:rPr>
            </w:pPr>
            <w:bookmarkStart w:id="273" w:name="515"/>
            <w:bookmarkEnd w:id="273"/>
            <w:r w:rsidRPr="00BC4D81">
              <w:rPr>
                <w:b/>
                <w:color w:val="000000"/>
                <w:sz w:val="20"/>
                <w:szCs w:val="20"/>
              </w:rPr>
              <w:t>рентна плата за спеціальне використання води (у разі її сплати)</w:t>
            </w: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274" w:name="516"/>
            <w:bookmarkEnd w:id="274"/>
            <w:r w:rsidRPr="00BC4D81">
              <w:rPr>
                <w:b/>
                <w:color w:val="000000"/>
                <w:sz w:val="20"/>
                <w:szCs w:val="20"/>
              </w:rPr>
              <w:t>02.10</w:t>
            </w:r>
          </w:p>
        </w:tc>
        <w:tc>
          <w:tcPr>
            <w:tcW w:w="0" w:type="auto"/>
            <w:gridSpan w:val="2"/>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275" w:name="517"/>
            <w:bookmarkEnd w:id="275"/>
            <w:r w:rsidRPr="00BC4D81">
              <w:rPr>
                <w:color w:val="000000"/>
                <w:sz w:val="20"/>
                <w:szCs w:val="20"/>
              </w:rPr>
              <w:t xml:space="preserve"> </w:t>
            </w:r>
          </w:p>
        </w:tc>
      </w:tr>
      <w:tr w:rsidR="00601C68" w:rsidRPr="00BC4D81" w:rsidTr="00601C68">
        <w:trPr>
          <w:trHeight w:val="45"/>
          <w:tblCellSpacing w:w="0" w:type="auto"/>
        </w:trPr>
        <w:tc>
          <w:tcPr>
            <w:tcW w:w="0" w:type="auto"/>
            <w:gridSpan w:val="9"/>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rPr>
                <w:sz w:val="20"/>
                <w:szCs w:val="20"/>
              </w:rPr>
            </w:pPr>
            <w:bookmarkStart w:id="276" w:name="518"/>
            <w:bookmarkEnd w:id="276"/>
            <w:r w:rsidRPr="00BC4D81">
              <w:rPr>
                <w:b/>
                <w:color w:val="000000"/>
                <w:sz w:val="20"/>
                <w:szCs w:val="20"/>
              </w:rPr>
              <w:t xml:space="preserve">20 відсотків витрат на сплату орендної плати (рядок 2 </w:t>
            </w:r>
            <w:r w:rsidRPr="00D83F3F">
              <w:rPr>
                <w:rStyle w:val="st42"/>
                <w:b/>
                <w:sz w:val="20"/>
                <w:lang w:val="ru-RU"/>
              </w:rPr>
              <w:t>графи</w:t>
            </w:r>
            <w:r w:rsidRPr="00BC4D81">
              <w:rPr>
                <w:b/>
                <w:color w:val="000000"/>
                <w:sz w:val="20"/>
                <w:szCs w:val="20"/>
              </w:rPr>
              <w:t xml:space="preserve"> 12 розділу I)</w:t>
            </w:r>
            <w:r w:rsidRPr="00BC4D81">
              <w:rPr>
                <w:b/>
                <w:color w:val="000000"/>
                <w:sz w:val="20"/>
                <w:szCs w:val="20"/>
                <w:vertAlign w:val="superscript"/>
              </w:rPr>
              <w:t>5</w:t>
            </w: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277" w:name="519"/>
            <w:bookmarkEnd w:id="277"/>
            <w:r w:rsidRPr="00BC4D81">
              <w:rPr>
                <w:b/>
                <w:color w:val="000000"/>
                <w:sz w:val="20"/>
                <w:szCs w:val="20"/>
              </w:rPr>
              <w:t>03</w:t>
            </w:r>
          </w:p>
        </w:tc>
        <w:tc>
          <w:tcPr>
            <w:tcW w:w="0" w:type="auto"/>
            <w:gridSpan w:val="2"/>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278" w:name="520"/>
            <w:bookmarkEnd w:id="278"/>
            <w:r w:rsidRPr="00BC4D81">
              <w:rPr>
                <w:color w:val="000000"/>
                <w:sz w:val="20"/>
                <w:szCs w:val="20"/>
              </w:rPr>
              <w:t xml:space="preserve"> </w:t>
            </w:r>
          </w:p>
        </w:tc>
      </w:tr>
      <w:tr w:rsidR="00601C68" w:rsidRPr="00BC4D81" w:rsidTr="00601C68">
        <w:trPr>
          <w:trHeight w:val="45"/>
          <w:tblCellSpacing w:w="0" w:type="auto"/>
        </w:trPr>
        <w:tc>
          <w:tcPr>
            <w:tcW w:w="0" w:type="auto"/>
            <w:gridSpan w:val="9"/>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rPr>
                <w:sz w:val="20"/>
                <w:szCs w:val="20"/>
              </w:rPr>
            </w:pPr>
            <w:bookmarkStart w:id="279" w:name="521"/>
            <w:bookmarkEnd w:id="279"/>
            <w:r w:rsidRPr="00BC4D81">
              <w:rPr>
                <w:b/>
                <w:color w:val="000000"/>
                <w:sz w:val="20"/>
                <w:szCs w:val="20"/>
              </w:rPr>
              <w:t>Різниця між сумою загального мінімального податкового зобов'язання та загальною сумою сплачених податків, зборів, платежів та витрат на оренду земельних ділянок (рядок 01 - рядок 02 - рядок 03 розділу II) (+/-)</w:t>
            </w:r>
            <w:r w:rsidRPr="00BC4D81">
              <w:rPr>
                <w:color w:val="000000"/>
                <w:sz w:val="20"/>
                <w:szCs w:val="20"/>
              </w:rPr>
              <w:t xml:space="preserve"> (позитивне значення переноситься до рядка 14.2 Декларації)</w:t>
            </w:r>
          </w:p>
        </w:tc>
        <w:tc>
          <w:tcPr>
            <w:tcW w:w="0" w:type="auto"/>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280" w:name="522"/>
            <w:bookmarkEnd w:id="280"/>
            <w:r w:rsidRPr="00BC4D81">
              <w:rPr>
                <w:b/>
                <w:color w:val="000000"/>
                <w:sz w:val="20"/>
                <w:szCs w:val="20"/>
              </w:rPr>
              <w:t>04</w:t>
            </w:r>
          </w:p>
        </w:tc>
        <w:tc>
          <w:tcPr>
            <w:tcW w:w="0" w:type="auto"/>
            <w:gridSpan w:val="2"/>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jc w:val="center"/>
              <w:rPr>
                <w:sz w:val="20"/>
                <w:szCs w:val="20"/>
              </w:rPr>
            </w:pPr>
            <w:bookmarkStart w:id="281" w:name="523"/>
            <w:bookmarkEnd w:id="281"/>
            <w:r w:rsidRPr="00BC4D81">
              <w:rPr>
                <w:color w:val="000000"/>
                <w:sz w:val="20"/>
                <w:szCs w:val="20"/>
              </w:rPr>
              <w:t xml:space="preserve"> </w:t>
            </w:r>
          </w:p>
        </w:tc>
      </w:tr>
      <w:tr w:rsidR="00601C68" w:rsidRPr="00854708" w:rsidTr="00601C68">
        <w:trPr>
          <w:trHeight w:val="45"/>
          <w:tblCellSpacing w:w="0" w:type="auto"/>
        </w:trPr>
        <w:tc>
          <w:tcPr>
            <w:tcW w:w="0" w:type="auto"/>
            <w:gridSpan w:val="12"/>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rPr>
                <w:sz w:val="20"/>
                <w:szCs w:val="20"/>
              </w:rPr>
            </w:pPr>
            <w:bookmarkStart w:id="282" w:name="524"/>
            <w:bookmarkEnd w:id="282"/>
            <w:r w:rsidRPr="00BC4D81">
              <w:rPr>
                <w:color w:val="000000"/>
                <w:sz w:val="20"/>
                <w:szCs w:val="20"/>
              </w:rPr>
              <w:t>____________</w:t>
            </w:r>
            <w:r w:rsidRPr="00BC4D81">
              <w:rPr>
                <w:sz w:val="20"/>
                <w:szCs w:val="20"/>
              </w:rPr>
              <w:br/>
            </w:r>
            <w:r w:rsidRPr="00BC4D81">
              <w:rPr>
                <w:color w:val="000000"/>
                <w:sz w:val="20"/>
                <w:szCs w:val="20"/>
                <w:vertAlign w:val="superscript"/>
              </w:rPr>
              <w:t>1</w:t>
            </w:r>
            <w:r w:rsidRPr="00BC4D81">
              <w:rPr>
                <w:color w:val="000000"/>
                <w:sz w:val="20"/>
                <w:szCs w:val="20"/>
              </w:rPr>
              <w:t xml:space="preserve"> Платники єдиного податку - власники, орендарі, користувачі на інших умовах (в тому числі на умовах емфітевзису) земельних ділянок, віднесених до сільськогосподарських угідь, а також голови сімейних фермерських господарств, у тому числі щодо земельних ділянок, що належать членам такого сімейного фермерського господарства та використовуються таким сімейним фермерським господарством, зобов'язані подавати додаток з розрахунком загального мінімального податкового зобов'язання у складі податкової декларації за податковий (звітний) рік (пункт 297</w:t>
            </w:r>
            <w:r w:rsidRPr="00BC4D81">
              <w:rPr>
                <w:color w:val="000000"/>
                <w:sz w:val="20"/>
                <w:szCs w:val="20"/>
                <w:vertAlign w:val="superscript"/>
              </w:rPr>
              <w:t>1</w:t>
            </w:r>
            <w:r w:rsidRPr="00BC4D81">
              <w:rPr>
                <w:color w:val="000000"/>
                <w:sz w:val="20"/>
                <w:szCs w:val="20"/>
              </w:rPr>
              <w:t>.1 статті 297</w:t>
            </w:r>
            <w:r w:rsidRPr="00BC4D81">
              <w:rPr>
                <w:color w:val="000000"/>
                <w:sz w:val="20"/>
                <w:szCs w:val="20"/>
                <w:vertAlign w:val="superscript"/>
              </w:rPr>
              <w:t>1</w:t>
            </w:r>
            <w:r w:rsidRPr="00BC4D81">
              <w:rPr>
                <w:color w:val="000000"/>
                <w:sz w:val="20"/>
                <w:szCs w:val="20"/>
              </w:rPr>
              <w:t xml:space="preserve"> глави 1 розділу XIV Податкового кодексу України).</w:t>
            </w:r>
          </w:p>
        </w:tc>
      </w:tr>
      <w:tr w:rsidR="00601C68" w:rsidRPr="00854708" w:rsidTr="00601C68">
        <w:trPr>
          <w:trHeight w:val="45"/>
          <w:tblCellSpacing w:w="0" w:type="auto"/>
        </w:trPr>
        <w:tc>
          <w:tcPr>
            <w:tcW w:w="0" w:type="auto"/>
            <w:gridSpan w:val="12"/>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rPr>
                <w:sz w:val="20"/>
                <w:szCs w:val="20"/>
              </w:rPr>
            </w:pPr>
            <w:bookmarkStart w:id="283" w:name="525"/>
            <w:bookmarkEnd w:id="283"/>
            <w:r w:rsidRPr="00BC4D81">
              <w:rPr>
                <w:color w:val="000000"/>
                <w:sz w:val="20"/>
                <w:szCs w:val="20"/>
                <w:vertAlign w:val="superscript"/>
              </w:rPr>
              <w:t>2</w:t>
            </w:r>
            <w:r w:rsidRPr="00BC4D81">
              <w:rPr>
                <w:color w:val="000000"/>
                <w:sz w:val="20"/>
                <w:szCs w:val="20"/>
              </w:rPr>
              <w:t xml:space="preserve"> Для земельної ділянки, нормативна грошова оцінка якої проведена, - нормативна грошова оцінка відповідної земельної ділянки з урахуванням коефіцієнта індексації, визначеного відповідно до порядку, встановленого Податковим кодексом України для справляння плати за землю (НГОд). Для земельної ділянки, нормативна грошова оцінка якої не проведена, - нормативна грошова оцінка 1 гектара ріллі по Автономній Республіці Крим або по області з урахуванням коефіцієнта індексації, визначеного відповідно до порядку, встановленого Податковим кодексом України для справляння плати за землю (НГО) (підпункти 38</w:t>
            </w:r>
            <w:r w:rsidRPr="00BC4D81">
              <w:rPr>
                <w:color w:val="000000"/>
                <w:sz w:val="20"/>
                <w:szCs w:val="20"/>
                <w:vertAlign w:val="superscript"/>
              </w:rPr>
              <w:t>1</w:t>
            </w:r>
            <w:r w:rsidRPr="00BC4D81">
              <w:rPr>
                <w:color w:val="000000"/>
                <w:sz w:val="20"/>
                <w:szCs w:val="20"/>
              </w:rPr>
              <w:t>.1.1 і 38</w:t>
            </w:r>
            <w:r w:rsidRPr="00BC4D81">
              <w:rPr>
                <w:color w:val="000000"/>
                <w:sz w:val="20"/>
                <w:szCs w:val="20"/>
                <w:vertAlign w:val="superscript"/>
              </w:rPr>
              <w:t>1</w:t>
            </w:r>
            <w:r w:rsidRPr="00BC4D81">
              <w:rPr>
                <w:color w:val="000000"/>
                <w:sz w:val="20"/>
                <w:szCs w:val="20"/>
              </w:rPr>
              <w:t>.1.2 пункту 38</w:t>
            </w:r>
            <w:r w:rsidRPr="00BC4D81">
              <w:rPr>
                <w:color w:val="000000"/>
                <w:sz w:val="20"/>
                <w:szCs w:val="20"/>
                <w:vertAlign w:val="superscript"/>
              </w:rPr>
              <w:t>1</w:t>
            </w:r>
            <w:r w:rsidRPr="00BC4D81">
              <w:rPr>
                <w:color w:val="000000"/>
                <w:sz w:val="20"/>
                <w:szCs w:val="20"/>
              </w:rPr>
              <w:t>.1 статті 38</w:t>
            </w:r>
            <w:r w:rsidRPr="00BC4D81">
              <w:rPr>
                <w:color w:val="000000"/>
                <w:sz w:val="20"/>
                <w:szCs w:val="20"/>
                <w:vertAlign w:val="superscript"/>
              </w:rPr>
              <w:t>1</w:t>
            </w:r>
            <w:r w:rsidRPr="00BC4D81">
              <w:rPr>
                <w:color w:val="000000"/>
                <w:sz w:val="20"/>
                <w:szCs w:val="20"/>
              </w:rPr>
              <w:t xml:space="preserve"> глави 1 розділу I Податкового кодексу України).</w:t>
            </w:r>
          </w:p>
        </w:tc>
      </w:tr>
      <w:tr w:rsidR="00601C68" w:rsidRPr="00854708" w:rsidTr="00601C68">
        <w:trPr>
          <w:trHeight w:val="45"/>
          <w:tblCellSpacing w:w="0" w:type="auto"/>
        </w:trPr>
        <w:tc>
          <w:tcPr>
            <w:tcW w:w="0" w:type="auto"/>
            <w:gridSpan w:val="12"/>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rPr>
                <w:sz w:val="20"/>
                <w:szCs w:val="20"/>
              </w:rPr>
            </w:pPr>
            <w:bookmarkStart w:id="284" w:name="526"/>
            <w:bookmarkEnd w:id="284"/>
            <w:r w:rsidRPr="00BC4D81">
              <w:rPr>
                <w:color w:val="000000"/>
                <w:sz w:val="20"/>
                <w:szCs w:val="20"/>
                <w:vertAlign w:val="superscript"/>
              </w:rPr>
              <w:t>3</w:t>
            </w:r>
            <w:r w:rsidRPr="00BC4D81">
              <w:rPr>
                <w:color w:val="000000"/>
                <w:sz w:val="20"/>
                <w:szCs w:val="20"/>
              </w:rPr>
              <w:t xml:space="preserve"> К - коефіцієнт, який становить 0,05 (підпункти 38</w:t>
            </w:r>
            <w:r w:rsidRPr="00BC4D81">
              <w:rPr>
                <w:color w:val="000000"/>
                <w:sz w:val="20"/>
                <w:szCs w:val="20"/>
                <w:vertAlign w:val="superscript"/>
              </w:rPr>
              <w:t>1</w:t>
            </w:r>
            <w:r w:rsidRPr="00BC4D81">
              <w:rPr>
                <w:color w:val="000000"/>
                <w:sz w:val="20"/>
                <w:szCs w:val="20"/>
              </w:rPr>
              <w:t>.1.1 і 38</w:t>
            </w:r>
            <w:r w:rsidRPr="00BC4D81">
              <w:rPr>
                <w:color w:val="000000"/>
                <w:sz w:val="20"/>
                <w:szCs w:val="20"/>
                <w:vertAlign w:val="superscript"/>
              </w:rPr>
              <w:t>1</w:t>
            </w:r>
            <w:r w:rsidRPr="00BC4D81">
              <w:rPr>
                <w:color w:val="000000"/>
                <w:sz w:val="20"/>
                <w:szCs w:val="20"/>
              </w:rPr>
              <w:t>.1.2 пункту 38</w:t>
            </w:r>
            <w:r w:rsidRPr="00BC4D81">
              <w:rPr>
                <w:color w:val="000000"/>
                <w:sz w:val="20"/>
                <w:szCs w:val="20"/>
                <w:vertAlign w:val="superscript"/>
              </w:rPr>
              <w:t>1</w:t>
            </w:r>
            <w:r w:rsidRPr="00BC4D81">
              <w:rPr>
                <w:color w:val="000000"/>
                <w:sz w:val="20"/>
                <w:szCs w:val="20"/>
              </w:rPr>
              <w:t>.1 статті 38</w:t>
            </w:r>
            <w:r w:rsidRPr="00BC4D81">
              <w:rPr>
                <w:color w:val="000000"/>
                <w:sz w:val="20"/>
                <w:szCs w:val="20"/>
                <w:vertAlign w:val="superscript"/>
              </w:rPr>
              <w:t>1</w:t>
            </w:r>
            <w:r w:rsidRPr="00BC4D81">
              <w:rPr>
                <w:color w:val="000000"/>
                <w:sz w:val="20"/>
                <w:szCs w:val="20"/>
              </w:rPr>
              <w:t xml:space="preserve"> глави 1 розділу І Податкового кодексу України). Тимчасово, для розрахунку мінімального податкового зобов'язання за 2022 та 2023 податкові (звітні) роки коефіцієнт "К", визначений у підпунктах 38</w:t>
            </w:r>
            <w:r w:rsidRPr="00BC4D81">
              <w:rPr>
                <w:color w:val="000000"/>
                <w:sz w:val="20"/>
                <w:szCs w:val="20"/>
                <w:vertAlign w:val="superscript"/>
              </w:rPr>
              <w:t>1</w:t>
            </w:r>
            <w:r w:rsidRPr="00BC4D81">
              <w:rPr>
                <w:color w:val="000000"/>
                <w:sz w:val="20"/>
                <w:szCs w:val="20"/>
              </w:rPr>
              <w:t>.1.1 і 38</w:t>
            </w:r>
            <w:r w:rsidRPr="00BC4D81">
              <w:rPr>
                <w:color w:val="000000"/>
                <w:sz w:val="20"/>
                <w:szCs w:val="20"/>
                <w:vertAlign w:val="superscript"/>
              </w:rPr>
              <w:t>1</w:t>
            </w:r>
            <w:r w:rsidRPr="00BC4D81">
              <w:rPr>
                <w:color w:val="000000"/>
                <w:sz w:val="20"/>
                <w:szCs w:val="20"/>
              </w:rPr>
              <w:t>.1.2 пункту 38</w:t>
            </w:r>
            <w:r w:rsidRPr="00BC4D81">
              <w:rPr>
                <w:color w:val="000000"/>
                <w:sz w:val="20"/>
                <w:szCs w:val="20"/>
                <w:vertAlign w:val="superscript"/>
              </w:rPr>
              <w:t>1</w:t>
            </w:r>
            <w:r w:rsidRPr="00BC4D81">
              <w:rPr>
                <w:color w:val="000000"/>
                <w:sz w:val="20"/>
                <w:szCs w:val="20"/>
              </w:rPr>
              <w:t>.1 статті 38</w:t>
            </w:r>
            <w:r w:rsidRPr="00BC4D81">
              <w:rPr>
                <w:color w:val="000000"/>
                <w:sz w:val="20"/>
                <w:szCs w:val="20"/>
                <w:vertAlign w:val="superscript"/>
              </w:rPr>
              <w:t>1</w:t>
            </w:r>
            <w:r w:rsidRPr="00BC4D81">
              <w:rPr>
                <w:color w:val="000000"/>
                <w:sz w:val="20"/>
                <w:szCs w:val="20"/>
              </w:rPr>
              <w:t xml:space="preserve"> глави 1 розділу I Податкового кодексу України, застосовується із значенням 0,04 (пункт 67 підрозділу 10 розділу XX "Перехідні положення" Податкового кодексу України).</w:t>
            </w:r>
          </w:p>
        </w:tc>
      </w:tr>
      <w:tr w:rsidR="00601C68" w:rsidRPr="00854708" w:rsidTr="00601C68">
        <w:trPr>
          <w:trHeight w:val="45"/>
          <w:tblCellSpacing w:w="0" w:type="auto"/>
        </w:trPr>
        <w:tc>
          <w:tcPr>
            <w:tcW w:w="0" w:type="auto"/>
            <w:gridSpan w:val="12"/>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rPr>
                <w:sz w:val="20"/>
                <w:szCs w:val="20"/>
              </w:rPr>
            </w:pPr>
            <w:bookmarkStart w:id="285" w:name="527"/>
            <w:bookmarkEnd w:id="285"/>
            <w:r w:rsidRPr="00BC4D81">
              <w:rPr>
                <w:color w:val="000000"/>
                <w:sz w:val="20"/>
                <w:szCs w:val="20"/>
                <w:vertAlign w:val="superscript"/>
              </w:rPr>
              <w:t>4</w:t>
            </w:r>
            <w:r w:rsidRPr="00BC4D81">
              <w:rPr>
                <w:color w:val="000000"/>
                <w:sz w:val="20"/>
                <w:szCs w:val="20"/>
              </w:rPr>
              <w:t xml:space="preserve"> Кількість календарних місяців, протягом яких земельна ділянка перебуває у власності, оренді, користування на інших умовах (в т. ч. на умовах емфітевзису) платника податків (підпункти 38</w:t>
            </w:r>
            <w:r w:rsidRPr="00BC4D81">
              <w:rPr>
                <w:color w:val="000000"/>
                <w:sz w:val="20"/>
                <w:szCs w:val="20"/>
                <w:vertAlign w:val="superscript"/>
              </w:rPr>
              <w:t>1</w:t>
            </w:r>
            <w:r w:rsidRPr="00BC4D81">
              <w:rPr>
                <w:color w:val="000000"/>
                <w:sz w:val="20"/>
                <w:szCs w:val="20"/>
              </w:rPr>
              <w:t>.1.1 і 38</w:t>
            </w:r>
            <w:r w:rsidRPr="00BC4D81">
              <w:rPr>
                <w:color w:val="000000"/>
                <w:sz w:val="20"/>
                <w:szCs w:val="20"/>
                <w:vertAlign w:val="superscript"/>
              </w:rPr>
              <w:t>1</w:t>
            </w:r>
            <w:r w:rsidRPr="00BC4D81">
              <w:rPr>
                <w:color w:val="000000"/>
                <w:sz w:val="20"/>
                <w:szCs w:val="20"/>
              </w:rPr>
              <w:t>.1.2 пункту 38</w:t>
            </w:r>
            <w:r w:rsidRPr="00BC4D81">
              <w:rPr>
                <w:color w:val="000000"/>
                <w:sz w:val="20"/>
                <w:szCs w:val="20"/>
                <w:vertAlign w:val="superscript"/>
              </w:rPr>
              <w:t>1</w:t>
            </w:r>
            <w:r w:rsidRPr="00BC4D81">
              <w:rPr>
                <w:color w:val="000000"/>
                <w:sz w:val="20"/>
                <w:szCs w:val="20"/>
              </w:rPr>
              <w:t>.1 статті 38</w:t>
            </w:r>
            <w:r w:rsidRPr="00BC4D81">
              <w:rPr>
                <w:color w:val="000000"/>
                <w:sz w:val="20"/>
                <w:szCs w:val="20"/>
                <w:vertAlign w:val="superscript"/>
              </w:rPr>
              <w:t>1</w:t>
            </w:r>
            <w:r w:rsidRPr="00BC4D81">
              <w:rPr>
                <w:color w:val="000000"/>
                <w:sz w:val="20"/>
                <w:szCs w:val="20"/>
              </w:rPr>
              <w:t xml:space="preserve"> глави 1 розділу I Податкового кодексу України).</w:t>
            </w:r>
          </w:p>
        </w:tc>
      </w:tr>
      <w:tr w:rsidR="00601C68" w:rsidRPr="00854708" w:rsidTr="00601C68">
        <w:trPr>
          <w:trHeight w:val="45"/>
          <w:tblCellSpacing w:w="0" w:type="auto"/>
        </w:trPr>
        <w:tc>
          <w:tcPr>
            <w:tcW w:w="0" w:type="auto"/>
            <w:gridSpan w:val="12"/>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rPr>
                <w:sz w:val="20"/>
                <w:szCs w:val="20"/>
              </w:rPr>
            </w:pPr>
            <w:bookmarkStart w:id="286" w:name="528"/>
            <w:bookmarkEnd w:id="286"/>
            <w:r w:rsidRPr="00BC4D81">
              <w:rPr>
                <w:color w:val="000000"/>
                <w:sz w:val="20"/>
                <w:szCs w:val="20"/>
                <w:vertAlign w:val="superscript"/>
              </w:rPr>
              <w:t>5</w:t>
            </w:r>
            <w:r w:rsidRPr="00BC4D81">
              <w:rPr>
                <w:color w:val="000000"/>
                <w:sz w:val="20"/>
                <w:szCs w:val="20"/>
              </w:rPr>
              <w:t xml:space="preserve"> 20 відсотків витрат на сплату орендної плати за віднесені до сільськогосподарських угідь земельні ділянки, орендодавцями яких є юридичні особи, та/або які перебувають у державній чи комунальній власності (пункти 297</w:t>
            </w:r>
            <w:r w:rsidRPr="00BC4D81">
              <w:rPr>
                <w:color w:val="000000"/>
                <w:sz w:val="20"/>
                <w:szCs w:val="20"/>
                <w:vertAlign w:val="superscript"/>
              </w:rPr>
              <w:t>1</w:t>
            </w:r>
            <w:r w:rsidRPr="00BC4D81">
              <w:rPr>
                <w:color w:val="000000"/>
                <w:sz w:val="20"/>
                <w:szCs w:val="20"/>
              </w:rPr>
              <w:t>.2, 297</w:t>
            </w:r>
            <w:r w:rsidRPr="00BC4D81">
              <w:rPr>
                <w:color w:val="000000"/>
                <w:sz w:val="20"/>
                <w:szCs w:val="20"/>
                <w:vertAlign w:val="superscript"/>
              </w:rPr>
              <w:t>1</w:t>
            </w:r>
            <w:r w:rsidRPr="00BC4D81">
              <w:rPr>
                <w:color w:val="000000"/>
                <w:sz w:val="20"/>
                <w:szCs w:val="20"/>
              </w:rPr>
              <w:t>.3, 297</w:t>
            </w:r>
            <w:r w:rsidRPr="00BC4D81">
              <w:rPr>
                <w:color w:val="000000"/>
                <w:sz w:val="20"/>
                <w:szCs w:val="20"/>
                <w:vertAlign w:val="superscript"/>
              </w:rPr>
              <w:t>1</w:t>
            </w:r>
            <w:r w:rsidRPr="00BC4D81">
              <w:rPr>
                <w:color w:val="000000"/>
                <w:sz w:val="20"/>
                <w:szCs w:val="20"/>
              </w:rPr>
              <w:t>.4 статті 297</w:t>
            </w:r>
            <w:r w:rsidRPr="00BC4D81">
              <w:rPr>
                <w:color w:val="000000"/>
                <w:sz w:val="20"/>
                <w:szCs w:val="20"/>
                <w:vertAlign w:val="superscript"/>
              </w:rPr>
              <w:t>1</w:t>
            </w:r>
            <w:r w:rsidRPr="00BC4D81">
              <w:rPr>
                <w:color w:val="000000"/>
                <w:sz w:val="20"/>
                <w:szCs w:val="20"/>
              </w:rPr>
              <w:t xml:space="preserve"> глави 1 розділу XIV Податкового кодексу України).</w:t>
            </w:r>
          </w:p>
        </w:tc>
      </w:tr>
      <w:tr w:rsidR="00601C68" w:rsidRPr="00854708" w:rsidTr="00601C68">
        <w:trPr>
          <w:trHeight w:val="45"/>
          <w:tblCellSpacing w:w="0" w:type="auto"/>
        </w:trPr>
        <w:tc>
          <w:tcPr>
            <w:tcW w:w="0" w:type="auto"/>
            <w:gridSpan w:val="12"/>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rPr>
                <w:sz w:val="20"/>
                <w:szCs w:val="20"/>
              </w:rPr>
            </w:pPr>
            <w:bookmarkStart w:id="287" w:name="529"/>
            <w:bookmarkEnd w:id="287"/>
            <w:r w:rsidRPr="00BC4D81">
              <w:rPr>
                <w:color w:val="000000"/>
                <w:sz w:val="20"/>
                <w:szCs w:val="20"/>
                <w:vertAlign w:val="superscript"/>
              </w:rPr>
              <w:t>6</w:t>
            </w:r>
            <w:r w:rsidRPr="00BC4D81">
              <w:rPr>
                <w:color w:val="000000"/>
                <w:sz w:val="20"/>
                <w:szCs w:val="20"/>
              </w:rPr>
              <w:t xml:space="preserve"> За потреби кількість рядків розділу I може бути збільшено або зменшено.</w:t>
            </w:r>
          </w:p>
        </w:tc>
      </w:tr>
      <w:tr w:rsidR="00601C68" w:rsidRPr="00854708" w:rsidTr="00601C68">
        <w:trPr>
          <w:trHeight w:val="45"/>
          <w:tblCellSpacing w:w="0" w:type="auto"/>
        </w:trPr>
        <w:tc>
          <w:tcPr>
            <w:tcW w:w="0" w:type="auto"/>
            <w:gridSpan w:val="12"/>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rPr>
                <w:sz w:val="20"/>
                <w:szCs w:val="20"/>
              </w:rPr>
            </w:pPr>
            <w:bookmarkStart w:id="288" w:name="530"/>
            <w:bookmarkEnd w:id="288"/>
            <w:r w:rsidRPr="00BC4D81">
              <w:rPr>
                <w:color w:val="000000"/>
                <w:sz w:val="20"/>
                <w:szCs w:val="20"/>
                <w:vertAlign w:val="superscript"/>
              </w:rPr>
              <w:t>7</w:t>
            </w:r>
            <w:r w:rsidRPr="00BC4D81">
              <w:rPr>
                <w:color w:val="000000"/>
                <w:sz w:val="20"/>
                <w:szCs w:val="20"/>
              </w:rPr>
              <w:t xml:space="preserve"> Загальна сума сплачених платником єдиного податку податків, зборів, платежів, контроль за справлянням яких покладено на контролюючі органи, пов'язаних з виробництвом та реалізацією власної сільськогосподарської продукції та/або з власністю та/або користуванням (орендою, суборендою, емфітевзисом, постійним користуванням) земельними ділянками, віднесеними до сільськогосподарських угідь протягом податкового (звітного) року (пункт 297</w:t>
            </w:r>
            <w:r w:rsidRPr="00BC4D81">
              <w:rPr>
                <w:color w:val="000000"/>
                <w:sz w:val="20"/>
                <w:szCs w:val="20"/>
                <w:vertAlign w:val="superscript"/>
              </w:rPr>
              <w:t>1</w:t>
            </w:r>
            <w:r w:rsidRPr="00BC4D81">
              <w:rPr>
                <w:color w:val="000000"/>
                <w:sz w:val="20"/>
                <w:szCs w:val="20"/>
              </w:rPr>
              <w:t>.1 статті 297</w:t>
            </w:r>
            <w:r w:rsidRPr="00BC4D81">
              <w:rPr>
                <w:color w:val="000000"/>
                <w:sz w:val="20"/>
                <w:szCs w:val="20"/>
                <w:vertAlign w:val="superscript"/>
              </w:rPr>
              <w:t>1</w:t>
            </w:r>
            <w:r w:rsidRPr="00BC4D81">
              <w:rPr>
                <w:color w:val="000000"/>
                <w:sz w:val="20"/>
                <w:szCs w:val="20"/>
              </w:rPr>
              <w:t xml:space="preserve"> глави I розділу XIV Податкового кодексу України). У сумі сплачених податків, зборів, платежів та витрат на оренду земельних ділянок не враховуються помилково та/або надміру сплачені у податковому (звітному) році суми податків, зборів, платежів (пункти 297</w:t>
            </w:r>
            <w:r w:rsidRPr="00BC4D81">
              <w:rPr>
                <w:color w:val="000000"/>
                <w:sz w:val="20"/>
                <w:szCs w:val="20"/>
                <w:vertAlign w:val="superscript"/>
              </w:rPr>
              <w:t>1</w:t>
            </w:r>
            <w:r w:rsidRPr="00BC4D81">
              <w:rPr>
                <w:color w:val="000000"/>
                <w:sz w:val="20"/>
                <w:szCs w:val="20"/>
              </w:rPr>
              <w:t>.2, 297</w:t>
            </w:r>
            <w:r w:rsidRPr="00BC4D81">
              <w:rPr>
                <w:color w:val="000000"/>
                <w:sz w:val="20"/>
                <w:szCs w:val="20"/>
                <w:vertAlign w:val="superscript"/>
              </w:rPr>
              <w:t>1</w:t>
            </w:r>
            <w:r w:rsidRPr="00BC4D81">
              <w:rPr>
                <w:color w:val="000000"/>
                <w:sz w:val="20"/>
                <w:szCs w:val="20"/>
              </w:rPr>
              <w:t>.3, 297</w:t>
            </w:r>
            <w:r w:rsidRPr="00BC4D81">
              <w:rPr>
                <w:color w:val="000000"/>
                <w:sz w:val="20"/>
                <w:szCs w:val="20"/>
                <w:vertAlign w:val="superscript"/>
              </w:rPr>
              <w:t>1</w:t>
            </w:r>
            <w:r w:rsidRPr="00BC4D81">
              <w:rPr>
                <w:color w:val="000000"/>
                <w:sz w:val="20"/>
                <w:szCs w:val="20"/>
              </w:rPr>
              <w:t>.4 статті 297</w:t>
            </w:r>
            <w:r w:rsidRPr="00BC4D81">
              <w:rPr>
                <w:color w:val="000000"/>
                <w:sz w:val="20"/>
                <w:szCs w:val="20"/>
                <w:vertAlign w:val="superscript"/>
              </w:rPr>
              <w:t>1</w:t>
            </w:r>
            <w:r w:rsidRPr="00BC4D81">
              <w:rPr>
                <w:color w:val="000000"/>
                <w:sz w:val="20"/>
                <w:szCs w:val="20"/>
              </w:rPr>
              <w:t xml:space="preserve"> глави 1 розділу XIV Податкового кодексу України).</w:t>
            </w:r>
          </w:p>
        </w:tc>
      </w:tr>
      <w:tr w:rsidR="00601C68" w:rsidRPr="00854708" w:rsidTr="00601C68">
        <w:trPr>
          <w:trHeight w:val="45"/>
          <w:tblCellSpacing w:w="0" w:type="auto"/>
        </w:trPr>
        <w:tc>
          <w:tcPr>
            <w:tcW w:w="15239" w:type="dxa"/>
            <w:gridSpan w:val="12"/>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rPr>
                <w:sz w:val="20"/>
                <w:szCs w:val="20"/>
              </w:rPr>
            </w:pPr>
            <w:bookmarkStart w:id="289" w:name="531"/>
            <w:bookmarkEnd w:id="289"/>
            <w:r w:rsidRPr="00BC4D81">
              <w:rPr>
                <w:color w:val="000000"/>
                <w:sz w:val="20"/>
                <w:szCs w:val="20"/>
                <w:vertAlign w:val="superscript"/>
              </w:rPr>
              <w:t>8</w:t>
            </w:r>
            <w:r w:rsidRPr="00BC4D81">
              <w:rPr>
                <w:color w:val="000000"/>
                <w:sz w:val="20"/>
                <w:szCs w:val="20"/>
              </w:rPr>
              <w:t xml:space="preserve"> Для платника єдиного податку третьої групи у яких частка сільськогосподарського товаровиробництва за податковий (звітний) рік, розрахована відповідно до підпункту 14.1.262 пункту 14.1 статті 14 глави 1 розділу I Податкового кодексу України, дорівнює або перевищує 75 відсотків та для платника єдиного податку другої групи до суми сплачених податків, зборів, платежів протягом податкового (звітного) року відноситься єдиний податок, сплачений протягом податкового (звітного) року (пункти 297</w:t>
            </w:r>
            <w:r w:rsidRPr="00BC4D81">
              <w:rPr>
                <w:color w:val="000000"/>
                <w:sz w:val="20"/>
                <w:szCs w:val="20"/>
                <w:vertAlign w:val="superscript"/>
              </w:rPr>
              <w:t>1</w:t>
            </w:r>
            <w:r w:rsidRPr="00BC4D81">
              <w:rPr>
                <w:color w:val="000000"/>
                <w:sz w:val="20"/>
                <w:szCs w:val="20"/>
              </w:rPr>
              <w:t>.2, 297</w:t>
            </w:r>
            <w:r w:rsidRPr="00BC4D81">
              <w:rPr>
                <w:color w:val="000000"/>
                <w:sz w:val="20"/>
                <w:szCs w:val="20"/>
                <w:vertAlign w:val="superscript"/>
              </w:rPr>
              <w:t>1</w:t>
            </w:r>
            <w:r w:rsidRPr="00BC4D81">
              <w:rPr>
                <w:color w:val="000000"/>
                <w:sz w:val="20"/>
                <w:szCs w:val="20"/>
              </w:rPr>
              <w:t>.3 статті 297</w:t>
            </w:r>
            <w:r w:rsidRPr="00BC4D81">
              <w:rPr>
                <w:color w:val="000000"/>
                <w:sz w:val="20"/>
                <w:szCs w:val="20"/>
                <w:vertAlign w:val="superscript"/>
              </w:rPr>
              <w:t>1</w:t>
            </w:r>
            <w:r w:rsidRPr="00BC4D81">
              <w:rPr>
                <w:color w:val="000000"/>
                <w:sz w:val="20"/>
                <w:szCs w:val="20"/>
              </w:rPr>
              <w:t xml:space="preserve"> глави 1 розділу XIV Податкового кодексу України). Для платника єдиного податку третьої групи у яких частка сільськогосподарського товаровиробництва за податковий (звітний) рік, розрахована відповідно до підпункту 14.1.262 пункту 14.1 статті 14 глави 1 розділу XIV Податкового кодексу України, становить менше 75 відсотків до суми сплачених податків, зборів, платежів протягом податкового (звітного) року відноситься єдиний податок, сплачений платником єдиного податку третьої групи у розмірі, пропорційному частці сільськогосподарського товаровиробництва такого платника за податковий (звітний) рік, розрахованій відповідно до підпункту 14.1.262 пункту 14.1 статті 14 глави 1 розділу I Податкового кодексу України (пункт 297</w:t>
            </w:r>
            <w:r w:rsidRPr="00BC4D81">
              <w:rPr>
                <w:color w:val="000000"/>
                <w:sz w:val="20"/>
                <w:szCs w:val="20"/>
                <w:vertAlign w:val="superscript"/>
              </w:rPr>
              <w:t>1</w:t>
            </w:r>
            <w:r w:rsidRPr="00BC4D81">
              <w:rPr>
                <w:color w:val="000000"/>
                <w:sz w:val="20"/>
                <w:szCs w:val="20"/>
              </w:rPr>
              <w:t>.4 статті 297</w:t>
            </w:r>
            <w:r w:rsidRPr="00BC4D81">
              <w:rPr>
                <w:color w:val="000000"/>
                <w:sz w:val="20"/>
                <w:szCs w:val="20"/>
                <w:vertAlign w:val="superscript"/>
              </w:rPr>
              <w:t>1</w:t>
            </w:r>
            <w:r w:rsidRPr="00BC4D81">
              <w:rPr>
                <w:color w:val="000000"/>
                <w:sz w:val="20"/>
                <w:szCs w:val="20"/>
              </w:rPr>
              <w:t xml:space="preserve"> глави 1 розділу XIV Податкового кодексу України). Сума єдиного податку в частині позитивного значення різниці між сумою загального мінімального податкового зобов'язання та загальною сумою сплачених податків, зборів, платежів та витрат на оренду земельних ділянок не враховується у загальній сумі сплачених податків, зборів, платежів та витрат на оренду земельних ділянок у наступному податковому (звітному) році (пункт 297</w:t>
            </w:r>
            <w:r w:rsidRPr="00BC4D81">
              <w:rPr>
                <w:color w:val="000000"/>
                <w:sz w:val="20"/>
                <w:szCs w:val="20"/>
                <w:vertAlign w:val="superscript"/>
              </w:rPr>
              <w:t>1</w:t>
            </w:r>
            <w:r w:rsidRPr="00BC4D81">
              <w:rPr>
                <w:color w:val="000000"/>
                <w:sz w:val="20"/>
                <w:szCs w:val="20"/>
              </w:rPr>
              <w:t>.8 статті 297</w:t>
            </w:r>
            <w:r w:rsidRPr="00BC4D81">
              <w:rPr>
                <w:color w:val="000000"/>
                <w:sz w:val="20"/>
                <w:szCs w:val="20"/>
                <w:vertAlign w:val="superscript"/>
              </w:rPr>
              <w:t>1</w:t>
            </w:r>
            <w:r w:rsidRPr="00BC4D81">
              <w:rPr>
                <w:color w:val="000000"/>
                <w:sz w:val="20"/>
                <w:szCs w:val="20"/>
              </w:rPr>
              <w:t xml:space="preserve"> глави 1 розділу I Податкового кодексу України).</w:t>
            </w:r>
          </w:p>
        </w:tc>
      </w:tr>
      <w:tr w:rsidR="00601C68" w:rsidRPr="00854708" w:rsidTr="00601C68">
        <w:trPr>
          <w:trHeight w:val="45"/>
          <w:tblCellSpacing w:w="0" w:type="auto"/>
        </w:trPr>
        <w:tc>
          <w:tcPr>
            <w:tcW w:w="15239" w:type="dxa"/>
            <w:gridSpan w:val="12"/>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rPr>
                <w:sz w:val="20"/>
                <w:szCs w:val="20"/>
              </w:rPr>
            </w:pPr>
            <w:bookmarkStart w:id="290" w:name="532"/>
            <w:bookmarkEnd w:id="290"/>
            <w:r w:rsidRPr="00BC4D81">
              <w:rPr>
                <w:color w:val="000000"/>
                <w:sz w:val="20"/>
                <w:szCs w:val="20"/>
                <w:vertAlign w:val="superscript"/>
              </w:rPr>
              <w:t>9</w:t>
            </w:r>
            <w:r w:rsidRPr="00BC4D81">
              <w:rPr>
                <w:color w:val="000000"/>
                <w:sz w:val="20"/>
                <w:szCs w:val="20"/>
              </w:rPr>
              <w:t xml:space="preserve"> ПДФО та військовий збір з доходів (чистого оподаткованого доходу) від продажу (реалізації) власної сільськогосподарської продукції у разі переходу в податковому (звітному) році на спрощену систему оподаткування із загальної (пункти 297</w:t>
            </w:r>
            <w:r w:rsidRPr="00BC4D81">
              <w:rPr>
                <w:color w:val="000000"/>
                <w:sz w:val="20"/>
                <w:szCs w:val="20"/>
                <w:vertAlign w:val="superscript"/>
              </w:rPr>
              <w:t>1</w:t>
            </w:r>
            <w:r w:rsidRPr="00BC4D81">
              <w:rPr>
                <w:color w:val="000000"/>
                <w:sz w:val="20"/>
                <w:szCs w:val="20"/>
              </w:rPr>
              <w:t>.2, 297</w:t>
            </w:r>
            <w:r w:rsidRPr="00BC4D81">
              <w:rPr>
                <w:color w:val="000000"/>
                <w:sz w:val="20"/>
                <w:szCs w:val="20"/>
                <w:vertAlign w:val="superscript"/>
              </w:rPr>
              <w:t>1</w:t>
            </w:r>
            <w:r w:rsidRPr="00BC4D81">
              <w:rPr>
                <w:color w:val="000000"/>
                <w:sz w:val="20"/>
                <w:szCs w:val="20"/>
              </w:rPr>
              <w:t>.3, 297</w:t>
            </w:r>
            <w:r w:rsidRPr="00BC4D81">
              <w:rPr>
                <w:color w:val="000000"/>
                <w:sz w:val="20"/>
                <w:szCs w:val="20"/>
                <w:vertAlign w:val="superscript"/>
              </w:rPr>
              <w:t>1</w:t>
            </w:r>
            <w:r w:rsidRPr="00BC4D81">
              <w:rPr>
                <w:color w:val="000000"/>
                <w:sz w:val="20"/>
                <w:szCs w:val="20"/>
              </w:rPr>
              <w:t>.4 статті 297</w:t>
            </w:r>
            <w:r w:rsidRPr="00BC4D81">
              <w:rPr>
                <w:color w:val="000000"/>
                <w:sz w:val="20"/>
                <w:szCs w:val="20"/>
                <w:vertAlign w:val="superscript"/>
              </w:rPr>
              <w:t>1</w:t>
            </w:r>
            <w:r w:rsidRPr="00BC4D81">
              <w:rPr>
                <w:color w:val="000000"/>
                <w:sz w:val="20"/>
                <w:szCs w:val="20"/>
              </w:rPr>
              <w:t xml:space="preserve"> глави 1 розділу XIV Податкового кодексу України).</w:t>
            </w:r>
          </w:p>
        </w:tc>
      </w:tr>
      <w:tr w:rsidR="00601C68" w:rsidRPr="00854708" w:rsidTr="00601C68">
        <w:trPr>
          <w:trHeight w:val="45"/>
          <w:tblCellSpacing w:w="0" w:type="auto"/>
        </w:trPr>
        <w:tc>
          <w:tcPr>
            <w:tcW w:w="15239" w:type="dxa"/>
            <w:gridSpan w:val="12"/>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rPr>
                <w:sz w:val="20"/>
                <w:szCs w:val="20"/>
              </w:rPr>
            </w:pPr>
            <w:bookmarkStart w:id="291" w:name="533"/>
            <w:bookmarkEnd w:id="291"/>
            <w:r w:rsidRPr="00BC4D81">
              <w:rPr>
                <w:color w:val="000000"/>
                <w:sz w:val="20"/>
                <w:szCs w:val="20"/>
                <w:vertAlign w:val="superscript"/>
              </w:rPr>
              <w:t>10</w:t>
            </w:r>
            <w:r w:rsidRPr="00BC4D81">
              <w:rPr>
                <w:color w:val="000000"/>
                <w:sz w:val="20"/>
                <w:szCs w:val="20"/>
              </w:rPr>
              <w:t xml:space="preserve"> Для платника єдиного податку третьої групи у яких частка сільськогосподарського товаровиробництва за податковий (звітний) рік, розрахована відповідно до підпункту 14.1.262 пункту 14.1 статті 14 глави 1 розділу I Податкового кодексу України, дорівнює або перевищує 75 відсотків та для платника єдиного податку другої групи до суми сплачених податків, зборів, платежів протягом податкового (звітного) року відноситься ПДФО та військовий збір з доходів фізичних осіб, які перебувають з платником єдиного податку у трудових або цивільно-правових відносинах (крім доходів, сплачених за придбання товарів у </w:t>
            </w:r>
            <w:r w:rsidRPr="00BC4D81">
              <w:rPr>
                <w:color w:val="000000"/>
                <w:sz w:val="20"/>
                <w:szCs w:val="20"/>
              </w:rPr>
              <w:lastRenderedPageBreak/>
              <w:t>фізичних осіб) (пункти 297</w:t>
            </w:r>
            <w:r w:rsidRPr="00BC4D81">
              <w:rPr>
                <w:color w:val="000000"/>
                <w:sz w:val="20"/>
                <w:szCs w:val="20"/>
                <w:vertAlign w:val="superscript"/>
              </w:rPr>
              <w:t>1</w:t>
            </w:r>
            <w:r w:rsidRPr="00BC4D81">
              <w:rPr>
                <w:color w:val="000000"/>
                <w:sz w:val="20"/>
                <w:szCs w:val="20"/>
              </w:rPr>
              <w:t>.2, 297</w:t>
            </w:r>
            <w:r w:rsidRPr="00BC4D81">
              <w:rPr>
                <w:color w:val="000000"/>
                <w:sz w:val="20"/>
                <w:szCs w:val="20"/>
                <w:vertAlign w:val="superscript"/>
              </w:rPr>
              <w:t>1</w:t>
            </w:r>
            <w:r w:rsidRPr="00BC4D81">
              <w:rPr>
                <w:color w:val="000000"/>
                <w:sz w:val="20"/>
                <w:szCs w:val="20"/>
              </w:rPr>
              <w:t>.3 статті 297</w:t>
            </w:r>
            <w:r w:rsidRPr="00BC4D81">
              <w:rPr>
                <w:color w:val="000000"/>
                <w:sz w:val="20"/>
                <w:szCs w:val="20"/>
                <w:vertAlign w:val="superscript"/>
              </w:rPr>
              <w:t>1</w:t>
            </w:r>
            <w:r w:rsidRPr="00BC4D81">
              <w:rPr>
                <w:color w:val="000000"/>
                <w:sz w:val="20"/>
                <w:szCs w:val="20"/>
              </w:rPr>
              <w:t xml:space="preserve"> глави 1 розділу XIV Податкового кодексу України). Для платника єдиного податку третьої групи у яких частка сільськогосподарського товаровиробництва за податковий (звітний) рік, розрахована відповідно до підпункту 14.1.262 пункту 14.1 статті 14 глави 1 розділу I Податкового кодексу України, становить менше 75 відсотків до суми сплачених податків, зборів, платежів протягом податкового (звітного) року відноситься ПДФО та військовий збір з доходів фізичних осіб, які перебувають з платником єдиного податку у трудових або цивільно-правових відносинах (крім доходів, сплачених за придбання товарів у фізичних осіб), сплачений платником єдиного податку третьої групи у розмірі, пропорційному частці сільськогосподарського товаровиробництва такого платника за податковий (звітний) рік, розрахованій відповідно до підпункту 14.1.262 пункту 14.1 статті 14 глави 1 розділу I Податкового кодексу України (пункт 297</w:t>
            </w:r>
            <w:r w:rsidRPr="00BC4D81">
              <w:rPr>
                <w:color w:val="000000"/>
                <w:sz w:val="20"/>
                <w:szCs w:val="20"/>
                <w:vertAlign w:val="superscript"/>
              </w:rPr>
              <w:t>1</w:t>
            </w:r>
            <w:r w:rsidRPr="00BC4D81">
              <w:rPr>
                <w:color w:val="000000"/>
                <w:sz w:val="20"/>
                <w:szCs w:val="20"/>
              </w:rPr>
              <w:t>.4 статті 297</w:t>
            </w:r>
            <w:r w:rsidRPr="00BC4D81">
              <w:rPr>
                <w:color w:val="000000"/>
                <w:sz w:val="20"/>
                <w:szCs w:val="20"/>
                <w:vertAlign w:val="superscript"/>
              </w:rPr>
              <w:t>1</w:t>
            </w:r>
            <w:r w:rsidRPr="00BC4D81">
              <w:rPr>
                <w:color w:val="000000"/>
                <w:sz w:val="20"/>
                <w:szCs w:val="20"/>
              </w:rPr>
              <w:t xml:space="preserve"> глави 1 розділу XIV Податкового кодексу України).</w:t>
            </w:r>
          </w:p>
        </w:tc>
      </w:tr>
      <w:tr w:rsidR="00601C68" w:rsidRPr="00854708" w:rsidTr="00601C68">
        <w:trPr>
          <w:trHeight w:val="45"/>
          <w:tblCellSpacing w:w="0" w:type="auto"/>
        </w:trPr>
        <w:tc>
          <w:tcPr>
            <w:tcW w:w="15239" w:type="dxa"/>
            <w:gridSpan w:val="12"/>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rPr>
                <w:sz w:val="20"/>
                <w:szCs w:val="20"/>
              </w:rPr>
            </w:pPr>
            <w:bookmarkStart w:id="292" w:name="534"/>
            <w:bookmarkEnd w:id="292"/>
            <w:r w:rsidRPr="00BC4D81">
              <w:rPr>
                <w:color w:val="000000"/>
                <w:sz w:val="20"/>
                <w:szCs w:val="20"/>
                <w:vertAlign w:val="superscript"/>
              </w:rPr>
              <w:lastRenderedPageBreak/>
              <w:t>11</w:t>
            </w:r>
            <w:r w:rsidRPr="00BC4D81">
              <w:rPr>
                <w:color w:val="000000"/>
                <w:sz w:val="20"/>
                <w:szCs w:val="20"/>
              </w:rPr>
              <w:t xml:space="preserve"> ПДФО та військовий збір з доходів фізичних осіб за договорами оренди, суборенди, емфітевзису земельних ділянок, віднесених до сільськогосподарських угідь, за податковий (звітний) рік (пункти 297</w:t>
            </w:r>
            <w:r w:rsidRPr="00BC4D81">
              <w:rPr>
                <w:color w:val="000000"/>
                <w:sz w:val="20"/>
                <w:szCs w:val="20"/>
                <w:vertAlign w:val="superscript"/>
              </w:rPr>
              <w:t>1</w:t>
            </w:r>
            <w:r w:rsidRPr="00BC4D81">
              <w:rPr>
                <w:color w:val="000000"/>
                <w:sz w:val="20"/>
                <w:szCs w:val="20"/>
              </w:rPr>
              <w:t>.2, 297</w:t>
            </w:r>
            <w:r w:rsidRPr="00BC4D81">
              <w:rPr>
                <w:color w:val="000000"/>
                <w:sz w:val="20"/>
                <w:szCs w:val="20"/>
                <w:vertAlign w:val="superscript"/>
              </w:rPr>
              <w:t>1</w:t>
            </w:r>
            <w:r w:rsidRPr="00BC4D81">
              <w:rPr>
                <w:color w:val="000000"/>
                <w:sz w:val="20"/>
                <w:szCs w:val="20"/>
              </w:rPr>
              <w:t>.3, 297</w:t>
            </w:r>
            <w:r w:rsidRPr="00BC4D81">
              <w:rPr>
                <w:color w:val="000000"/>
                <w:sz w:val="20"/>
                <w:szCs w:val="20"/>
                <w:vertAlign w:val="superscript"/>
              </w:rPr>
              <w:t>1</w:t>
            </w:r>
            <w:r w:rsidRPr="00BC4D81">
              <w:rPr>
                <w:color w:val="000000"/>
                <w:sz w:val="20"/>
                <w:szCs w:val="20"/>
              </w:rPr>
              <w:t>.4 статті 297</w:t>
            </w:r>
            <w:r w:rsidRPr="00BC4D81">
              <w:rPr>
                <w:color w:val="000000"/>
                <w:sz w:val="20"/>
                <w:szCs w:val="20"/>
                <w:vertAlign w:val="superscript"/>
              </w:rPr>
              <w:t>1</w:t>
            </w:r>
            <w:r w:rsidRPr="00BC4D81">
              <w:rPr>
                <w:color w:val="000000"/>
                <w:sz w:val="20"/>
                <w:szCs w:val="20"/>
              </w:rPr>
              <w:t xml:space="preserve"> глави 1 розділу XIV Податкового кодексу України).</w:t>
            </w:r>
          </w:p>
        </w:tc>
      </w:tr>
      <w:tr w:rsidR="00601C68" w:rsidRPr="00854708" w:rsidTr="00601C68">
        <w:trPr>
          <w:trHeight w:val="45"/>
          <w:tblCellSpacing w:w="0" w:type="auto"/>
        </w:trPr>
        <w:tc>
          <w:tcPr>
            <w:tcW w:w="15239" w:type="dxa"/>
            <w:gridSpan w:val="12"/>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rPr>
                <w:sz w:val="20"/>
                <w:szCs w:val="20"/>
              </w:rPr>
            </w:pPr>
            <w:bookmarkStart w:id="293" w:name="535"/>
            <w:bookmarkEnd w:id="293"/>
            <w:r w:rsidRPr="00BC4D81">
              <w:rPr>
                <w:color w:val="000000"/>
                <w:sz w:val="20"/>
                <w:szCs w:val="20"/>
                <w:vertAlign w:val="superscript"/>
              </w:rPr>
              <w:t>12</w:t>
            </w:r>
            <w:r w:rsidRPr="00BC4D81">
              <w:rPr>
                <w:color w:val="000000"/>
                <w:sz w:val="20"/>
                <w:szCs w:val="20"/>
              </w:rPr>
              <w:t xml:space="preserve"> Земельний податок за земельні ділянки, віднесені до сільськогосподарських угідь, які використовуються такими платниками для здійснення підприємницької діяльності (у разі переходу в податковому (звітному) році на спрощену систему оподаткування із загальної) (пункти 297</w:t>
            </w:r>
            <w:r w:rsidRPr="00BC4D81">
              <w:rPr>
                <w:color w:val="000000"/>
                <w:sz w:val="20"/>
                <w:szCs w:val="20"/>
                <w:vertAlign w:val="superscript"/>
              </w:rPr>
              <w:t>1</w:t>
            </w:r>
            <w:r w:rsidRPr="00BC4D81">
              <w:rPr>
                <w:color w:val="000000"/>
                <w:sz w:val="20"/>
                <w:szCs w:val="20"/>
              </w:rPr>
              <w:t>.2, 297</w:t>
            </w:r>
            <w:r w:rsidRPr="00BC4D81">
              <w:rPr>
                <w:color w:val="000000"/>
                <w:sz w:val="20"/>
                <w:szCs w:val="20"/>
                <w:vertAlign w:val="superscript"/>
              </w:rPr>
              <w:t>1</w:t>
            </w:r>
            <w:r w:rsidRPr="00BC4D81">
              <w:rPr>
                <w:color w:val="000000"/>
                <w:sz w:val="20"/>
                <w:szCs w:val="20"/>
              </w:rPr>
              <w:t>.3, 297</w:t>
            </w:r>
            <w:r w:rsidRPr="00BC4D81">
              <w:rPr>
                <w:color w:val="000000"/>
                <w:sz w:val="20"/>
                <w:szCs w:val="20"/>
                <w:vertAlign w:val="superscript"/>
              </w:rPr>
              <w:t>1</w:t>
            </w:r>
            <w:r w:rsidRPr="00BC4D81">
              <w:rPr>
                <w:color w:val="000000"/>
                <w:sz w:val="20"/>
                <w:szCs w:val="20"/>
              </w:rPr>
              <w:t>.4 статті 297</w:t>
            </w:r>
            <w:r w:rsidRPr="00BC4D81">
              <w:rPr>
                <w:color w:val="000000"/>
                <w:sz w:val="20"/>
                <w:szCs w:val="20"/>
                <w:vertAlign w:val="superscript"/>
              </w:rPr>
              <w:t>1</w:t>
            </w:r>
            <w:r w:rsidRPr="00BC4D81">
              <w:rPr>
                <w:color w:val="000000"/>
                <w:sz w:val="20"/>
                <w:szCs w:val="20"/>
              </w:rPr>
              <w:t xml:space="preserve"> глави 1 розділу XIV Податкового кодексу України).</w:t>
            </w:r>
          </w:p>
        </w:tc>
      </w:tr>
      <w:tr w:rsidR="00601C68" w:rsidRPr="00854708" w:rsidTr="00601C68">
        <w:trPr>
          <w:trHeight w:val="45"/>
          <w:tblCellSpacing w:w="0" w:type="auto"/>
        </w:trPr>
        <w:tc>
          <w:tcPr>
            <w:tcW w:w="15239" w:type="dxa"/>
            <w:gridSpan w:val="12"/>
            <w:tcBorders>
              <w:top w:val="outset" w:sz="8" w:space="0" w:color="000000"/>
              <w:left w:val="outset" w:sz="8" w:space="0" w:color="000000"/>
              <w:bottom w:val="outset" w:sz="8" w:space="0" w:color="000000"/>
              <w:right w:val="outset" w:sz="8" w:space="0" w:color="000000"/>
            </w:tcBorders>
            <w:vAlign w:val="center"/>
          </w:tcPr>
          <w:p w:rsidR="00601C68" w:rsidRPr="00BC4D81" w:rsidRDefault="00601C68" w:rsidP="00601C68">
            <w:pPr>
              <w:rPr>
                <w:sz w:val="20"/>
                <w:szCs w:val="20"/>
              </w:rPr>
            </w:pPr>
            <w:bookmarkStart w:id="294" w:name="536"/>
            <w:bookmarkEnd w:id="294"/>
            <w:r w:rsidRPr="00BC4D81">
              <w:rPr>
                <w:color w:val="000000"/>
                <w:sz w:val="20"/>
                <w:szCs w:val="20"/>
              </w:rPr>
              <w:t xml:space="preserve"> </w:t>
            </w:r>
          </w:p>
        </w:tc>
      </w:tr>
      <w:tr w:rsidR="00601C68" w:rsidRPr="00BC4D81" w:rsidTr="00601C68">
        <w:trPr>
          <w:trHeight w:val="45"/>
          <w:tblCellSpacing w:w="0" w:type="auto"/>
        </w:trPr>
        <w:tc>
          <w:tcPr>
            <w:tcW w:w="15239" w:type="dxa"/>
            <w:gridSpan w:val="12"/>
            <w:tcBorders>
              <w:top w:val="outset" w:sz="8" w:space="0" w:color="000000"/>
              <w:left w:val="outset" w:sz="8" w:space="0" w:color="000000"/>
              <w:bottom w:val="outset" w:sz="8" w:space="0" w:color="000000"/>
              <w:right w:val="outset" w:sz="8" w:space="0" w:color="000000"/>
            </w:tcBorders>
            <w:vAlign w:val="center"/>
          </w:tcPr>
          <w:tbl>
            <w:tblPr>
              <w:tblW w:w="5000" w:type="pct"/>
              <w:tblCellSpacing w:w="0" w:type="auto"/>
              <w:tblLook w:val="00A0"/>
            </w:tblPr>
            <w:tblGrid>
              <w:gridCol w:w="5104"/>
              <w:gridCol w:w="2330"/>
              <w:gridCol w:w="3661"/>
            </w:tblGrid>
            <w:tr w:rsidR="00601C68" w:rsidRPr="00BC4D81" w:rsidTr="00601C68">
              <w:trPr>
                <w:trHeight w:val="120"/>
                <w:tblCellSpacing w:w="0" w:type="auto"/>
              </w:trPr>
              <w:tc>
                <w:tcPr>
                  <w:tcW w:w="2300" w:type="pct"/>
                  <w:vAlign w:val="center"/>
                </w:tcPr>
                <w:p w:rsidR="00601C68" w:rsidRPr="00BC4D81" w:rsidRDefault="00601C68" w:rsidP="00601C68">
                  <w:pPr>
                    <w:rPr>
                      <w:sz w:val="20"/>
                      <w:szCs w:val="20"/>
                    </w:rPr>
                  </w:pPr>
                  <w:bookmarkStart w:id="295" w:name="537"/>
                  <w:bookmarkEnd w:id="295"/>
                  <w:r w:rsidRPr="00BC4D81">
                    <w:rPr>
                      <w:color w:val="000000"/>
                      <w:sz w:val="20"/>
                      <w:szCs w:val="20"/>
                    </w:rPr>
                    <w:t>Наведена інформація є вірною:</w:t>
                  </w:r>
                </w:p>
              </w:tc>
              <w:tc>
                <w:tcPr>
                  <w:tcW w:w="1050" w:type="pct"/>
                  <w:vAlign w:val="center"/>
                </w:tcPr>
                <w:p w:rsidR="00601C68" w:rsidRPr="00BC4D81" w:rsidRDefault="00601C68" w:rsidP="00601C68">
                  <w:pPr>
                    <w:rPr>
                      <w:sz w:val="20"/>
                      <w:szCs w:val="20"/>
                    </w:rPr>
                  </w:pPr>
                  <w:bookmarkStart w:id="296" w:name="538"/>
                  <w:bookmarkEnd w:id="296"/>
                  <w:r w:rsidRPr="00BC4D81">
                    <w:rPr>
                      <w:color w:val="000000"/>
                      <w:sz w:val="20"/>
                      <w:szCs w:val="20"/>
                    </w:rPr>
                    <w:t xml:space="preserve"> </w:t>
                  </w:r>
                </w:p>
              </w:tc>
              <w:tc>
                <w:tcPr>
                  <w:tcW w:w="1650" w:type="pct"/>
                  <w:vAlign w:val="center"/>
                </w:tcPr>
                <w:p w:rsidR="00601C68" w:rsidRPr="00BC4D81" w:rsidRDefault="00601C68" w:rsidP="00601C68">
                  <w:pPr>
                    <w:rPr>
                      <w:sz w:val="20"/>
                      <w:szCs w:val="20"/>
                    </w:rPr>
                  </w:pPr>
                  <w:bookmarkStart w:id="297" w:name="539"/>
                  <w:bookmarkEnd w:id="297"/>
                  <w:r w:rsidRPr="00BC4D81">
                    <w:rPr>
                      <w:color w:val="000000"/>
                      <w:sz w:val="20"/>
                      <w:szCs w:val="20"/>
                    </w:rPr>
                    <w:t xml:space="preserve"> </w:t>
                  </w:r>
                </w:p>
              </w:tc>
            </w:tr>
            <w:tr w:rsidR="00601C68" w:rsidRPr="00BC4D81" w:rsidTr="00601C68">
              <w:trPr>
                <w:trHeight w:val="120"/>
                <w:tblCellSpacing w:w="0" w:type="auto"/>
              </w:trPr>
              <w:tc>
                <w:tcPr>
                  <w:tcW w:w="2300" w:type="pct"/>
                  <w:vAlign w:val="center"/>
                </w:tcPr>
                <w:p w:rsidR="00601C68" w:rsidRPr="00BC4D81" w:rsidRDefault="00601C68" w:rsidP="00601C68">
                  <w:pPr>
                    <w:rPr>
                      <w:sz w:val="20"/>
                      <w:szCs w:val="20"/>
                    </w:rPr>
                  </w:pPr>
                  <w:bookmarkStart w:id="298" w:name="540"/>
                  <w:bookmarkEnd w:id="298"/>
                  <w:r w:rsidRPr="00BC4D81">
                    <w:rPr>
                      <w:b/>
                      <w:color w:val="000000"/>
                      <w:sz w:val="20"/>
                      <w:szCs w:val="20"/>
                    </w:rPr>
                    <w:t>Фізична особа - платник податку або уповноважена особа</w:t>
                  </w:r>
                </w:p>
              </w:tc>
              <w:tc>
                <w:tcPr>
                  <w:tcW w:w="1050" w:type="pct"/>
                  <w:vAlign w:val="center"/>
                </w:tcPr>
                <w:p w:rsidR="00601C68" w:rsidRPr="00BC4D81" w:rsidRDefault="00601C68" w:rsidP="00601C68">
                  <w:pPr>
                    <w:jc w:val="center"/>
                    <w:rPr>
                      <w:sz w:val="20"/>
                      <w:szCs w:val="20"/>
                    </w:rPr>
                  </w:pPr>
                  <w:bookmarkStart w:id="299" w:name="541"/>
                  <w:bookmarkEnd w:id="299"/>
                  <w:r w:rsidRPr="00BC4D81">
                    <w:rPr>
                      <w:color w:val="000000"/>
                      <w:sz w:val="20"/>
                      <w:szCs w:val="20"/>
                    </w:rPr>
                    <w:t>____________</w:t>
                  </w:r>
                  <w:r w:rsidRPr="00BC4D81">
                    <w:rPr>
                      <w:sz w:val="20"/>
                      <w:szCs w:val="20"/>
                    </w:rPr>
                    <w:br/>
                  </w:r>
                  <w:r w:rsidRPr="00BC4D81">
                    <w:rPr>
                      <w:color w:val="000000"/>
                      <w:sz w:val="20"/>
                      <w:szCs w:val="20"/>
                    </w:rPr>
                    <w:t>(підпис)</w:t>
                  </w:r>
                </w:p>
              </w:tc>
              <w:tc>
                <w:tcPr>
                  <w:tcW w:w="1650" w:type="pct"/>
                  <w:vAlign w:val="center"/>
                </w:tcPr>
                <w:p w:rsidR="00601C68" w:rsidRPr="00BC4D81" w:rsidRDefault="00601C68" w:rsidP="00601C68">
                  <w:pPr>
                    <w:jc w:val="center"/>
                    <w:rPr>
                      <w:sz w:val="20"/>
                      <w:szCs w:val="20"/>
                    </w:rPr>
                  </w:pPr>
                  <w:bookmarkStart w:id="300" w:name="542"/>
                  <w:bookmarkEnd w:id="300"/>
                  <w:r w:rsidRPr="00BC4D81">
                    <w:rPr>
                      <w:color w:val="000000"/>
                      <w:sz w:val="20"/>
                      <w:szCs w:val="20"/>
                    </w:rPr>
                    <w:t>________________________</w:t>
                  </w:r>
                  <w:r w:rsidRPr="00BC4D81">
                    <w:rPr>
                      <w:sz w:val="20"/>
                      <w:szCs w:val="20"/>
                    </w:rPr>
                    <w:br/>
                  </w:r>
                  <w:r w:rsidRPr="00BC4D81">
                    <w:rPr>
                      <w:color w:val="000000"/>
                      <w:sz w:val="20"/>
                      <w:szCs w:val="20"/>
                    </w:rPr>
                    <w:t>(власне ім'я та прізвище)</w:t>
                  </w:r>
                </w:p>
              </w:tc>
            </w:tr>
          </w:tbl>
          <w:p w:rsidR="00601C68" w:rsidRPr="00BC4D81" w:rsidRDefault="00601C68" w:rsidP="00601C68">
            <w:pPr>
              <w:rPr>
                <w:sz w:val="20"/>
                <w:szCs w:val="20"/>
              </w:rPr>
            </w:pPr>
          </w:p>
        </w:tc>
      </w:tr>
    </w:tbl>
    <w:p w:rsidR="00601C68" w:rsidRPr="00BC4D81" w:rsidRDefault="00601C68" w:rsidP="00601C68"/>
    <w:p w:rsidR="00601C68" w:rsidRPr="00BC4D81" w:rsidRDefault="00601C68" w:rsidP="00601C68"/>
    <w:p w:rsidR="00601C68" w:rsidRPr="00BC4D81" w:rsidRDefault="00601C68" w:rsidP="00601C68">
      <w:pPr>
        <w:rPr>
          <w:rStyle w:val="st46"/>
        </w:rPr>
      </w:pPr>
    </w:p>
    <w:p w:rsidR="00601C68" w:rsidRPr="00854708" w:rsidRDefault="00601C68" w:rsidP="00601C68">
      <w:pPr>
        <w:rPr>
          <w:sz w:val="32"/>
        </w:rPr>
      </w:pPr>
      <w:r w:rsidRPr="00854708">
        <w:rPr>
          <w:rStyle w:val="st46"/>
          <w:color w:val="auto"/>
        </w:rPr>
        <w:t xml:space="preserve">{Декларація із змінами, внесеними згідно з Наказом Міністерства фінансів </w:t>
      </w:r>
      <w:r w:rsidRPr="00854708">
        <w:rPr>
          <w:rStyle w:val="st131"/>
        </w:rPr>
        <w:t>№ 369 від 17.03.2017</w:t>
      </w:r>
      <w:r w:rsidRPr="00854708">
        <w:rPr>
          <w:rStyle w:val="st46"/>
          <w:color w:val="auto"/>
        </w:rPr>
        <w:t xml:space="preserve">; в редакції Наказів Міністерства фінансів </w:t>
      </w:r>
      <w:r w:rsidRPr="00854708">
        <w:rPr>
          <w:rStyle w:val="st131"/>
        </w:rPr>
        <w:t>№ 752 від 09.12.2020</w:t>
      </w:r>
      <w:r w:rsidRPr="00854708">
        <w:rPr>
          <w:rStyle w:val="st46"/>
          <w:color w:val="auto"/>
        </w:rPr>
        <w:t xml:space="preserve">, </w:t>
      </w:r>
      <w:r w:rsidRPr="00854708">
        <w:rPr>
          <w:rStyle w:val="st131"/>
        </w:rPr>
        <w:t>№ 394 від 24.11.2022</w:t>
      </w:r>
      <w:r w:rsidRPr="00854708">
        <w:rPr>
          <w:rStyle w:val="st46"/>
          <w:color w:val="auto"/>
        </w:rPr>
        <w:t xml:space="preserve">; із змінами, внесеними згідно з Наказом Міністерства фінансів </w:t>
      </w:r>
      <w:r w:rsidRPr="00854708">
        <w:rPr>
          <w:rStyle w:val="st131"/>
        </w:rPr>
        <w:t>№ 438 від 15.12.2022</w:t>
      </w:r>
      <w:r w:rsidRPr="00854708">
        <w:rPr>
          <w:rStyle w:val="st46"/>
          <w:color w:val="auto"/>
        </w:rPr>
        <w:t>}</w:t>
      </w:r>
    </w:p>
    <w:sectPr w:rsidR="00601C68" w:rsidRPr="00854708" w:rsidSect="00601C68">
      <w:pgSz w:w="11910" w:h="16840"/>
      <w:pgMar w:top="1040" w:right="140" w:bottom="960" w:left="560" w:header="0" w:footer="777" w:gutter="0"/>
      <w:cols w:space="720"/>
      <w:docGrid w:linePitch="326"/>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ff2">
    <w:altName w:val="Times New Roman"/>
    <w:panose1 w:val="00000000000000000000"/>
    <w:charset w:val="00"/>
    <w:family w:val="roman"/>
    <w:notTrueType/>
    <w:pitch w:val="default"/>
    <w:sig w:usb0="00000000" w:usb1="00000000" w:usb2="00000000" w:usb3="00000000" w:csb0="00000000" w:csb1="00000000"/>
  </w:font>
  <w:font w:name="ff5">
    <w:altName w:val="Times New Roman"/>
    <w:panose1 w:val="00000000000000000000"/>
    <w:charset w:val="00"/>
    <w:family w:val="roman"/>
    <w:notTrueType/>
    <w:pitch w:val="default"/>
    <w:sig w:usb0="00000000" w:usb1="00000000" w:usb2="00000000" w:usb3="00000000" w:csb0="00000000" w:csb1="00000000"/>
  </w:font>
  <w:font w:name="ff3">
    <w:altName w:val="Times New Roman"/>
    <w:panose1 w:val="00000000000000000000"/>
    <w:charset w:val="00"/>
    <w:family w:val="roman"/>
    <w:notTrueType/>
    <w:pitch w:val="default"/>
    <w:sig w:usb0="00000000" w:usb1="00000000" w:usb2="00000000" w:usb3="00000000" w:csb0="00000000" w:csb1="00000000"/>
  </w:font>
  <w:font w:name="ff6">
    <w:altName w:val="Times New Roman"/>
    <w:panose1 w:val="00000000000000000000"/>
    <w:charset w:val="00"/>
    <w:family w:val="roman"/>
    <w:notTrueType/>
    <w:pitch w:val="default"/>
    <w:sig w:usb0="00000000" w:usb1="00000000" w:usb2="00000000" w:usb3="00000000" w:csb0="00000000" w:csb1="00000000"/>
  </w:font>
  <w:font w:name="ff4">
    <w:panose1 w:val="00000000000000000000"/>
    <w:charset w:val="00"/>
    <w:family w:val="roman"/>
    <w:notTrueType/>
    <w:pitch w:val="default"/>
    <w:sig w:usb0="00000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86DA8"/>
    <w:multiLevelType w:val="multilevel"/>
    <w:tmpl w:val="38465A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1F3725F"/>
    <w:multiLevelType w:val="multilevel"/>
    <w:tmpl w:val="E752B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23E2F20"/>
    <w:multiLevelType w:val="multilevel"/>
    <w:tmpl w:val="21DEC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2A47B23"/>
    <w:multiLevelType w:val="hybridMultilevel"/>
    <w:tmpl w:val="A4D2AE74"/>
    <w:lvl w:ilvl="0" w:tplc="2140193C">
      <w:start w:val="1"/>
      <w:numFmt w:val="decimal"/>
      <w:lvlText w:val="%1."/>
      <w:lvlJc w:val="left"/>
      <w:pPr>
        <w:ind w:left="1420" w:hanging="240"/>
      </w:pPr>
      <w:rPr>
        <w:rFonts w:ascii="Times New Roman" w:eastAsia="Times New Roman" w:hAnsi="Times New Roman" w:cs="Times New Roman" w:hint="default"/>
        <w:w w:val="100"/>
        <w:sz w:val="24"/>
        <w:szCs w:val="24"/>
        <w:lang w:val="uk-UA" w:eastAsia="en-US" w:bidi="ar-SA"/>
      </w:rPr>
    </w:lvl>
    <w:lvl w:ilvl="1" w:tplc="969C8712">
      <w:start w:val="1"/>
      <w:numFmt w:val="decimal"/>
      <w:lvlText w:val="%2."/>
      <w:lvlJc w:val="left"/>
      <w:pPr>
        <w:ind w:left="700" w:hanging="286"/>
        <w:jc w:val="right"/>
      </w:pPr>
      <w:rPr>
        <w:rFonts w:ascii="Times New Roman" w:eastAsia="Times New Roman" w:hAnsi="Times New Roman" w:cs="Times New Roman" w:hint="default"/>
        <w:w w:val="95"/>
        <w:sz w:val="24"/>
        <w:szCs w:val="24"/>
        <w:lang w:val="uk-UA" w:eastAsia="en-US" w:bidi="ar-SA"/>
      </w:rPr>
    </w:lvl>
    <w:lvl w:ilvl="2" w:tplc="4F061BAA">
      <w:numFmt w:val="bullet"/>
      <w:lvlText w:val="•"/>
      <w:lvlJc w:val="left"/>
      <w:pPr>
        <w:ind w:left="2507" w:hanging="286"/>
      </w:pPr>
      <w:rPr>
        <w:rFonts w:hint="default"/>
        <w:lang w:val="uk-UA" w:eastAsia="en-US" w:bidi="ar-SA"/>
      </w:rPr>
    </w:lvl>
    <w:lvl w:ilvl="3" w:tplc="960CF636">
      <w:numFmt w:val="bullet"/>
      <w:lvlText w:val="•"/>
      <w:lvlJc w:val="left"/>
      <w:pPr>
        <w:ind w:left="3594" w:hanging="286"/>
      </w:pPr>
      <w:rPr>
        <w:rFonts w:hint="default"/>
        <w:lang w:val="uk-UA" w:eastAsia="en-US" w:bidi="ar-SA"/>
      </w:rPr>
    </w:lvl>
    <w:lvl w:ilvl="4" w:tplc="1220A72A">
      <w:numFmt w:val="bullet"/>
      <w:lvlText w:val="•"/>
      <w:lvlJc w:val="left"/>
      <w:pPr>
        <w:ind w:left="4682" w:hanging="286"/>
      </w:pPr>
      <w:rPr>
        <w:rFonts w:hint="default"/>
        <w:lang w:val="uk-UA" w:eastAsia="en-US" w:bidi="ar-SA"/>
      </w:rPr>
    </w:lvl>
    <w:lvl w:ilvl="5" w:tplc="A1444690">
      <w:numFmt w:val="bullet"/>
      <w:lvlText w:val="•"/>
      <w:lvlJc w:val="left"/>
      <w:pPr>
        <w:ind w:left="5769" w:hanging="286"/>
      </w:pPr>
      <w:rPr>
        <w:rFonts w:hint="default"/>
        <w:lang w:val="uk-UA" w:eastAsia="en-US" w:bidi="ar-SA"/>
      </w:rPr>
    </w:lvl>
    <w:lvl w:ilvl="6" w:tplc="962EE170">
      <w:numFmt w:val="bullet"/>
      <w:lvlText w:val="•"/>
      <w:lvlJc w:val="left"/>
      <w:pPr>
        <w:ind w:left="6856" w:hanging="286"/>
      </w:pPr>
      <w:rPr>
        <w:rFonts w:hint="default"/>
        <w:lang w:val="uk-UA" w:eastAsia="en-US" w:bidi="ar-SA"/>
      </w:rPr>
    </w:lvl>
    <w:lvl w:ilvl="7" w:tplc="054EE5F8">
      <w:numFmt w:val="bullet"/>
      <w:lvlText w:val="•"/>
      <w:lvlJc w:val="left"/>
      <w:pPr>
        <w:ind w:left="7944" w:hanging="286"/>
      </w:pPr>
      <w:rPr>
        <w:rFonts w:hint="default"/>
        <w:lang w:val="uk-UA" w:eastAsia="en-US" w:bidi="ar-SA"/>
      </w:rPr>
    </w:lvl>
    <w:lvl w:ilvl="8" w:tplc="E3B677D0">
      <w:numFmt w:val="bullet"/>
      <w:lvlText w:val="•"/>
      <w:lvlJc w:val="left"/>
      <w:pPr>
        <w:ind w:left="9031" w:hanging="286"/>
      </w:pPr>
      <w:rPr>
        <w:rFonts w:hint="default"/>
        <w:lang w:val="uk-UA" w:eastAsia="en-US" w:bidi="ar-SA"/>
      </w:rPr>
    </w:lvl>
  </w:abstractNum>
  <w:abstractNum w:abstractNumId="4">
    <w:nsid w:val="035E6A20"/>
    <w:multiLevelType w:val="hybridMultilevel"/>
    <w:tmpl w:val="1DEA1C88"/>
    <w:lvl w:ilvl="0" w:tplc="F49003DC">
      <w:numFmt w:val="bullet"/>
      <w:lvlText w:val="-"/>
      <w:lvlJc w:val="left"/>
      <w:pPr>
        <w:ind w:left="1343" w:hanging="360"/>
      </w:pPr>
      <w:rPr>
        <w:rFonts w:ascii="Times New Roman" w:eastAsia="Times New Roman" w:hAnsi="Times New Roman" w:cs="Times New Roman" w:hint="default"/>
        <w:w w:val="99"/>
        <w:sz w:val="24"/>
        <w:szCs w:val="24"/>
        <w:lang w:val="uk-UA" w:eastAsia="en-US" w:bidi="ar-SA"/>
      </w:rPr>
    </w:lvl>
    <w:lvl w:ilvl="1" w:tplc="8FECE5D8">
      <w:numFmt w:val="bullet"/>
      <w:lvlText w:val="-"/>
      <w:lvlJc w:val="left"/>
      <w:pPr>
        <w:ind w:left="1420" w:hanging="140"/>
      </w:pPr>
      <w:rPr>
        <w:rFonts w:ascii="Times New Roman" w:eastAsia="Times New Roman" w:hAnsi="Times New Roman" w:cs="Times New Roman" w:hint="default"/>
        <w:w w:val="99"/>
        <w:sz w:val="24"/>
        <w:szCs w:val="24"/>
        <w:lang w:val="uk-UA" w:eastAsia="en-US" w:bidi="ar-SA"/>
      </w:rPr>
    </w:lvl>
    <w:lvl w:ilvl="2" w:tplc="2DC8E050">
      <w:numFmt w:val="bullet"/>
      <w:lvlText w:val="•"/>
      <w:lvlJc w:val="left"/>
      <w:pPr>
        <w:ind w:left="2507" w:hanging="140"/>
      </w:pPr>
      <w:rPr>
        <w:rFonts w:hint="default"/>
        <w:lang w:val="uk-UA" w:eastAsia="en-US" w:bidi="ar-SA"/>
      </w:rPr>
    </w:lvl>
    <w:lvl w:ilvl="3" w:tplc="DB98F214">
      <w:numFmt w:val="bullet"/>
      <w:lvlText w:val="•"/>
      <w:lvlJc w:val="left"/>
      <w:pPr>
        <w:ind w:left="3594" w:hanging="140"/>
      </w:pPr>
      <w:rPr>
        <w:rFonts w:hint="default"/>
        <w:lang w:val="uk-UA" w:eastAsia="en-US" w:bidi="ar-SA"/>
      </w:rPr>
    </w:lvl>
    <w:lvl w:ilvl="4" w:tplc="A55C645A">
      <w:numFmt w:val="bullet"/>
      <w:lvlText w:val="•"/>
      <w:lvlJc w:val="left"/>
      <w:pPr>
        <w:ind w:left="4682" w:hanging="140"/>
      </w:pPr>
      <w:rPr>
        <w:rFonts w:hint="default"/>
        <w:lang w:val="uk-UA" w:eastAsia="en-US" w:bidi="ar-SA"/>
      </w:rPr>
    </w:lvl>
    <w:lvl w:ilvl="5" w:tplc="5096DB28">
      <w:numFmt w:val="bullet"/>
      <w:lvlText w:val="•"/>
      <w:lvlJc w:val="left"/>
      <w:pPr>
        <w:ind w:left="5769" w:hanging="140"/>
      </w:pPr>
      <w:rPr>
        <w:rFonts w:hint="default"/>
        <w:lang w:val="uk-UA" w:eastAsia="en-US" w:bidi="ar-SA"/>
      </w:rPr>
    </w:lvl>
    <w:lvl w:ilvl="6" w:tplc="3F7C09A4">
      <w:numFmt w:val="bullet"/>
      <w:lvlText w:val="•"/>
      <w:lvlJc w:val="left"/>
      <w:pPr>
        <w:ind w:left="6856" w:hanging="140"/>
      </w:pPr>
      <w:rPr>
        <w:rFonts w:hint="default"/>
        <w:lang w:val="uk-UA" w:eastAsia="en-US" w:bidi="ar-SA"/>
      </w:rPr>
    </w:lvl>
    <w:lvl w:ilvl="7" w:tplc="465EF22A">
      <w:numFmt w:val="bullet"/>
      <w:lvlText w:val="•"/>
      <w:lvlJc w:val="left"/>
      <w:pPr>
        <w:ind w:left="7944" w:hanging="140"/>
      </w:pPr>
      <w:rPr>
        <w:rFonts w:hint="default"/>
        <w:lang w:val="uk-UA" w:eastAsia="en-US" w:bidi="ar-SA"/>
      </w:rPr>
    </w:lvl>
    <w:lvl w:ilvl="8" w:tplc="E4FADB54">
      <w:numFmt w:val="bullet"/>
      <w:lvlText w:val="•"/>
      <w:lvlJc w:val="left"/>
      <w:pPr>
        <w:ind w:left="9031" w:hanging="140"/>
      </w:pPr>
      <w:rPr>
        <w:rFonts w:hint="default"/>
        <w:lang w:val="uk-UA" w:eastAsia="en-US" w:bidi="ar-SA"/>
      </w:rPr>
    </w:lvl>
  </w:abstractNum>
  <w:abstractNum w:abstractNumId="5">
    <w:nsid w:val="06663856"/>
    <w:multiLevelType w:val="multilevel"/>
    <w:tmpl w:val="0F5A3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6D7056B"/>
    <w:multiLevelType w:val="multilevel"/>
    <w:tmpl w:val="31FC0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6D83D20"/>
    <w:multiLevelType w:val="hybridMultilevel"/>
    <w:tmpl w:val="84C893FC"/>
    <w:lvl w:ilvl="0" w:tplc="BE20571E">
      <w:start w:val="2"/>
      <w:numFmt w:val="decimal"/>
      <w:lvlText w:val="%1."/>
      <w:lvlJc w:val="left"/>
      <w:pPr>
        <w:ind w:left="700" w:hanging="181"/>
      </w:pPr>
      <w:rPr>
        <w:rFonts w:ascii="Times New Roman" w:eastAsia="Times New Roman" w:hAnsi="Times New Roman" w:cs="Times New Roman" w:hint="default"/>
        <w:spacing w:val="-1"/>
        <w:w w:val="100"/>
        <w:sz w:val="22"/>
        <w:szCs w:val="22"/>
        <w:lang w:val="uk-UA" w:eastAsia="en-US" w:bidi="ar-SA"/>
      </w:rPr>
    </w:lvl>
    <w:lvl w:ilvl="1" w:tplc="8CD414E0">
      <w:numFmt w:val="bullet"/>
      <w:lvlText w:val="•"/>
      <w:lvlJc w:val="left"/>
      <w:pPr>
        <w:ind w:left="1750" w:hanging="181"/>
      </w:pPr>
      <w:rPr>
        <w:rFonts w:hint="default"/>
        <w:lang w:val="uk-UA" w:eastAsia="en-US" w:bidi="ar-SA"/>
      </w:rPr>
    </w:lvl>
    <w:lvl w:ilvl="2" w:tplc="4E86EC76">
      <w:numFmt w:val="bullet"/>
      <w:lvlText w:val="•"/>
      <w:lvlJc w:val="left"/>
      <w:pPr>
        <w:ind w:left="2801" w:hanging="181"/>
      </w:pPr>
      <w:rPr>
        <w:rFonts w:hint="default"/>
        <w:lang w:val="uk-UA" w:eastAsia="en-US" w:bidi="ar-SA"/>
      </w:rPr>
    </w:lvl>
    <w:lvl w:ilvl="3" w:tplc="0DCC86D0">
      <w:numFmt w:val="bullet"/>
      <w:lvlText w:val="•"/>
      <w:lvlJc w:val="left"/>
      <w:pPr>
        <w:ind w:left="3851" w:hanging="181"/>
      </w:pPr>
      <w:rPr>
        <w:rFonts w:hint="default"/>
        <w:lang w:val="uk-UA" w:eastAsia="en-US" w:bidi="ar-SA"/>
      </w:rPr>
    </w:lvl>
    <w:lvl w:ilvl="4" w:tplc="65C26404">
      <w:numFmt w:val="bullet"/>
      <w:lvlText w:val="•"/>
      <w:lvlJc w:val="left"/>
      <w:pPr>
        <w:ind w:left="4902" w:hanging="181"/>
      </w:pPr>
      <w:rPr>
        <w:rFonts w:hint="default"/>
        <w:lang w:val="uk-UA" w:eastAsia="en-US" w:bidi="ar-SA"/>
      </w:rPr>
    </w:lvl>
    <w:lvl w:ilvl="5" w:tplc="5382045C">
      <w:numFmt w:val="bullet"/>
      <w:lvlText w:val="•"/>
      <w:lvlJc w:val="left"/>
      <w:pPr>
        <w:ind w:left="5953" w:hanging="181"/>
      </w:pPr>
      <w:rPr>
        <w:rFonts w:hint="default"/>
        <w:lang w:val="uk-UA" w:eastAsia="en-US" w:bidi="ar-SA"/>
      </w:rPr>
    </w:lvl>
    <w:lvl w:ilvl="6" w:tplc="7A4878B4">
      <w:numFmt w:val="bullet"/>
      <w:lvlText w:val="•"/>
      <w:lvlJc w:val="left"/>
      <w:pPr>
        <w:ind w:left="7003" w:hanging="181"/>
      </w:pPr>
      <w:rPr>
        <w:rFonts w:hint="default"/>
        <w:lang w:val="uk-UA" w:eastAsia="en-US" w:bidi="ar-SA"/>
      </w:rPr>
    </w:lvl>
    <w:lvl w:ilvl="7" w:tplc="1EB8DE50">
      <w:numFmt w:val="bullet"/>
      <w:lvlText w:val="•"/>
      <w:lvlJc w:val="left"/>
      <w:pPr>
        <w:ind w:left="8054" w:hanging="181"/>
      </w:pPr>
      <w:rPr>
        <w:rFonts w:hint="default"/>
        <w:lang w:val="uk-UA" w:eastAsia="en-US" w:bidi="ar-SA"/>
      </w:rPr>
    </w:lvl>
    <w:lvl w:ilvl="8" w:tplc="50CE51F4">
      <w:numFmt w:val="bullet"/>
      <w:lvlText w:val="•"/>
      <w:lvlJc w:val="left"/>
      <w:pPr>
        <w:ind w:left="9105" w:hanging="181"/>
      </w:pPr>
      <w:rPr>
        <w:rFonts w:hint="default"/>
        <w:lang w:val="uk-UA" w:eastAsia="en-US" w:bidi="ar-SA"/>
      </w:rPr>
    </w:lvl>
  </w:abstractNum>
  <w:abstractNum w:abstractNumId="8">
    <w:nsid w:val="07475707"/>
    <w:multiLevelType w:val="multilevel"/>
    <w:tmpl w:val="F9B89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8D46254"/>
    <w:multiLevelType w:val="multilevel"/>
    <w:tmpl w:val="E71A7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9135256"/>
    <w:multiLevelType w:val="multilevel"/>
    <w:tmpl w:val="C4FC7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D3F6243"/>
    <w:multiLevelType w:val="multilevel"/>
    <w:tmpl w:val="C43A8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DCD16FF"/>
    <w:multiLevelType w:val="multilevel"/>
    <w:tmpl w:val="C980A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E3C5637"/>
    <w:multiLevelType w:val="hybridMultilevel"/>
    <w:tmpl w:val="86BEC974"/>
    <w:lvl w:ilvl="0" w:tplc="E2848D4E">
      <w:start w:val="1"/>
      <w:numFmt w:val="decimal"/>
      <w:lvlText w:val="%1."/>
      <w:lvlJc w:val="left"/>
      <w:pPr>
        <w:ind w:left="700" w:hanging="181"/>
      </w:pPr>
      <w:rPr>
        <w:rFonts w:ascii="Times New Roman" w:eastAsia="Times New Roman" w:hAnsi="Times New Roman" w:cs="Times New Roman" w:hint="default"/>
        <w:spacing w:val="-1"/>
        <w:w w:val="100"/>
        <w:sz w:val="22"/>
        <w:szCs w:val="22"/>
        <w:lang w:val="uk-UA" w:eastAsia="en-US" w:bidi="ar-SA"/>
      </w:rPr>
    </w:lvl>
    <w:lvl w:ilvl="1" w:tplc="5EB4BB48">
      <w:numFmt w:val="bullet"/>
      <w:lvlText w:val="•"/>
      <w:lvlJc w:val="left"/>
      <w:pPr>
        <w:ind w:left="1750" w:hanging="181"/>
      </w:pPr>
      <w:rPr>
        <w:rFonts w:hint="default"/>
        <w:lang w:val="uk-UA" w:eastAsia="en-US" w:bidi="ar-SA"/>
      </w:rPr>
    </w:lvl>
    <w:lvl w:ilvl="2" w:tplc="4C4EDAC8">
      <w:numFmt w:val="bullet"/>
      <w:lvlText w:val="•"/>
      <w:lvlJc w:val="left"/>
      <w:pPr>
        <w:ind w:left="2801" w:hanging="181"/>
      </w:pPr>
      <w:rPr>
        <w:rFonts w:hint="default"/>
        <w:lang w:val="uk-UA" w:eastAsia="en-US" w:bidi="ar-SA"/>
      </w:rPr>
    </w:lvl>
    <w:lvl w:ilvl="3" w:tplc="E8A22E88">
      <w:numFmt w:val="bullet"/>
      <w:lvlText w:val="•"/>
      <w:lvlJc w:val="left"/>
      <w:pPr>
        <w:ind w:left="3851" w:hanging="181"/>
      </w:pPr>
      <w:rPr>
        <w:rFonts w:hint="default"/>
        <w:lang w:val="uk-UA" w:eastAsia="en-US" w:bidi="ar-SA"/>
      </w:rPr>
    </w:lvl>
    <w:lvl w:ilvl="4" w:tplc="5EF68F5E">
      <w:numFmt w:val="bullet"/>
      <w:lvlText w:val="•"/>
      <w:lvlJc w:val="left"/>
      <w:pPr>
        <w:ind w:left="4902" w:hanging="181"/>
      </w:pPr>
      <w:rPr>
        <w:rFonts w:hint="default"/>
        <w:lang w:val="uk-UA" w:eastAsia="en-US" w:bidi="ar-SA"/>
      </w:rPr>
    </w:lvl>
    <w:lvl w:ilvl="5" w:tplc="A382419E">
      <w:numFmt w:val="bullet"/>
      <w:lvlText w:val="•"/>
      <w:lvlJc w:val="left"/>
      <w:pPr>
        <w:ind w:left="5953" w:hanging="181"/>
      </w:pPr>
      <w:rPr>
        <w:rFonts w:hint="default"/>
        <w:lang w:val="uk-UA" w:eastAsia="en-US" w:bidi="ar-SA"/>
      </w:rPr>
    </w:lvl>
    <w:lvl w:ilvl="6" w:tplc="D93429C2">
      <w:numFmt w:val="bullet"/>
      <w:lvlText w:val="•"/>
      <w:lvlJc w:val="left"/>
      <w:pPr>
        <w:ind w:left="7003" w:hanging="181"/>
      </w:pPr>
      <w:rPr>
        <w:rFonts w:hint="default"/>
        <w:lang w:val="uk-UA" w:eastAsia="en-US" w:bidi="ar-SA"/>
      </w:rPr>
    </w:lvl>
    <w:lvl w:ilvl="7" w:tplc="693C9452">
      <w:numFmt w:val="bullet"/>
      <w:lvlText w:val="•"/>
      <w:lvlJc w:val="left"/>
      <w:pPr>
        <w:ind w:left="8054" w:hanging="181"/>
      </w:pPr>
      <w:rPr>
        <w:rFonts w:hint="default"/>
        <w:lang w:val="uk-UA" w:eastAsia="en-US" w:bidi="ar-SA"/>
      </w:rPr>
    </w:lvl>
    <w:lvl w:ilvl="8" w:tplc="966C2D0C">
      <w:numFmt w:val="bullet"/>
      <w:lvlText w:val="•"/>
      <w:lvlJc w:val="left"/>
      <w:pPr>
        <w:ind w:left="9105" w:hanging="181"/>
      </w:pPr>
      <w:rPr>
        <w:rFonts w:hint="default"/>
        <w:lang w:val="uk-UA" w:eastAsia="en-US" w:bidi="ar-SA"/>
      </w:rPr>
    </w:lvl>
  </w:abstractNum>
  <w:abstractNum w:abstractNumId="14">
    <w:nsid w:val="0EE227A2"/>
    <w:multiLevelType w:val="multilevel"/>
    <w:tmpl w:val="542C8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02F0777"/>
    <w:multiLevelType w:val="multilevel"/>
    <w:tmpl w:val="2E222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035797C"/>
    <w:multiLevelType w:val="multilevel"/>
    <w:tmpl w:val="B3322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07A4CE6"/>
    <w:multiLevelType w:val="multilevel"/>
    <w:tmpl w:val="C98A6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21323BA"/>
    <w:multiLevelType w:val="multilevel"/>
    <w:tmpl w:val="AD146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138F1210"/>
    <w:multiLevelType w:val="multilevel"/>
    <w:tmpl w:val="3C40C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13EA2504"/>
    <w:multiLevelType w:val="multilevel"/>
    <w:tmpl w:val="74EC1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149F3AB8"/>
    <w:multiLevelType w:val="multilevel"/>
    <w:tmpl w:val="D8503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15603102"/>
    <w:multiLevelType w:val="multilevel"/>
    <w:tmpl w:val="9326B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15F343F5"/>
    <w:multiLevelType w:val="hybridMultilevel"/>
    <w:tmpl w:val="98E8999E"/>
    <w:lvl w:ilvl="0" w:tplc="C110267E">
      <w:start w:val="1"/>
      <w:numFmt w:val="decimal"/>
      <w:lvlText w:val="%1."/>
      <w:lvlJc w:val="left"/>
      <w:pPr>
        <w:ind w:left="1660" w:hanging="240"/>
      </w:pPr>
      <w:rPr>
        <w:rFonts w:ascii="Times New Roman" w:eastAsia="Times New Roman" w:hAnsi="Times New Roman" w:cs="Times New Roman" w:hint="default"/>
        <w:w w:val="100"/>
        <w:sz w:val="24"/>
        <w:szCs w:val="24"/>
        <w:lang w:val="uk-UA" w:eastAsia="en-US" w:bidi="ar-SA"/>
      </w:rPr>
    </w:lvl>
    <w:lvl w:ilvl="1" w:tplc="0A92DDBC">
      <w:numFmt w:val="bullet"/>
      <w:lvlText w:val="•"/>
      <w:lvlJc w:val="left"/>
      <w:pPr>
        <w:ind w:left="2614" w:hanging="240"/>
      </w:pPr>
      <w:rPr>
        <w:rFonts w:hint="default"/>
        <w:lang w:val="uk-UA" w:eastAsia="en-US" w:bidi="ar-SA"/>
      </w:rPr>
    </w:lvl>
    <w:lvl w:ilvl="2" w:tplc="F18E8ED4">
      <w:numFmt w:val="bullet"/>
      <w:lvlText w:val="•"/>
      <w:lvlJc w:val="left"/>
      <w:pPr>
        <w:ind w:left="3569" w:hanging="240"/>
      </w:pPr>
      <w:rPr>
        <w:rFonts w:hint="default"/>
        <w:lang w:val="uk-UA" w:eastAsia="en-US" w:bidi="ar-SA"/>
      </w:rPr>
    </w:lvl>
    <w:lvl w:ilvl="3" w:tplc="E3C220F4">
      <w:numFmt w:val="bullet"/>
      <w:lvlText w:val="•"/>
      <w:lvlJc w:val="left"/>
      <w:pPr>
        <w:ind w:left="4523" w:hanging="240"/>
      </w:pPr>
      <w:rPr>
        <w:rFonts w:hint="default"/>
        <w:lang w:val="uk-UA" w:eastAsia="en-US" w:bidi="ar-SA"/>
      </w:rPr>
    </w:lvl>
    <w:lvl w:ilvl="4" w:tplc="811EF8C0">
      <w:numFmt w:val="bullet"/>
      <w:lvlText w:val="•"/>
      <w:lvlJc w:val="left"/>
      <w:pPr>
        <w:ind w:left="5478" w:hanging="240"/>
      </w:pPr>
      <w:rPr>
        <w:rFonts w:hint="default"/>
        <w:lang w:val="uk-UA" w:eastAsia="en-US" w:bidi="ar-SA"/>
      </w:rPr>
    </w:lvl>
    <w:lvl w:ilvl="5" w:tplc="7ABE31AC">
      <w:numFmt w:val="bullet"/>
      <w:lvlText w:val="•"/>
      <w:lvlJc w:val="left"/>
      <w:pPr>
        <w:ind w:left="6433" w:hanging="240"/>
      </w:pPr>
      <w:rPr>
        <w:rFonts w:hint="default"/>
        <w:lang w:val="uk-UA" w:eastAsia="en-US" w:bidi="ar-SA"/>
      </w:rPr>
    </w:lvl>
    <w:lvl w:ilvl="6" w:tplc="0F9A0626">
      <w:numFmt w:val="bullet"/>
      <w:lvlText w:val="•"/>
      <w:lvlJc w:val="left"/>
      <w:pPr>
        <w:ind w:left="7387" w:hanging="240"/>
      </w:pPr>
      <w:rPr>
        <w:rFonts w:hint="default"/>
        <w:lang w:val="uk-UA" w:eastAsia="en-US" w:bidi="ar-SA"/>
      </w:rPr>
    </w:lvl>
    <w:lvl w:ilvl="7" w:tplc="3A38DEE6">
      <w:numFmt w:val="bullet"/>
      <w:lvlText w:val="•"/>
      <w:lvlJc w:val="left"/>
      <w:pPr>
        <w:ind w:left="8342" w:hanging="240"/>
      </w:pPr>
      <w:rPr>
        <w:rFonts w:hint="default"/>
        <w:lang w:val="uk-UA" w:eastAsia="en-US" w:bidi="ar-SA"/>
      </w:rPr>
    </w:lvl>
    <w:lvl w:ilvl="8" w:tplc="D4460A82">
      <w:numFmt w:val="bullet"/>
      <w:lvlText w:val="•"/>
      <w:lvlJc w:val="left"/>
      <w:pPr>
        <w:ind w:left="9297" w:hanging="240"/>
      </w:pPr>
      <w:rPr>
        <w:rFonts w:hint="default"/>
        <w:lang w:val="uk-UA" w:eastAsia="en-US" w:bidi="ar-SA"/>
      </w:rPr>
    </w:lvl>
  </w:abstractNum>
  <w:abstractNum w:abstractNumId="24">
    <w:nsid w:val="16892FB7"/>
    <w:multiLevelType w:val="hybridMultilevel"/>
    <w:tmpl w:val="5A4EB9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1819319D"/>
    <w:multiLevelType w:val="multilevel"/>
    <w:tmpl w:val="02609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18BC1618"/>
    <w:multiLevelType w:val="multilevel"/>
    <w:tmpl w:val="A770F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19114620"/>
    <w:multiLevelType w:val="multilevel"/>
    <w:tmpl w:val="D5DCF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197F51F9"/>
    <w:multiLevelType w:val="hybridMultilevel"/>
    <w:tmpl w:val="FD10E36C"/>
    <w:lvl w:ilvl="0" w:tplc="479CBE8A">
      <w:start w:val="1"/>
      <w:numFmt w:val="decimal"/>
      <w:lvlText w:val="%1."/>
      <w:lvlJc w:val="left"/>
      <w:pPr>
        <w:ind w:left="1600" w:hanging="181"/>
      </w:pPr>
      <w:rPr>
        <w:rFonts w:ascii="Times New Roman" w:eastAsia="Times New Roman" w:hAnsi="Times New Roman" w:cs="Times New Roman" w:hint="default"/>
        <w:spacing w:val="-1"/>
        <w:w w:val="100"/>
        <w:sz w:val="22"/>
        <w:szCs w:val="22"/>
        <w:lang w:val="uk-UA" w:eastAsia="en-US" w:bidi="ar-SA"/>
      </w:rPr>
    </w:lvl>
    <w:lvl w:ilvl="1" w:tplc="54745628">
      <w:numFmt w:val="bullet"/>
      <w:lvlText w:val="•"/>
      <w:lvlJc w:val="left"/>
      <w:pPr>
        <w:ind w:left="2560" w:hanging="181"/>
      </w:pPr>
      <w:rPr>
        <w:rFonts w:hint="default"/>
        <w:lang w:val="uk-UA" w:eastAsia="en-US" w:bidi="ar-SA"/>
      </w:rPr>
    </w:lvl>
    <w:lvl w:ilvl="2" w:tplc="D690ED06">
      <w:numFmt w:val="bullet"/>
      <w:lvlText w:val="•"/>
      <w:lvlJc w:val="left"/>
      <w:pPr>
        <w:ind w:left="3521" w:hanging="181"/>
      </w:pPr>
      <w:rPr>
        <w:rFonts w:hint="default"/>
        <w:lang w:val="uk-UA" w:eastAsia="en-US" w:bidi="ar-SA"/>
      </w:rPr>
    </w:lvl>
    <w:lvl w:ilvl="3" w:tplc="A9C4509C">
      <w:numFmt w:val="bullet"/>
      <w:lvlText w:val="•"/>
      <w:lvlJc w:val="left"/>
      <w:pPr>
        <w:ind w:left="4481" w:hanging="181"/>
      </w:pPr>
      <w:rPr>
        <w:rFonts w:hint="default"/>
        <w:lang w:val="uk-UA" w:eastAsia="en-US" w:bidi="ar-SA"/>
      </w:rPr>
    </w:lvl>
    <w:lvl w:ilvl="4" w:tplc="F9BC31A4">
      <w:numFmt w:val="bullet"/>
      <w:lvlText w:val="•"/>
      <w:lvlJc w:val="left"/>
      <w:pPr>
        <w:ind w:left="5442" w:hanging="181"/>
      </w:pPr>
      <w:rPr>
        <w:rFonts w:hint="default"/>
        <w:lang w:val="uk-UA" w:eastAsia="en-US" w:bidi="ar-SA"/>
      </w:rPr>
    </w:lvl>
    <w:lvl w:ilvl="5" w:tplc="B290D560">
      <w:numFmt w:val="bullet"/>
      <w:lvlText w:val="•"/>
      <w:lvlJc w:val="left"/>
      <w:pPr>
        <w:ind w:left="6403" w:hanging="181"/>
      </w:pPr>
      <w:rPr>
        <w:rFonts w:hint="default"/>
        <w:lang w:val="uk-UA" w:eastAsia="en-US" w:bidi="ar-SA"/>
      </w:rPr>
    </w:lvl>
    <w:lvl w:ilvl="6" w:tplc="4EB2729E">
      <w:numFmt w:val="bullet"/>
      <w:lvlText w:val="•"/>
      <w:lvlJc w:val="left"/>
      <w:pPr>
        <w:ind w:left="7363" w:hanging="181"/>
      </w:pPr>
      <w:rPr>
        <w:rFonts w:hint="default"/>
        <w:lang w:val="uk-UA" w:eastAsia="en-US" w:bidi="ar-SA"/>
      </w:rPr>
    </w:lvl>
    <w:lvl w:ilvl="7" w:tplc="A348759C">
      <w:numFmt w:val="bullet"/>
      <w:lvlText w:val="•"/>
      <w:lvlJc w:val="left"/>
      <w:pPr>
        <w:ind w:left="8324" w:hanging="181"/>
      </w:pPr>
      <w:rPr>
        <w:rFonts w:hint="default"/>
        <w:lang w:val="uk-UA" w:eastAsia="en-US" w:bidi="ar-SA"/>
      </w:rPr>
    </w:lvl>
    <w:lvl w:ilvl="8" w:tplc="66EA7E72">
      <w:numFmt w:val="bullet"/>
      <w:lvlText w:val="•"/>
      <w:lvlJc w:val="left"/>
      <w:pPr>
        <w:ind w:left="9285" w:hanging="181"/>
      </w:pPr>
      <w:rPr>
        <w:rFonts w:hint="default"/>
        <w:lang w:val="uk-UA" w:eastAsia="en-US" w:bidi="ar-SA"/>
      </w:rPr>
    </w:lvl>
  </w:abstractNum>
  <w:abstractNum w:abstractNumId="29">
    <w:nsid w:val="1C356624"/>
    <w:multiLevelType w:val="multilevel"/>
    <w:tmpl w:val="80DC0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1C4128A7"/>
    <w:multiLevelType w:val="hybridMultilevel"/>
    <w:tmpl w:val="7772BCD2"/>
    <w:lvl w:ilvl="0" w:tplc="661493AC">
      <w:start w:val="1"/>
      <w:numFmt w:val="decimal"/>
      <w:lvlText w:val="%1."/>
      <w:lvlJc w:val="left"/>
      <w:pPr>
        <w:ind w:left="1420" w:hanging="240"/>
      </w:pPr>
      <w:rPr>
        <w:rFonts w:ascii="Times New Roman" w:eastAsia="Times New Roman" w:hAnsi="Times New Roman" w:cs="Times New Roman" w:hint="default"/>
        <w:w w:val="100"/>
        <w:sz w:val="24"/>
        <w:szCs w:val="24"/>
        <w:lang w:val="uk-UA" w:eastAsia="en-US" w:bidi="ar-SA"/>
      </w:rPr>
    </w:lvl>
    <w:lvl w:ilvl="1" w:tplc="DB667A74">
      <w:numFmt w:val="bullet"/>
      <w:lvlText w:val="•"/>
      <w:lvlJc w:val="left"/>
      <w:pPr>
        <w:ind w:left="2398" w:hanging="240"/>
      </w:pPr>
      <w:rPr>
        <w:rFonts w:hint="default"/>
        <w:lang w:val="uk-UA" w:eastAsia="en-US" w:bidi="ar-SA"/>
      </w:rPr>
    </w:lvl>
    <w:lvl w:ilvl="2" w:tplc="3228AB36">
      <w:numFmt w:val="bullet"/>
      <w:lvlText w:val="•"/>
      <w:lvlJc w:val="left"/>
      <w:pPr>
        <w:ind w:left="3377" w:hanging="240"/>
      </w:pPr>
      <w:rPr>
        <w:rFonts w:hint="default"/>
        <w:lang w:val="uk-UA" w:eastAsia="en-US" w:bidi="ar-SA"/>
      </w:rPr>
    </w:lvl>
    <w:lvl w:ilvl="3" w:tplc="D488E41C">
      <w:numFmt w:val="bullet"/>
      <w:lvlText w:val="•"/>
      <w:lvlJc w:val="left"/>
      <w:pPr>
        <w:ind w:left="4355" w:hanging="240"/>
      </w:pPr>
      <w:rPr>
        <w:rFonts w:hint="default"/>
        <w:lang w:val="uk-UA" w:eastAsia="en-US" w:bidi="ar-SA"/>
      </w:rPr>
    </w:lvl>
    <w:lvl w:ilvl="4" w:tplc="8572E2E2">
      <w:numFmt w:val="bullet"/>
      <w:lvlText w:val="•"/>
      <w:lvlJc w:val="left"/>
      <w:pPr>
        <w:ind w:left="5334" w:hanging="240"/>
      </w:pPr>
      <w:rPr>
        <w:rFonts w:hint="default"/>
        <w:lang w:val="uk-UA" w:eastAsia="en-US" w:bidi="ar-SA"/>
      </w:rPr>
    </w:lvl>
    <w:lvl w:ilvl="5" w:tplc="8334DDDE">
      <w:numFmt w:val="bullet"/>
      <w:lvlText w:val="•"/>
      <w:lvlJc w:val="left"/>
      <w:pPr>
        <w:ind w:left="6313" w:hanging="240"/>
      </w:pPr>
      <w:rPr>
        <w:rFonts w:hint="default"/>
        <w:lang w:val="uk-UA" w:eastAsia="en-US" w:bidi="ar-SA"/>
      </w:rPr>
    </w:lvl>
    <w:lvl w:ilvl="6" w:tplc="1722CAD2">
      <w:numFmt w:val="bullet"/>
      <w:lvlText w:val="•"/>
      <w:lvlJc w:val="left"/>
      <w:pPr>
        <w:ind w:left="7291" w:hanging="240"/>
      </w:pPr>
      <w:rPr>
        <w:rFonts w:hint="default"/>
        <w:lang w:val="uk-UA" w:eastAsia="en-US" w:bidi="ar-SA"/>
      </w:rPr>
    </w:lvl>
    <w:lvl w:ilvl="7" w:tplc="587CFDD4">
      <w:numFmt w:val="bullet"/>
      <w:lvlText w:val="•"/>
      <w:lvlJc w:val="left"/>
      <w:pPr>
        <w:ind w:left="8270" w:hanging="240"/>
      </w:pPr>
      <w:rPr>
        <w:rFonts w:hint="default"/>
        <w:lang w:val="uk-UA" w:eastAsia="en-US" w:bidi="ar-SA"/>
      </w:rPr>
    </w:lvl>
    <w:lvl w:ilvl="8" w:tplc="78689014">
      <w:numFmt w:val="bullet"/>
      <w:lvlText w:val="•"/>
      <w:lvlJc w:val="left"/>
      <w:pPr>
        <w:ind w:left="9249" w:hanging="240"/>
      </w:pPr>
      <w:rPr>
        <w:rFonts w:hint="default"/>
        <w:lang w:val="uk-UA" w:eastAsia="en-US" w:bidi="ar-SA"/>
      </w:rPr>
    </w:lvl>
  </w:abstractNum>
  <w:abstractNum w:abstractNumId="31">
    <w:nsid w:val="1D0F05BF"/>
    <w:multiLevelType w:val="multilevel"/>
    <w:tmpl w:val="22603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1DA335A6"/>
    <w:multiLevelType w:val="multilevel"/>
    <w:tmpl w:val="C5EEE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1EF30B1A"/>
    <w:multiLevelType w:val="multilevel"/>
    <w:tmpl w:val="227A2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1F5B0EF5"/>
    <w:multiLevelType w:val="multilevel"/>
    <w:tmpl w:val="F04AE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20AB72DD"/>
    <w:multiLevelType w:val="hybridMultilevel"/>
    <w:tmpl w:val="EA3C9F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24EF0F3E"/>
    <w:multiLevelType w:val="hybridMultilevel"/>
    <w:tmpl w:val="F356E5C8"/>
    <w:lvl w:ilvl="0" w:tplc="E460BA08">
      <w:numFmt w:val="bullet"/>
      <w:lvlText w:val="-"/>
      <w:lvlJc w:val="left"/>
      <w:pPr>
        <w:ind w:left="827" w:hanging="360"/>
      </w:pPr>
      <w:rPr>
        <w:rFonts w:ascii="Times New Roman" w:eastAsia="Times New Roman" w:hAnsi="Times New Roman" w:cs="Times New Roman" w:hint="default"/>
        <w:w w:val="99"/>
        <w:sz w:val="24"/>
        <w:szCs w:val="24"/>
        <w:lang w:val="uk-UA" w:eastAsia="en-US" w:bidi="ar-SA"/>
      </w:rPr>
    </w:lvl>
    <w:lvl w:ilvl="1" w:tplc="7674DD5E">
      <w:numFmt w:val="bullet"/>
      <w:lvlText w:val="•"/>
      <w:lvlJc w:val="left"/>
      <w:pPr>
        <w:ind w:left="1147" w:hanging="360"/>
      </w:pPr>
      <w:rPr>
        <w:rFonts w:hint="default"/>
        <w:lang w:val="uk-UA" w:eastAsia="en-US" w:bidi="ar-SA"/>
      </w:rPr>
    </w:lvl>
    <w:lvl w:ilvl="2" w:tplc="FC1EA39E">
      <w:numFmt w:val="bullet"/>
      <w:lvlText w:val="•"/>
      <w:lvlJc w:val="left"/>
      <w:pPr>
        <w:ind w:left="1475" w:hanging="360"/>
      </w:pPr>
      <w:rPr>
        <w:rFonts w:hint="default"/>
        <w:lang w:val="uk-UA" w:eastAsia="en-US" w:bidi="ar-SA"/>
      </w:rPr>
    </w:lvl>
    <w:lvl w:ilvl="3" w:tplc="8AD697A8">
      <w:numFmt w:val="bullet"/>
      <w:lvlText w:val="•"/>
      <w:lvlJc w:val="left"/>
      <w:pPr>
        <w:ind w:left="1802" w:hanging="360"/>
      </w:pPr>
      <w:rPr>
        <w:rFonts w:hint="default"/>
        <w:lang w:val="uk-UA" w:eastAsia="en-US" w:bidi="ar-SA"/>
      </w:rPr>
    </w:lvl>
    <w:lvl w:ilvl="4" w:tplc="7754519E">
      <w:numFmt w:val="bullet"/>
      <w:lvlText w:val="•"/>
      <w:lvlJc w:val="left"/>
      <w:pPr>
        <w:ind w:left="2130" w:hanging="360"/>
      </w:pPr>
      <w:rPr>
        <w:rFonts w:hint="default"/>
        <w:lang w:val="uk-UA" w:eastAsia="en-US" w:bidi="ar-SA"/>
      </w:rPr>
    </w:lvl>
    <w:lvl w:ilvl="5" w:tplc="98569D9C">
      <w:numFmt w:val="bullet"/>
      <w:lvlText w:val="•"/>
      <w:lvlJc w:val="left"/>
      <w:pPr>
        <w:ind w:left="2457" w:hanging="360"/>
      </w:pPr>
      <w:rPr>
        <w:rFonts w:hint="default"/>
        <w:lang w:val="uk-UA" w:eastAsia="en-US" w:bidi="ar-SA"/>
      </w:rPr>
    </w:lvl>
    <w:lvl w:ilvl="6" w:tplc="F5B4C15C">
      <w:numFmt w:val="bullet"/>
      <w:lvlText w:val="•"/>
      <w:lvlJc w:val="left"/>
      <w:pPr>
        <w:ind w:left="2785" w:hanging="360"/>
      </w:pPr>
      <w:rPr>
        <w:rFonts w:hint="default"/>
        <w:lang w:val="uk-UA" w:eastAsia="en-US" w:bidi="ar-SA"/>
      </w:rPr>
    </w:lvl>
    <w:lvl w:ilvl="7" w:tplc="99AE1B0E">
      <w:numFmt w:val="bullet"/>
      <w:lvlText w:val="•"/>
      <w:lvlJc w:val="left"/>
      <w:pPr>
        <w:ind w:left="3112" w:hanging="360"/>
      </w:pPr>
      <w:rPr>
        <w:rFonts w:hint="default"/>
        <w:lang w:val="uk-UA" w:eastAsia="en-US" w:bidi="ar-SA"/>
      </w:rPr>
    </w:lvl>
    <w:lvl w:ilvl="8" w:tplc="5BAA1E16">
      <w:numFmt w:val="bullet"/>
      <w:lvlText w:val="•"/>
      <w:lvlJc w:val="left"/>
      <w:pPr>
        <w:ind w:left="3440" w:hanging="360"/>
      </w:pPr>
      <w:rPr>
        <w:rFonts w:hint="default"/>
        <w:lang w:val="uk-UA" w:eastAsia="en-US" w:bidi="ar-SA"/>
      </w:rPr>
    </w:lvl>
  </w:abstractNum>
  <w:abstractNum w:abstractNumId="37">
    <w:nsid w:val="27B62F4E"/>
    <w:multiLevelType w:val="multilevel"/>
    <w:tmpl w:val="DF568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27C728FA"/>
    <w:multiLevelType w:val="multilevel"/>
    <w:tmpl w:val="97E6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28C411CE"/>
    <w:multiLevelType w:val="multilevel"/>
    <w:tmpl w:val="86D89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29DF7FA8"/>
    <w:multiLevelType w:val="multilevel"/>
    <w:tmpl w:val="5E1A9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29F83E44"/>
    <w:multiLevelType w:val="multilevel"/>
    <w:tmpl w:val="D4C07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2B4E093E"/>
    <w:multiLevelType w:val="multilevel"/>
    <w:tmpl w:val="5F76A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2E4E1914"/>
    <w:multiLevelType w:val="multilevel"/>
    <w:tmpl w:val="95C04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2F77314C"/>
    <w:multiLevelType w:val="multilevel"/>
    <w:tmpl w:val="C784A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2FE75C5A"/>
    <w:multiLevelType w:val="hybridMultilevel"/>
    <w:tmpl w:val="7D8A7DCA"/>
    <w:lvl w:ilvl="0" w:tplc="262E01AE">
      <w:start w:val="1"/>
      <w:numFmt w:val="decimal"/>
      <w:lvlText w:val="%1."/>
      <w:lvlJc w:val="left"/>
      <w:pPr>
        <w:ind w:left="1780" w:hanging="360"/>
      </w:pPr>
      <w:rPr>
        <w:rFonts w:ascii="Times New Roman" w:eastAsia="Times New Roman" w:hAnsi="Times New Roman" w:cs="Times New Roman" w:hint="default"/>
        <w:w w:val="100"/>
        <w:sz w:val="24"/>
        <w:szCs w:val="24"/>
        <w:lang w:val="uk-UA" w:eastAsia="en-US" w:bidi="ar-SA"/>
      </w:rPr>
    </w:lvl>
    <w:lvl w:ilvl="1" w:tplc="A8E838F4">
      <w:numFmt w:val="bullet"/>
      <w:lvlText w:val="•"/>
      <w:lvlJc w:val="left"/>
      <w:pPr>
        <w:ind w:left="2722" w:hanging="360"/>
      </w:pPr>
      <w:rPr>
        <w:rFonts w:hint="default"/>
        <w:lang w:val="uk-UA" w:eastAsia="en-US" w:bidi="ar-SA"/>
      </w:rPr>
    </w:lvl>
    <w:lvl w:ilvl="2" w:tplc="69E85070">
      <w:numFmt w:val="bullet"/>
      <w:lvlText w:val="•"/>
      <w:lvlJc w:val="left"/>
      <w:pPr>
        <w:ind w:left="3665" w:hanging="360"/>
      </w:pPr>
      <w:rPr>
        <w:rFonts w:hint="default"/>
        <w:lang w:val="uk-UA" w:eastAsia="en-US" w:bidi="ar-SA"/>
      </w:rPr>
    </w:lvl>
    <w:lvl w:ilvl="3" w:tplc="584E42E4">
      <w:numFmt w:val="bullet"/>
      <w:lvlText w:val="•"/>
      <w:lvlJc w:val="left"/>
      <w:pPr>
        <w:ind w:left="4607" w:hanging="360"/>
      </w:pPr>
      <w:rPr>
        <w:rFonts w:hint="default"/>
        <w:lang w:val="uk-UA" w:eastAsia="en-US" w:bidi="ar-SA"/>
      </w:rPr>
    </w:lvl>
    <w:lvl w:ilvl="4" w:tplc="937A3B30">
      <w:numFmt w:val="bullet"/>
      <w:lvlText w:val="•"/>
      <w:lvlJc w:val="left"/>
      <w:pPr>
        <w:ind w:left="5550" w:hanging="360"/>
      </w:pPr>
      <w:rPr>
        <w:rFonts w:hint="default"/>
        <w:lang w:val="uk-UA" w:eastAsia="en-US" w:bidi="ar-SA"/>
      </w:rPr>
    </w:lvl>
    <w:lvl w:ilvl="5" w:tplc="0AA8457C">
      <w:numFmt w:val="bullet"/>
      <w:lvlText w:val="•"/>
      <w:lvlJc w:val="left"/>
      <w:pPr>
        <w:ind w:left="6493" w:hanging="360"/>
      </w:pPr>
      <w:rPr>
        <w:rFonts w:hint="default"/>
        <w:lang w:val="uk-UA" w:eastAsia="en-US" w:bidi="ar-SA"/>
      </w:rPr>
    </w:lvl>
    <w:lvl w:ilvl="6" w:tplc="066001A0">
      <w:numFmt w:val="bullet"/>
      <w:lvlText w:val="•"/>
      <w:lvlJc w:val="left"/>
      <w:pPr>
        <w:ind w:left="7435" w:hanging="360"/>
      </w:pPr>
      <w:rPr>
        <w:rFonts w:hint="default"/>
        <w:lang w:val="uk-UA" w:eastAsia="en-US" w:bidi="ar-SA"/>
      </w:rPr>
    </w:lvl>
    <w:lvl w:ilvl="7" w:tplc="B68E0FA0">
      <w:numFmt w:val="bullet"/>
      <w:lvlText w:val="•"/>
      <w:lvlJc w:val="left"/>
      <w:pPr>
        <w:ind w:left="8378" w:hanging="360"/>
      </w:pPr>
      <w:rPr>
        <w:rFonts w:hint="default"/>
        <w:lang w:val="uk-UA" w:eastAsia="en-US" w:bidi="ar-SA"/>
      </w:rPr>
    </w:lvl>
    <w:lvl w:ilvl="8" w:tplc="CFAC722C">
      <w:numFmt w:val="bullet"/>
      <w:lvlText w:val="•"/>
      <w:lvlJc w:val="left"/>
      <w:pPr>
        <w:ind w:left="9321" w:hanging="360"/>
      </w:pPr>
      <w:rPr>
        <w:rFonts w:hint="default"/>
        <w:lang w:val="uk-UA" w:eastAsia="en-US" w:bidi="ar-SA"/>
      </w:rPr>
    </w:lvl>
  </w:abstractNum>
  <w:abstractNum w:abstractNumId="46">
    <w:nsid w:val="33EB0BEB"/>
    <w:multiLevelType w:val="hybridMultilevel"/>
    <w:tmpl w:val="F4702FA0"/>
    <w:lvl w:ilvl="0" w:tplc="7EA60372">
      <w:start w:val="1"/>
      <w:numFmt w:val="decimal"/>
      <w:lvlText w:val="%1."/>
      <w:lvlJc w:val="left"/>
      <w:pPr>
        <w:ind w:left="1780" w:hanging="360"/>
      </w:pPr>
      <w:rPr>
        <w:rFonts w:ascii="Times New Roman" w:eastAsia="Times New Roman" w:hAnsi="Times New Roman" w:cs="Times New Roman" w:hint="default"/>
        <w:w w:val="100"/>
        <w:sz w:val="24"/>
        <w:szCs w:val="24"/>
        <w:lang w:val="uk-UA" w:eastAsia="en-US" w:bidi="ar-SA"/>
      </w:rPr>
    </w:lvl>
    <w:lvl w:ilvl="1" w:tplc="6772E2E0">
      <w:numFmt w:val="bullet"/>
      <w:lvlText w:val="•"/>
      <w:lvlJc w:val="left"/>
      <w:pPr>
        <w:ind w:left="2722" w:hanging="360"/>
      </w:pPr>
      <w:rPr>
        <w:rFonts w:hint="default"/>
        <w:lang w:val="uk-UA" w:eastAsia="en-US" w:bidi="ar-SA"/>
      </w:rPr>
    </w:lvl>
    <w:lvl w:ilvl="2" w:tplc="5576EDA4">
      <w:numFmt w:val="bullet"/>
      <w:lvlText w:val="•"/>
      <w:lvlJc w:val="left"/>
      <w:pPr>
        <w:ind w:left="3665" w:hanging="360"/>
      </w:pPr>
      <w:rPr>
        <w:rFonts w:hint="default"/>
        <w:lang w:val="uk-UA" w:eastAsia="en-US" w:bidi="ar-SA"/>
      </w:rPr>
    </w:lvl>
    <w:lvl w:ilvl="3" w:tplc="2D021C02">
      <w:numFmt w:val="bullet"/>
      <w:lvlText w:val="•"/>
      <w:lvlJc w:val="left"/>
      <w:pPr>
        <w:ind w:left="4607" w:hanging="360"/>
      </w:pPr>
      <w:rPr>
        <w:rFonts w:hint="default"/>
        <w:lang w:val="uk-UA" w:eastAsia="en-US" w:bidi="ar-SA"/>
      </w:rPr>
    </w:lvl>
    <w:lvl w:ilvl="4" w:tplc="BC441364">
      <w:numFmt w:val="bullet"/>
      <w:lvlText w:val="•"/>
      <w:lvlJc w:val="left"/>
      <w:pPr>
        <w:ind w:left="5550" w:hanging="360"/>
      </w:pPr>
      <w:rPr>
        <w:rFonts w:hint="default"/>
        <w:lang w:val="uk-UA" w:eastAsia="en-US" w:bidi="ar-SA"/>
      </w:rPr>
    </w:lvl>
    <w:lvl w:ilvl="5" w:tplc="348643BE">
      <w:numFmt w:val="bullet"/>
      <w:lvlText w:val="•"/>
      <w:lvlJc w:val="left"/>
      <w:pPr>
        <w:ind w:left="6493" w:hanging="360"/>
      </w:pPr>
      <w:rPr>
        <w:rFonts w:hint="default"/>
        <w:lang w:val="uk-UA" w:eastAsia="en-US" w:bidi="ar-SA"/>
      </w:rPr>
    </w:lvl>
    <w:lvl w:ilvl="6" w:tplc="40C66AC2">
      <w:numFmt w:val="bullet"/>
      <w:lvlText w:val="•"/>
      <w:lvlJc w:val="left"/>
      <w:pPr>
        <w:ind w:left="7435" w:hanging="360"/>
      </w:pPr>
      <w:rPr>
        <w:rFonts w:hint="default"/>
        <w:lang w:val="uk-UA" w:eastAsia="en-US" w:bidi="ar-SA"/>
      </w:rPr>
    </w:lvl>
    <w:lvl w:ilvl="7" w:tplc="1B82BA00">
      <w:numFmt w:val="bullet"/>
      <w:lvlText w:val="•"/>
      <w:lvlJc w:val="left"/>
      <w:pPr>
        <w:ind w:left="8378" w:hanging="360"/>
      </w:pPr>
      <w:rPr>
        <w:rFonts w:hint="default"/>
        <w:lang w:val="uk-UA" w:eastAsia="en-US" w:bidi="ar-SA"/>
      </w:rPr>
    </w:lvl>
    <w:lvl w:ilvl="8" w:tplc="433A6808">
      <w:numFmt w:val="bullet"/>
      <w:lvlText w:val="•"/>
      <w:lvlJc w:val="left"/>
      <w:pPr>
        <w:ind w:left="9321" w:hanging="360"/>
      </w:pPr>
      <w:rPr>
        <w:rFonts w:hint="default"/>
        <w:lang w:val="uk-UA" w:eastAsia="en-US" w:bidi="ar-SA"/>
      </w:rPr>
    </w:lvl>
  </w:abstractNum>
  <w:abstractNum w:abstractNumId="47">
    <w:nsid w:val="36081878"/>
    <w:multiLevelType w:val="hybridMultilevel"/>
    <w:tmpl w:val="EEDCFF04"/>
    <w:lvl w:ilvl="0" w:tplc="F4DEAFA8">
      <w:start w:val="1"/>
      <w:numFmt w:val="decimal"/>
      <w:lvlText w:val="%1."/>
      <w:lvlJc w:val="left"/>
      <w:pPr>
        <w:ind w:left="1660" w:hanging="240"/>
      </w:pPr>
      <w:rPr>
        <w:rFonts w:ascii="Times New Roman" w:eastAsia="Times New Roman" w:hAnsi="Times New Roman" w:cs="Times New Roman" w:hint="default"/>
        <w:w w:val="100"/>
        <w:sz w:val="24"/>
        <w:szCs w:val="24"/>
        <w:lang w:val="uk-UA" w:eastAsia="en-US" w:bidi="ar-SA"/>
      </w:rPr>
    </w:lvl>
    <w:lvl w:ilvl="1" w:tplc="2FC892B4">
      <w:numFmt w:val="bullet"/>
      <w:lvlText w:val="•"/>
      <w:lvlJc w:val="left"/>
      <w:pPr>
        <w:ind w:left="2614" w:hanging="240"/>
      </w:pPr>
      <w:rPr>
        <w:rFonts w:hint="default"/>
        <w:lang w:val="uk-UA" w:eastAsia="en-US" w:bidi="ar-SA"/>
      </w:rPr>
    </w:lvl>
    <w:lvl w:ilvl="2" w:tplc="6D141E24">
      <w:numFmt w:val="bullet"/>
      <w:lvlText w:val="•"/>
      <w:lvlJc w:val="left"/>
      <w:pPr>
        <w:ind w:left="3569" w:hanging="240"/>
      </w:pPr>
      <w:rPr>
        <w:rFonts w:hint="default"/>
        <w:lang w:val="uk-UA" w:eastAsia="en-US" w:bidi="ar-SA"/>
      </w:rPr>
    </w:lvl>
    <w:lvl w:ilvl="3" w:tplc="C02CFBFA">
      <w:numFmt w:val="bullet"/>
      <w:lvlText w:val="•"/>
      <w:lvlJc w:val="left"/>
      <w:pPr>
        <w:ind w:left="4523" w:hanging="240"/>
      </w:pPr>
      <w:rPr>
        <w:rFonts w:hint="default"/>
        <w:lang w:val="uk-UA" w:eastAsia="en-US" w:bidi="ar-SA"/>
      </w:rPr>
    </w:lvl>
    <w:lvl w:ilvl="4" w:tplc="70CA54D2">
      <w:numFmt w:val="bullet"/>
      <w:lvlText w:val="•"/>
      <w:lvlJc w:val="left"/>
      <w:pPr>
        <w:ind w:left="5478" w:hanging="240"/>
      </w:pPr>
      <w:rPr>
        <w:rFonts w:hint="default"/>
        <w:lang w:val="uk-UA" w:eastAsia="en-US" w:bidi="ar-SA"/>
      </w:rPr>
    </w:lvl>
    <w:lvl w:ilvl="5" w:tplc="8632C11C">
      <w:numFmt w:val="bullet"/>
      <w:lvlText w:val="•"/>
      <w:lvlJc w:val="left"/>
      <w:pPr>
        <w:ind w:left="6433" w:hanging="240"/>
      </w:pPr>
      <w:rPr>
        <w:rFonts w:hint="default"/>
        <w:lang w:val="uk-UA" w:eastAsia="en-US" w:bidi="ar-SA"/>
      </w:rPr>
    </w:lvl>
    <w:lvl w:ilvl="6" w:tplc="D9D8E666">
      <w:numFmt w:val="bullet"/>
      <w:lvlText w:val="•"/>
      <w:lvlJc w:val="left"/>
      <w:pPr>
        <w:ind w:left="7387" w:hanging="240"/>
      </w:pPr>
      <w:rPr>
        <w:rFonts w:hint="default"/>
        <w:lang w:val="uk-UA" w:eastAsia="en-US" w:bidi="ar-SA"/>
      </w:rPr>
    </w:lvl>
    <w:lvl w:ilvl="7" w:tplc="5C34C3D0">
      <w:numFmt w:val="bullet"/>
      <w:lvlText w:val="•"/>
      <w:lvlJc w:val="left"/>
      <w:pPr>
        <w:ind w:left="8342" w:hanging="240"/>
      </w:pPr>
      <w:rPr>
        <w:rFonts w:hint="default"/>
        <w:lang w:val="uk-UA" w:eastAsia="en-US" w:bidi="ar-SA"/>
      </w:rPr>
    </w:lvl>
    <w:lvl w:ilvl="8" w:tplc="753A8FA4">
      <w:numFmt w:val="bullet"/>
      <w:lvlText w:val="•"/>
      <w:lvlJc w:val="left"/>
      <w:pPr>
        <w:ind w:left="9297" w:hanging="240"/>
      </w:pPr>
      <w:rPr>
        <w:rFonts w:hint="default"/>
        <w:lang w:val="uk-UA" w:eastAsia="en-US" w:bidi="ar-SA"/>
      </w:rPr>
    </w:lvl>
  </w:abstractNum>
  <w:abstractNum w:abstractNumId="48">
    <w:nsid w:val="36DB1FF5"/>
    <w:multiLevelType w:val="multilevel"/>
    <w:tmpl w:val="7B5E4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3AAB6119"/>
    <w:multiLevelType w:val="multilevel"/>
    <w:tmpl w:val="9CF4C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3C12374D"/>
    <w:multiLevelType w:val="multilevel"/>
    <w:tmpl w:val="8A22C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3C8E4830"/>
    <w:multiLevelType w:val="hybridMultilevel"/>
    <w:tmpl w:val="5D3AE110"/>
    <w:lvl w:ilvl="0" w:tplc="B52CF93C">
      <w:start w:val="1"/>
      <w:numFmt w:val="decimal"/>
      <w:lvlText w:val="%1."/>
      <w:lvlJc w:val="left"/>
      <w:pPr>
        <w:ind w:left="1780" w:hanging="360"/>
      </w:pPr>
      <w:rPr>
        <w:rFonts w:ascii="Times New Roman" w:eastAsia="Times New Roman" w:hAnsi="Times New Roman" w:cs="Times New Roman" w:hint="default"/>
        <w:w w:val="100"/>
        <w:sz w:val="24"/>
        <w:szCs w:val="24"/>
        <w:lang w:val="uk-UA" w:eastAsia="en-US" w:bidi="ar-SA"/>
      </w:rPr>
    </w:lvl>
    <w:lvl w:ilvl="1" w:tplc="04B26610">
      <w:numFmt w:val="bullet"/>
      <w:lvlText w:val="•"/>
      <w:lvlJc w:val="left"/>
      <w:pPr>
        <w:ind w:left="2722" w:hanging="360"/>
      </w:pPr>
      <w:rPr>
        <w:rFonts w:hint="default"/>
        <w:lang w:val="uk-UA" w:eastAsia="en-US" w:bidi="ar-SA"/>
      </w:rPr>
    </w:lvl>
    <w:lvl w:ilvl="2" w:tplc="05E0C24E">
      <w:numFmt w:val="bullet"/>
      <w:lvlText w:val="•"/>
      <w:lvlJc w:val="left"/>
      <w:pPr>
        <w:ind w:left="3665" w:hanging="360"/>
      </w:pPr>
      <w:rPr>
        <w:rFonts w:hint="default"/>
        <w:lang w:val="uk-UA" w:eastAsia="en-US" w:bidi="ar-SA"/>
      </w:rPr>
    </w:lvl>
    <w:lvl w:ilvl="3" w:tplc="BC2C88F6">
      <w:numFmt w:val="bullet"/>
      <w:lvlText w:val="•"/>
      <w:lvlJc w:val="left"/>
      <w:pPr>
        <w:ind w:left="4607" w:hanging="360"/>
      </w:pPr>
      <w:rPr>
        <w:rFonts w:hint="default"/>
        <w:lang w:val="uk-UA" w:eastAsia="en-US" w:bidi="ar-SA"/>
      </w:rPr>
    </w:lvl>
    <w:lvl w:ilvl="4" w:tplc="A74E0870">
      <w:numFmt w:val="bullet"/>
      <w:lvlText w:val="•"/>
      <w:lvlJc w:val="left"/>
      <w:pPr>
        <w:ind w:left="5550" w:hanging="360"/>
      </w:pPr>
      <w:rPr>
        <w:rFonts w:hint="default"/>
        <w:lang w:val="uk-UA" w:eastAsia="en-US" w:bidi="ar-SA"/>
      </w:rPr>
    </w:lvl>
    <w:lvl w:ilvl="5" w:tplc="FA0C6000">
      <w:numFmt w:val="bullet"/>
      <w:lvlText w:val="•"/>
      <w:lvlJc w:val="left"/>
      <w:pPr>
        <w:ind w:left="6493" w:hanging="360"/>
      </w:pPr>
      <w:rPr>
        <w:rFonts w:hint="default"/>
        <w:lang w:val="uk-UA" w:eastAsia="en-US" w:bidi="ar-SA"/>
      </w:rPr>
    </w:lvl>
    <w:lvl w:ilvl="6" w:tplc="3E06C5C6">
      <w:numFmt w:val="bullet"/>
      <w:lvlText w:val="•"/>
      <w:lvlJc w:val="left"/>
      <w:pPr>
        <w:ind w:left="7435" w:hanging="360"/>
      </w:pPr>
      <w:rPr>
        <w:rFonts w:hint="default"/>
        <w:lang w:val="uk-UA" w:eastAsia="en-US" w:bidi="ar-SA"/>
      </w:rPr>
    </w:lvl>
    <w:lvl w:ilvl="7" w:tplc="D14260F0">
      <w:numFmt w:val="bullet"/>
      <w:lvlText w:val="•"/>
      <w:lvlJc w:val="left"/>
      <w:pPr>
        <w:ind w:left="8378" w:hanging="360"/>
      </w:pPr>
      <w:rPr>
        <w:rFonts w:hint="default"/>
        <w:lang w:val="uk-UA" w:eastAsia="en-US" w:bidi="ar-SA"/>
      </w:rPr>
    </w:lvl>
    <w:lvl w:ilvl="8" w:tplc="75C43BDA">
      <w:numFmt w:val="bullet"/>
      <w:lvlText w:val="•"/>
      <w:lvlJc w:val="left"/>
      <w:pPr>
        <w:ind w:left="9321" w:hanging="360"/>
      </w:pPr>
      <w:rPr>
        <w:rFonts w:hint="default"/>
        <w:lang w:val="uk-UA" w:eastAsia="en-US" w:bidi="ar-SA"/>
      </w:rPr>
    </w:lvl>
  </w:abstractNum>
  <w:abstractNum w:abstractNumId="52">
    <w:nsid w:val="4189707C"/>
    <w:multiLevelType w:val="multilevel"/>
    <w:tmpl w:val="1D049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41FD5021"/>
    <w:multiLevelType w:val="hybridMultilevel"/>
    <w:tmpl w:val="839A0AE0"/>
    <w:lvl w:ilvl="0" w:tplc="95F6A82A">
      <w:numFmt w:val="bullet"/>
      <w:lvlText w:val="-"/>
      <w:lvlJc w:val="left"/>
      <w:pPr>
        <w:ind w:left="827" w:hanging="360"/>
      </w:pPr>
      <w:rPr>
        <w:rFonts w:ascii="Times New Roman" w:eastAsia="Times New Roman" w:hAnsi="Times New Roman" w:cs="Times New Roman" w:hint="default"/>
        <w:w w:val="99"/>
        <w:sz w:val="24"/>
        <w:szCs w:val="24"/>
        <w:lang w:val="uk-UA" w:eastAsia="en-US" w:bidi="ar-SA"/>
      </w:rPr>
    </w:lvl>
    <w:lvl w:ilvl="1" w:tplc="E4DE94EA">
      <w:numFmt w:val="bullet"/>
      <w:lvlText w:val="•"/>
      <w:lvlJc w:val="left"/>
      <w:pPr>
        <w:ind w:left="1147" w:hanging="360"/>
      </w:pPr>
      <w:rPr>
        <w:rFonts w:hint="default"/>
        <w:lang w:val="uk-UA" w:eastAsia="en-US" w:bidi="ar-SA"/>
      </w:rPr>
    </w:lvl>
    <w:lvl w:ilvl="2" w:tplc="67440B66">
      <w:numFmt w:val="bullet"/>
      <w:lvlText w:val="•"/>
      <w:lvlJc w:val="left"/>
      <w:pPr>
        <w:ind w:left="1475" w:hanging="360"/>
      </w:pPr>
      <w:rPr>
        <w:rFonts w:hint="default"/>
        <w:lang w:val="uk-UA" w:eastAsia="en-US" w:bidi="ar-SA"/>
      </w:rPr>
    </w:lvl>
    <w:lvl w:ilvl="3" w:tplc="C910EECC">
      <w:numFmt w:val="bullet"/>
      <w:lvlText w:val="•"/>
      <w:lvlJc w:val="left"/>
      <w:pPr>
        <w:ind w:left="1802" w:hanging="360"/>
      </w:pPr>
      <w:rPr>
        <w:rFonts w:hint="default"/>
        <w:lang w:val="uk-UA" w:eastAsia="en-US" w:bidi="ar-SA"/>
      </w:rPr>
    </w:lvl>
    <w:lvl w:ilvl="4" w:tplc="9F76E964">
      <w:numFmt w:val="bullet"/>
      <w:lvlText w:val="•"/>
      <w:lvlJc w:val="left"/>
      <w:pPr>
        <w:ind w:left="2130" w:hanging="360"/>
      </w:pPr>
      <w:rPr>
        <w:rFonts w:hint="default"/>
        <w:lang w:val="uk-UA" w:eastAsia="en-US" w:bidi="ar-SA"/>
      </w:rPr>
    </w:lvl>
    <w:lvl w:ilvl="5" w:tplc="2070EA66">
      <w:numFmt w:val="bullet"/>
      <w:lvlText w:val="•"/>
      <w:lvlJc w:val="left"/>
      <w:pPr>
        <w:ind w:left="2457" w:hanging="360"/>
      </w:pPr>
      <w:rPr>
        <w:rFonts w:hint="default"/>
        <w:lang w:val="uk-UA" w:eastAsia="en-US" w:bidi="ar-SA"/>
      </w:rPr>
    </w:lvl>
    <w:lvl w:ilvl="6" w:tplc="FCC25322">
      <w:numFmt w:val="bullet"/>
      <w:lvlText w:val="•"/>
      <w:lvlJc w:val="left"/>
      <w:pPr>
        <w:ind w:left="2785" w:hanging="360"/>
      </w:pPr>
      <w:rPr>
        <w:rFonts w:hint="default"/>
        <w:lang w:val="uk-UA" w:eastAsia="en-US" w:bidi="ar-SA"/>
      </w:rPr>
    </w:lvl>
    <w:lvl w:ilvl="7" w:tplc="95A436B2">
      <w:numFmt w:val="bullet"/>
      <w:lvlText w:val="•"/>
      <w:lvlJc w:val="left"/>
      <w:pPr>
        <w:ind w:left="3112" w:hanging="360"/>
      </w:pPr>
      <w:rPr>
        <w:rFonts w:hint="default"/>
        <w:lang w:val="uk-UA" w:eastAsia="en-US" w:bidi="ar-SA"/>
      </w:rPr>
    </w:lvl>
    <w:lvl w:ilvl="8" w:tplc="BE4CE638">
      <w:numFmt w:val="bullet"/>
      <w:lvlText w:val="•"/>
      <w:lvlJc w:val="left"/>
      <w:pPr>
        <w:ind w:left="3440" w:hanging="360"/>
      </w:pPr>
      <w:rPr>
        <w:rFonts w:hint="default"/>
        <w:lang w:val="uk-UA" w:eastAsia="en-US" w:bidi="ar-SA"/>
      </w:rPr>
    </w:lvl>
  </w:abstractNum>
  <w:abstractNum w:abstractNumId="54">
    <w:nsid w:val="43F67AE4"/>
    <w:multiLevelType w:val="hybridMultilevel"/>
    <w:tmpl w:val="99BC3AAC"/>
    <w:lvl w:ilvl="0" w:tplc="4FA4AAFE">
      <w:numFmt w:val="bullet"/>
      <w:lvlText w:val="-"/>
      <w:lvlJc w:val="left"/>
      <w:pPr>
        <w:ind w:left="700" w:hanging="140"/>
      </w:pPr>
      <w:rPr>
        <w:rFonts w:ascii="Times New Roman" w:eastAsia="Times New Roman" w:hAnsi="Times New Roman" w:cs="Times New Roman" w:hint="default"/>
        <w:w w:val="99"/>
        <w:sz w:val="24"/>
        <w:szCs w:val="24"/>
        <w:lang w:val="uk-UA" w:eastAsia="en-US" w:bidi="ar-SA"/>
      </w:rPr>
    </w:lvl>
    <w:lvl w:ilvl="1" w:tplc="48463984">
      <w:numFmt w:val="bullet"/>
      <w:lvlText w:val="•"/>
      <w:lvlJc w:val="left"/>
      <w:pPr>
        <w:ind w:left="1750" w:hanging="140"/>
      </w:pPr>
      <w:rPr>
        <w:rFonts w:hint="default"/>
        <w:lang w:val="uk-UA" w:eastAsia="en-US" w:bidi="ar-SA"/>
      </w:rPr>
    </w:lvl>
    <w:lvl w:ilvl="2" w:tplc="FC88A8B4">
      <w:numFmt w:val="bullet"/>
      <w:lvlText w:val="•"/>
      <w:lvlJc w:val="left"/>
      <w:pPr>
        <w:ind w:left="2801" w:hanging="140"/>
      </w:pPr>
      <w:rPr>
        <w:rFonts w:hint="default"/>
        <w:lang w:val="uk-UA" w:eastAsia="en-US" w:bidi="ar-SA"/>
      </w:rPr>
    </w:lvl>
    <w:lvl w:ilvl="3" w:tplc="7174F6F2">
      <w:numFmt w:val="bullet"/>
      <w:lvlText w:val="•"/>
      <w:lvlJc w:val="left"/>
      <w:pPr>
        <w:ind w:left="3851" w:hanging="140"/>
      </w:pPr>
      <w:rPr>
        <w:rFonts w:hint="default"/>
        <w:lang w:val="uk-UA" w:eastAsia="en-US" w:bidi="ar-SA"/>
      </w:rPr>
    </w:lvl>
    <w:lvl w:ilvl="4" w:tplc="40C67BF4">
      <w:numFmt w:val="bullet"/>
      <w:lvlText w:val="•"/>
      <w:lvlJc w:val="left"/>
      <w:pPr>
        <w:ind w:left="4902" w:hanging="140"/>
      </w:pPr>
      <w:rPr>
        <w:rFonts w:hint="default"/>
        <w:lang w:val="uk-UA" w:eastAsia="en-US" w:bidi="ar-SA"/>
      </w:rPr>
    </w:lvl>
    <w:lvl w:ilvl="5" w:tplc="D342250A">
      <w:numFmt w:val="bullet"/>
      <w:lvlText w:val="•"/>
      <w:lvlJc w:val="left"/>
      <w:pPr>
        <w:ind w:left="5953" w:hanging="140"/>
      </w:pPr>
      <w:rPr>
        <w:rFonts w:hint="default"/>
        <w:lang w:val="uk-UA" w:eastAsia="en-US" w:bidi="ar-SA"/>
      </w:rPr>
    </w:lvl>
    <w:lvl w:ilvl="6" w:tplc="660A034E">
      <w:numFmt w:val="bullet"/>
      <w:lvlText w:val="•"/>
      <w:lvlJc w:val="left"/>
      <w:pPr>
        <w:ind w:left="7003" w:hanging="140"/>
      </w:pPr>
      <w:rPr>
        <w:rFonts w:hint="default"/>
        <w:lang w:val="uk-UA" w:eastAsia="en-US" w:bidi="ar-SA"/>
      </w:rPr>
    </w:lvl>
    <w:lvl w:ilvl="7" w:tplc="3C2CAF62">
      <w:numFmt w:val="bullet"/>
      <w:lvlText w:val="•"/>
      <w:lvlJc w:val="left"/>
      <w:pPr>
        <w:ind w:left="8054" w:hanging="140"/>
      </w:pPr>
      <w:rPr>
        <w:rFonts w:hint="default"/>
        <w:lang w:val="uk-UA" w:eastAsia="en-US" w:bidi="ar-SA"/>
      </w:rPr>
    </w:lvl>
    <w:lvl w:ilvl="8" w:tplc="ED069378">
      <w:numFmt w:val="bullet"/>
      <w:lvlText w:val="•"/>
      <w:lvlJc w:val="left"/>
      <w:pPr>
        <w:ind w:left="9105" w:hanging="140"/>
      </w:pPr>
      <w:rPr>
        <w:rFonts w:hint="default"/>
        <w:lang w:val="uk-UA" w:eastAsia="en-US" w:bidi="ar-SA"/>
      </w:rPr>
    </w:lvl>
  </w:abstractNum>
  <w:abstractNum w:abstractNumId="55">
    <w:nsid w:val="446D3EB5"/>
    <w:multiLevelType w:val="multilevel"/>
    <w:tmpl w:val="A87E6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462C5AB4"/>
    <w:multiLevelType w:val="hybridMultilevel"/>
    <w:tmpl w:val="015C6F9C"/>
    <w:lvl w:ilvl="0" w:tplc="15723178">
      <w:numFmt w:val="bullet"/>
      <w:lvlText w:val="-"/>
      <w:lvlJc w:val="left"/>
      <w:pPr>
        <w:ind w:left="1420" w:hanging="360"/>
      </w:pPr>
      <w:rPr>
        <w:rFonts w:ascii="Times New Roman" w:eastAsia="Times New Roman" w:hAnsi="Times New Roman" w:cs="Times New Roman" w:hint="default"/>
        <w:w w:val="99"/>
        <w:sz w:val="24"/>
        <w:szCs w:val="24"/>
        <w:lang w:val="uk-UA" w:eastAsia="en-US" w:bidi="ar-SA"/>
      </w:rPr>
    </w:lvl>
    <w:lvl w:ilvl="1" w:tplc="3B8028C8">
      <w:numFmt w:val="bullet"/>
      <w:lvlText w:val="•"/>
      <w:lvlJc w:val="left"/>
      <w:pPr>
        <w:ind w:left="2398" w:hanging="360"/>
      </w:pPr>
      <w:rPr>
        <w:rFonts w:hint="default"/>
        <w:lang w:val="uk-UA" w:eastAsia="en-US" w:bidi="ar-SA"/>
      </w:rPr>
    </w:lvl>
    <w:lvl w:ilvl="2" w:tplc="D5722AC0">
      <w:numFmt w:val="bullet"/>
      <w:lvlText w:val="•"/>
      <w:lvlJc w:val="left"/>
      <w:pPr>
        <w:ind w:left="3377" w:hanging="360"/>
      </w:pPr>
      <w:rPr>
        <w:rFonts w:hint="default"/>
        <w:lang w:val="uk-UA" w:eastAsia="en-US" w:bidi="ar-SA"/>
      </w:rPr>
    </w:lvl>
    <w:lvl w:ilvl="3" w:tplc="85D84DFA">
      <w:numFmt w:val="bullet"/>
      <w:lvlText w:val="•"/>
      <w:lvlJc w:val="left"/>
      <w:pPr>
        <w:ind w:left="4355" w:hanging="360"/>
      </w:pPr>
      <w:rPr>
        <w:rFonts w:hint="default"/>
        <w:lang w:val="uk-UA" w:eastAsia="en-US" w:bidi="ar-SA"/>
      </w:rPr>
    </w:lvl>
    <w:lvl w:ilvl="4" w:tplc="E688A888">
      <w:numFmt w:val="bullet"/>
      <w:lvlText w:val="•"/>
      <w:lvlJc w:val="left"/>
      <w:pPr>
        <w:ind w:left="5334" w:hanging="360"/>
      </w:pPr>
      <w:rPr>
        <w:rFonts w:hint="default"/>
        <w:lang w:val="uk-UA" w:eastAsia="en-US" w:bidi="ar-SA"/>
      </w:rPr>
    </w:lvl>
    <w:lvl w:ilvl="5" w:tplc="F0C0A7FA">
      <w:numFmt w:val="bullet"/>
      <w:lvlText w:val="•"/>
      <w:lvlJc w:val="left"/>
      <w:pPr>
        <w:ind w:left="6313" w:hanging="360"/>
      </w:pPr>
      <w:rPr>
        <w:rFonts w:hint="default"/>
        <w:lang w:val="uk-UA" w:eastAsia="en-US" w:bidi="ar-SA"/>
      </w:rPr>
    </w:lvl>
    <w:lvl w:ilvl="6" w:tplc="B39C15A0">
      <w:numFmt w:val="bullet"/>
      <w:lvlText w:val="•"/>
      <w:lvlJc w:val="left"/>
      <w:pPr>
        <w:ind w:left="7291" w:hanging="360"/>
      </w:pPr>
      <w:rPr>
        <w:rFonts w:hint="default"/>
        <w:lang w:val="uk-UA" w:eastAsia="en-US" w:bidi="ar-SA"/>
      </w:rPr>
    </w:lvl>
    <w:lvl w:ilvl="7" w:tplc="DBA25966">
      <w:numFmt w:val="bullet"/>
      <w:lvlText w:val="•"/>
      <w:lvlJc w:val="left"/>
      <w:pPr>
        <w:ind w:left="8270" w:hanging="360"/>
      </w:pPr>
      <w:rPr>
        <w:rFonts w:hint="default"/>
        <w:lang w:val="uk-UA" w:eastAsia="en-US" w:bidi="ar-SA"/>
      </w:rPr>
    </w:lvl>
    <w:lvl w:ilvl="8" w:tplc="2826ADCC">
      <w:numFmt w:val="bullet"/>
      <w:lvlText w:val="•"/>
      <w:lvlJc w:val="left"/>
      <w:pPr>
        <w:ind w:left="9249" w:hanging="360"/>
      </w:pPr>
      <w:rPr>
        <w:rFonts w:hint="default"/>
        <w:lang w:val="uk-UA" w:eastAsia="en-US" w:bidi="ar-SA"/>
      </w:rPr>
    </w:lvl>
  </w:abstractNum>
  <w:abstractNum w:abstractNumId="57">
    <w:nsid w:val="47C175CE"/>
    <w:multiLevelType w:val="multilevel"/>
    <w:tmpl w:val="6C30C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48360E2E"/>
    <w:multiLevelType w:val="hybridMultilevel"/>
    <w:tmpl w:val="4D1CA6DA"/>
    <w:lvl w:ilvl="0" w:tplc="984C213A">
      <w:numFmt w:val="bullet"/>
      <w:lvlText w:val="-"/>
      <w:lvlJc w:val="left"/>
      <w:pPr>
        <w:ind w:left="1434" w:hanging="452"/>
      </w:pPr>
      <w:rPr>
        <w:rFonts w:ascii="Times New Roman" w:eastAsia="Times New Roman" w:hAnsi="Times New Roman" w:cs="Times New Roman" w:hint="default"/>
        <w:w w:val="99"/>
        <w:sz w:val="24"/>
        <w:szCs w:val="24"/>
        <w:lang w:val="uk-UA" w:eastAsia="en-US" w:bidi="ar-SA"/>
      </w:rPr>
    </w:lvl>
    <w:lvl w:ilvl="1" w:tplc="100E5488">
      <w:numFmt w:val="bullet"/>
      <w:lvlText w:val="-"/>
      <w:lvlJc w:val="left"/>
      <w:pPr>
        <w:ind w:left="1420" w:hanging="140"/>
      </w:pPr>
      <w:rPr>
        <w:rFonts w:ascii="Times New Roman" w:eastAsia="Times New Roman" w:hAnsi="Times New Roman" w:cs="Times New Roman" w:hint="default"/>
        <w:w w:val="99"/>
        <w:sz w:val="24"/>
        <w:szCs w:val="24"/>
        <w:lang w:val="uk-UA" w:eastAsia="en-US" w:bidi="ar-SA"/>
      </w:rPr>
    </w:lvl>
    <w:lvl w:ilvl="2" w:tplc="380EEA48">
      <w:numFmt w:val="bullet"/>
      <w:lvlText w:val="•"/>
      <w:lvlJc w:val="left"/>
      <w:pPr>
        <w:ind w:left="2525" w:hanging="140"/>
      </w:pPr>
      <w:rPr>
        <w:rFonts w:hint="default"/>
        <w:lang w:val="uk-UA" w:eastAsia="en-US" w:bidi="ar-SA"/>
      </w:rPr>
    </w:lvl>
    <w:lvl w:ilvl="3" w:tplc="4A7E3E28">
      <w:numFmt w:val="bullet"/>
      <w:lvlText w:val="•"/>
      <w:lvlJc w:val="left"/>
      <w:pPr>
        <w:ind w:left="3610" w:hanging="140"/>
      </w:pPr>
      <w:rPr>
        <w:rFonts w:hint="default"/>
        <w:lang w:val="uk-UA" w:eastAsia="en-US" w:bidi="ar-SA"/>
      </w:rPr>
    </w:lvl>
    <w:lvl w:ilvl="4" w:tplc="FF9A558C">
      <w:numFmt w:val="bullet"/>
      <w:lvlText w:val="•"/>
      <w:lvlJc w:val="left"/>
      <w:pPr>
        <w:ind w:left="4695" w:hanging="140"/>
      </w:pPr>
      <w:rPr>
        <w:rFonts w:hint="default"/>
        <w:lang w:val="uk-UA" w:eastAsia="en-US" w:bidi="ar-SA"/>
      </w:rPr>
    </w:lvl>
    <w:lvl w:ilvl="5" w:tplc="75B88014">
      <w:numFmt w:val="bullet"/>
      <w:lvlText w:val="•"/>
      <w:lvlJc w:val="left"/>
      <w:pPr>
        <w:ind w:left="5780" w:hanging="140"/>
      </w:pPr>
      <w:rPr>
        <w:rFonts w:hint="default"/>
        <w:lang w:val="uk-UA" w:eastAsia="en-US" w:bidi="ar-SA"/>
      </w:rPr>
    </w:lvl>
    <w:lvl w:ilvl="6" w:tplc="FB3EFBE8">
      <w:numFmt w:val="bullet"/>
      <w:lvlText w:val="•"/>
      <w:lvlJc w:val="left"/>
      <w:pPr>
        <w:ind w:left="6865" w:hanging="140"/>
      </w:pPr>
      <w:rPr>
        <w:rFonts w:hint="default"/>
        <w:lang w:val="uk-UA" w:eastAsia="en-US" w:bidi="ar-SA"/>
      </w:rPr>
    </w:lvl>
    <w:lvl w:ilvl="7" w:tplc="7D5CC6F4">
      <w:numFmt w:val="bullet"/>
      <w:lvlText w:val="•"/>
      <w:lvlJc w:val="left"/>
      <w:pPr>
        <w:ind w:left="7950" w:hanging="140"/>
      </w:pPr>
      <w:rPr>
        <w:rFonts w:hint="default"/>
        <w:lang w:val="uk-UA" w:eastAsia="en-US" w:bidi="ar-SA"/>
      </w:rPr>
    </w:lvl>
    <w:lvl w:ilvl="8" w:tplc="3C284A60">
      <w:numFmt w:val="bullet"/>
      <w:lvlText w:val="•"/>
      <w:lvlJc w:val="left"/>
      <w:pPr>
        <w:ind w:left="9036" w:hanging="140"/>
      </w:pPr>
      <w:rPr>
        <w:rFonts w:hint="default"/>
        <w:lang w:val="uk-UA" w:eastAsia="en-US" w:bidi="ar-SA"/>
      </w:rPr>
    </w:lvl>
  </w:abstractNum>
  <w:abstractNum w:abstractNumId="59">
    <w:nsid w:val="486924E4"/>
    <w:multiLevelType w:val="multilevel"/>
    <w:tmpl w:val="3974A7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nsid w:val="48FD662C"/>
    <w:multiLevelType w:val="multilevel"/>
    <w:tmpl w:val="D05E3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4A68314A"/>
    <w:multiLevelType w:val="multilevel"/>
    <w:tmpl w:val="3C88A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4BA95DFE"/>
    <w:multiLevelType w:val="multilevel"/>
    <w:tmpl w:val="5B403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4C09446E"/>
    <w:multiLevelType w:val="hybridMultilevel"/>
    <w:tmpl w:val="E27A1DF0"/>
    <w:lvl w:ilvl="0" w:tplc="F14A456E">
      <w:numFmt w:val="bullet"/>
      <w:lvlText w:val=""/>
      <w:lvlJc w:val="left"/>
      <w:pPr>
        <w:ind w:left="1694" w:hanging="286"/>
      </w:pPr>
      <w:rPr>
        <w:rFonts w:ascii="Symbol" w:eastAsia="Symbol" w:hAnsi="Symbol" w:cs="Symbol" w:hint="default"/>
        <w:w w:val="100"/>
        <w:sz w:val="24"/>
        <w:szCs w:val="24"/>
        <w:lang w:val="uk-UA" w:eastAsia="en-US" w:bidi="ar-SA"/>
      </w:rPr>
    </w:lvl>
    <w:lvl w:ilvl="1" w:tplc="0E2E5230">
      <w:numFmt w:val="bullet"/>
      <w:lvlText w:val="•"/>
      <w:lvlJc w:val="left"/>
      <w:pPr>
        <w:ind w:left="2650" w:hanging="286"/>
      </w:pPr>
      <w:rPr>
        <w:rFonts w:hint="default"/>
        <w:lang w:val="uk-UA" w:eastAsia="en-US" w:bidi="ar-SA"/>
      </w:rPr>
    </w:lvl>
    <w:lvl w:ilvl="2" w:tplc="5188564C">
      <w:numFmt w:val="bullet"/>
      <w:lvlText w:val="•"/>
      <w:lvlJc w:val="left"/>
      <w:pPr>
        <w:ind w:left="3601" w:hanging="286"/>
      </w:pPr>
      <w:rPr>
        <w:rFonts w:hint="default"/>
        <w:lang w:val="uk-UA" w:eastAsia="en-US" w:bidi="ar-SA"/>
      </w:rPr>
    </w:lvl>
    <w:lvl w:ilvl="3" w:tplc="039A8BA8">
      <w:numFmt w:val="bullet"/>
      <w:lvlText w:val="•"/>
      <w:lvlJc w:val="left"/>
      <w:pPr>
        <w:ind w:left="4551" w:hanging="286"/>
      </w:pPr>
      <w:rPr>
        <w:rFonts w:hint="default"/>
        <w:lang w:val="uk-UA" w:eastAsia="en-US" w:bidi="ar-SA"/>
      </w:rPr>
    </w:lvl>
    <w:lvl w:ilvl="4" w:tplc="562C3634">
      <w:numFmt w:val="bullet"/>
      <w:lvlText w:val="•"/>
      <w:lvlJc w:val="left"/>
      <w:pPr>
        <w:ind w:left="5502" w:hanging="286"/>
      </w:pPr>
      <w:rPr>
        <w:rFonts w:hint="default"/>
        <w:lang w:val="uk-UA" w:eastAsia="en-US" w:bidi="ar-SA"/>
      </w:rPr>
    </w:lvl>
    <w:lvl w:ilvl="5" w:tplc="DC1EE5D0">
      <w:numFmt w:val="bullet"/>
      <w:lvlText w:val="•"/>
      <w:lvlJc w:val="left"/>
      <w:pPr>
        <w:ind w:left="6453" w:hanging="286"/>
      </w:pPr>
      <w:rPr>
        <w:rFonts w:hint="default"/>
        <w:lang w:val="uk-UA" w:eastAsia="en-US" w:bidi="ar-SA"/>
      </w:rPr>
    </w:lvl>
    <w:lvl w:ilvl="6" w:tplc="DF904596">
      <w:numFmt w:val="bullet"/>
      <w:lvlText w:val="•"/>
      <w:lvlJc w:val="left"/>
      <w:pPr>
        <w:ind w:left="7403" w:hanging="286"/>
      </w:pPr>
      <w:rPr>
        <w:rFonts w:hint="default"/>
        <w:lang w:val="uk-UA" w:eastAsia="en-US" w:bidi="ar-SA"/>
      </w:rPr>
    </w:lvl>
    <w:lvl w:ilvl="7" w:tplc="F65CCA28">
      <w:numFmt w:val="bullet"/>
      <w:lvlText w:val="•"/>
      <w:lvlJc w:val="left"/>
      <w:pPr>
        <w:ind w:left="8354" w:hanging="286"/>
      </w:pPr>
      <w:rPr>
        <w:rFonts w:hint="default"/>
        <w:lang w:val="uk-UA" w:eastAsia="en-US" w:bidi="ar-SA"/>
      </w:rPr>
    </w:lvl>
    <w:lvl w:ilvl="8" w:tplc="0D4A211E">
      <w:numFmt w:val="bullet"/>
      <w:lvlText w:val="•"/>
      <w:lvlJc w:val="left"/>
      <w:pPr>
        <w:ind w:left="9305" w:hanging="286"/>
      </w:pPr>
      <w:rPr>
        <w:rFonts w:hint="default"/>
        <w:lang w:val="uk-UA" w:eastAsia="en-US" w:bidi="ar-SA"/>
      </w:rPr>
    </w:lvl>
  </w:abstractNum>
  <w:abstractNum w:abstractNumId="64">
    <w:nsid w:val="4CE95B32"/>
    <w:multiLevelType w:val="hybridMultilevel"/>
    <w:tmpl w:val="D0A4AC58"/>
    <w:lvl w:ilvl="0" w:tplc="3416A080">
      <w:start w:val="1"/>
      <w:numFmt w:val="decimal"/>
      <w:lvlText w:val="%1)"/>
      <w:lvlJc w:val="left"/>
      <w:pPr>
        <w:ind w:left="1780" w:hanging="360"/>
      </w:pPr>
      <w:rPr>
        <w:rFonts w:ascii="Times New Roman" w:eastAsia="Times New Roman" w:hAnsi="Times New Roman" w:cs="Times New Roman" w:hint="default"/>
        <w:w w:val="99"/>
        <w:sz w:val="24"/>
        <w:szCs w:val="24"/>
        <w:lang w:val="uk-UA" w:eastAsia="en-US" w:bidi="ar-SA"/>
      </w:rPr>
    </w:lvl>
    <w:lvl w:ilvl="1" w:tplc="DEBECB92">
      <w:numFmt w:val="bullet"/>
      <w:lvlText w:val="•"/>
      <w:lvlJc w:val="left"/>
      <w:pPr>
        <w:ind w:left="2722" w:hanging="360"/>
      </w:pPr>
      <w:rPr>
        <w:rFonts w:hint="default"/>
        <w:lang w:val="uk-UA" w:eastAsia="en-US" w:bidi="ar-SA"/>
      </w:rPr>
    </w:lvl>
    <w:lvl w:ilvl="2" w:tplc="4C3CEDEE">
      <w:numFmt w:val="bullet"/>
      <w:lvlText w:val="•"/>
      <w:lvlJc w:val="left"/>
      <w:pPr>
        <w:ind w:left="3665" w:hanging="360"/>
      </w:pPr>
      <w:rPr>
        <w:rFonts w:hint="default"/>
        <w:lang w:val="uk-UA" w:eastAsia="en-US" w:bidi="ar-SA"/>
      </w:rPr>
    </w:lvl>
    <w:lvl w:ilvl="3" w:tplc="6FDCAF1A">
      <w:numFmt w:val="bullet"/>
      <w:lvlText w:val="•"/>
      <w:lvlJc w:val="left"/>
      <w:pPr>
        <w:ind w:left="4607" w:hanging="360"/>
      </w:pPr>
      <w:rPr>
        <w:rFonts w:hint="default"/>
        <w:lang w:val="uk-UA" w:eastAsia="en-US" w:bidi="ar-SA"/>
      </w:rPr>
    </w:lvl>
    <w:lvl w:ilvl="4" w:tplc="FF82E3DE">
      <w:numFmt w:val="bullet"/>
      <w:lvlText w:val="•"/>
      <w:lvlJc w:val="left"/>
      <w:pPr>
        <w:ind w:left="5550" w:hanging="360"/>
      </w:pPr>
      <w:rPr>
        <w:rFonts w:hint="default"/>
        <w:lang w:val="uk-UA" w:eastAsia="en-US" w:bidi="ar-SA"/>
      </w:rPr>
    </w:lvl>
    <w:lvl w:ilvl="5" w:tplc="664E4364">
      <w:numFmt w:val="bullet"/>
      <w:lvlText w:val="•"/>
      <w:lvlJc w:val="left"/>
      <w:pPr>
        <w:ind w:left="6493" w:hanging="360"/>
      </w:pPr>
      <w:rPr>
        <w:rFonts w:hint="default"/>
        <w:lang w:val="uk-UA" w:eastAsia="en-US" w:bidi="ar-SA"/>
      </w:rPr>
    </w:lvl>
    <w:lvl w:ilvl="6" w:tplc="D34A7D80">
      <w:numFmt w:val="bullet"/>
      <w:lvlText w:val="•"/>
      <w:lvlJc w:val="left"/>
      <w:pPr>
        <w:ind w:left="7435" w:hanging="360"/>
      </w:pPr>
      <w:rPr>
        <w:rFonts w:hint="default"/>
        <w:lang w:val="uk-UA" w:eastAsia="en-US" w:bidi="ar-SA"/>
      </w:rPr>
    </w:lvl>
    <w:lvl w:ilvl="7" w:tplc="33FCC118">
      <w:numFmt w:val="bullet"/>
      <w:lvlText w:val="•"/>
      <w:lvlJc w:val="left"/>
      <w:pPr>
        <w:ind w:left="8378" w:hanging="360"/>
      </w:pPr>
      <w:rPr>
        <w:rFonts w:hint="default"/>
        <w:lang w:val="uk-UA" w:eastAsia="en-US" w:bidi="ar-SA"/>
      </w:rPr>
    </w:lvl>
    <w:lvl w:ilvl="8" w:tplc="41B2DB7C">
      <w:numFmt w:val="bullet"/>
      <w:lvlText w:val="•"/>
      <w:lvlJc w:val="left"/>
      <w:pPr>
        <w:ind w:left="9321" w:hanging="360"/>
      </w:pPr>
      <w:rPr>
        <w:rFonts w:hint="default"/>
        <w:lang w:val="uk-UA" w:eastAsia="en-US" w:bidi="ar-SA"/>
      </w:rPr>
    </w:lvl>
  </w:abstractNum>
  <w:abstractNum w:abstractNumId="65">
    <w:nsid w:val="4FC15B76"/>
    <w:multiLevelType w:val="hybridMultilevel"/>
    <w:tmpl w:val="E8BE4358"/>
    <w:lvl w:ilvl="0" w:tplc="1B4A3D3A">
      <w:start w:val="1"/>
      <w:numFmt w:val="decimal"/>
      <w:lvlText w:val="%1."/>
      <w:lvlJc w:val="left"/>
      <w:pPr>
        <w:ind w:left="1780" w:hanging="360"/>
      </w:pPr>
      <w:rPr>
        <w:rFonts w:ascii="Times New Roman" w:eastAsia="Times New Roman" w:hAnsi="Times New Roman" w:cs="Times New Roman" w:hint="default"/>
        <w:w w:val="100"/>
        <w:sz w:val="24"/>
        <w:szCs w:val="24"/>
        <w:lang w:val="uk-UA" w:eastAsia="en-US" w:bidi="ar-SA"/>
      </w:rPr>
    </w:lvl>
    <w:lvl w:ilvl="1" w:tplc="3F167DD2">
      <w:numFmt w:val="bullet"/>
      <w:lvlText w:val="•"/>
      <w:lvlJc w:val="left"/>
      <w:pPr>
        <w:ind w:left="2722" w:hanging="360"/>
      </w:pPr>
      <w:rPr>
        <w:rFonts w:hint="default"/>
        <w:lang w:val="uk-UA" w:eastAsia="en-US" w:bidi="ar-SA"/>
      </w:rPr>
    </w:lvl>
    <w:lvl w:ilvl="2" w:tplc="86FCF0B2">
      <w:numFmt w:val="bullet"/>
      <w:lvlText w:val="•"/>
      <w:lvlJc w:val="left"/>
      <w:pPr>
        <w:ind w:left="3665" w:hanging="360"/>
      </w:pPr>
      <w:rPr>
        <w:rFonts w:hint="default"/>
        <w:lang w:val="uk-UA" w:eastAsia="en-US" w:bidi="ar-SA"/>
      </w:rPr>
    </w:lvl>
    <w:lvl w:ilvl="3" w:tplc="8DB2753C">
      <w:numFmt w:val="bullet"/>
      <w:lvlText w:val="•"/>
      <w:lvlJc w:val="left"/>
      <w:pPr>
        <w:ind w:left="4607" w:hanging="360"/>
      </w:pPr>
      <w:rPr>
        <w:rFonts w:hint="default"/>
        <w:lang w:val="uk-UA" w:eastAsia="en-US" w:bidi="ar-SA"/>
      </w:rPr>
    </w:lvl>
    <w:lvl w:ilvl="4" w:tplc="E02CA44C">
      <w:numFmt w:val="bullet"/>
      <w:lvlText w:val="•"/>
      <w:lvlJc w:val="left"/>
      <w:pPr>
        <w:ind w:left="5550" w:hanging="360"/>
      </w:pPr>
      <w:rPr>
        <w:rFonts w:hint="default"/>
        <w:lang w:val="uk-UA" w:eastAsia="en-US" w:bidi="ar-SA"/>
      </w:rPr>
    </w:lvl>
    <w:lvl w:ilvl="5" w:tplc="90B620AE">
      <w:numFmt w:val="bullet"/>
      <w:lvlText w:val="•"/>
      <w:lvlJc w:val="left"/>
      <w:pPr>
        <w:ind w:left="6493" w:hanging="360"/>
      </w:pPr>
      <w:rPr>
        <w:rFonts w:hint="default"/>
        <w:lang w:val="uk-UA" w:eastAsia="en-US" w:bidi="ar-SA"/>
      </w:rPr>
    </w:lvl>
    <w:lvl w:ilvl="6" w:tplc="F4D411AE">
      <w:numFmt w:val="bullet"/>
      <w:lvlText w:val="•"/>
      <w:lvlJc w:val="left"/>
      <w:pPr>
        <w:ind w:left="7435" w:hanging="360"/>
      </w:pPr>
      <w:rPr>
        <w:rFonts w:hint="default"/>
        <w:lang w:val="uk-UA" w:eastAsia="en-US" w:bidi="ar-SA"/>
      </w:rPr>
    </w:lvl>
    <w:lvl w:ilvl="7" w:tplc="BCC6AD38">
      <w:numFmt w:val="bullet"/>
      <w:lvlText w:val="•"/>
      <w:lvlJc w:val="left"/>
      <w:pPr>
        <w:ind w:left="8378" w:hanging="360"/>
      </w:pPr>
      <w:rPr>
        <w:rFonts w:hint="default"/>
        <w:lang w:val="uk-UA" w:eastAsia="en-US" w:bidi="ar-SA"/>
      </w:rPr>
    </w:lvl>
    <w:lvl w:ilvl="8" w:tplc="E68287E0">
      <w:numFmt w:val="bullet"/>
      <w:lvlText w:val="•"/>
      <w:lvlJc w:val="left"/>
      <w:pPr>
        <w:ind w:left="9321" w:hanging="360"/>
      </w:pPr>
      <w:rPr>
        <w:rFonts w:hint="default"/>
        <w:lang w:val="uk-UA" w:eastAsia="en-US" w:bidi="ar-SA"/>
      </w:rPr>
    </w:lvl>
  </w:abstractNum>
  <w:abstractNum w:abstractNumId="66">
    <w:nsid w:val="51736FDF"/>
    <w:multiLevelType w:val="multilevel"/>
    <w:tmpl w:val="3A3A2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53EA78ED"/>
    <w:multiLevelType w:val="multilevel"/>
    <w:tmpl w:val="BFC8F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549532BB"/>
    <w:multiLevelType w:val="multilevel"/>
    <w:tmpl w:val="BF7A2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54BF7764"/>
    <w:multiLevelType w:val="hybridMultilevel"/>
    <w:tmpl w:val="18443232"/>
    <w:lvl w:ilvl="0" w:tplc="EE70DAB6">
      <w:start w:val="1"/>
      <w:numFmt w:val="decimal"/>
      <w:lvlText w:val="%1."/>
      <w:lvlJc w:val="left"/>
      <w:pPr>
        <w:ind w:left="700" w:hanging="250"/>
      </w:pPr>
      <w:rPr>
        <w:rFonts w:ascii="Times New Roman" w:eastAsia="Times New Roman" w:hAnsi="Times New Roman" w:cs="Times New Roman" w:hint="default"/>
        <w:spacing w:val="-1"/>
        <w:w w:val="100"/>
        <w:sz w:val="24"/>
        <w:szCs w:val="24"/>
        <w:lang w:val="uk-UA" w:eastAsia="en-US" w:bidi="ar-SA"/>
      </w:rPr>
    </w:lvl>
    <w:lvl w:ilvl="1" w:tplc="054689E4">
      <w:numFmt w:val="bullet"/>
      <w:lvlText w:val="•"/>
      <w:lvlJc w:val="left"/>
      <w:pPr>
        <w:ind w:left="1750" w:hanging="250"/>
      </w:pPr>
      <w:rPr>
        <w:rFonts w:hint="default"/>
        <w:lang w:val="uk-UA" w:eastAsia="en-US" w:bidi="ar-SA"/>
      </w:rPr>
    </w:lvl>
    <w:lvl w:ilvl="2" w:tplc="70DC0F76">
      <w:numFmt w:val="bullet"/>
      <w:lvlText w:val="•"/>
      <w:lvlJc w:val="left"/>
      <w:pPr>
        <w:ind w:left="2801" w:hanging="250"/>
      </w:pPr>
      <w:rPr>
        <w:rFonts w:hint="default"/>
        <w:lang w:val="uk-UA" w:eastAsia="en-US" w:bidi="ar-SA"/>
      </w:rPr>
    </w:lvl>
    <w:lvl w:ilvl="3" w:tplc="A06CD2C8">
      <w:numFmt w:val="bullet"/>
      <w:lvlText w:val="•"/>
      <w:lvlJc w:val="left"/>
      <w:pPr>
        <w:ind w:left="3851" w:hanging="250"/>
      </w:pPr>
      <w:rPr>
        <w:rFonts w:hint="default"/>
        <w:lang w:val="uk-UA" w:eastAsia="en-US" w:bidi="ar-SA"/>
      </w:rPr>
    </w:lvl>
    <w:lvl w:ilvl="4" w:tplc="D7E2A698">
      <w:numFmt w:val="bullet"/>
      <w:lvlText w:val="•"/>
      <w:lvlJc w:val="left"/>
      <w:pPr>
        <w:ind w:left="4902" w:hanging="250"/>
      </w:pPr>
      <w:rPr>
        <w:rFonts w:hint="default"/>
        <w:lang w:val="uk-UA" w:eastAsia="en-US" w:bidi="ar-SA"/>
      </w:rPr>
    </w:lvl>
    <w:lvl w:ilvl="5" w:tplc="A7FE63EE">
      <w:numFmt w:val="bullet"/>
      <w:lvlText w:val="•"/>
      <w:lvlJc w:val="left"/>
      <w:pPr>
        <w:ind w:left="5953" w:hanging="250"/>
      </w:pPr>
      <w:rPr>
        <w:rFonts w:hint="default"/>
        <w:lang w:val="uk-UA" w:eastAsia="en-US" w:bidi="ar-SA"/>
      </w:rPr>
    </w:lvl>
    <w:lvl w:ilvl="6" w:tplc="135CEFFA">
      <w:numFmt w:val="bullet"/>
      <w:lvlText w:val="•"/>
      <w:lvlJc w:val="left"/>
      <w:pPr>
        <w:ind w:left="7003" w:hanging="250"/>
      </w:pPr>
      <w:rPr>
        <w:rFonts w:hint="default"/>
        <w:lang w:val="uk-UA" w:eastAsia="en-US" w:bidi="ar-SA"/>
      </w:rPr>
    </w:lvl>
    <w:lvl w:ilvl="7" w:tplc="104CA5FC">
      <w:numFmt w:val="bullet"/>
      <w:lvlText w:val="•"/>
      <w:lvlJc w:val="left"/>
      <w:pPr>
        <w:ind w:left="8054" w:hanging="250"/>
      </w:pPr>
      <w:rPr>
        <w:rFonts w:hint="default"/>
        <w:lang w:val="uk-UA" w:eastAsia="en-US" w:bidi="ar-SA"/>
      </w:rPr>
    </w:lvl>
    <w:lvl w:ilvl="8" w:tplc="2CEA6EB4">
      <w:numFmt w:val="bullet"/>
      <w:lvlText w:val="•"/>
      <w:lvlJc w:val="left"/>
      <w:pPr>
        <w:ind w:left="9105" w:hanging="250"/>
      </w:pPr>
      <w:rPr>
        <w:rFonts w:hint="default"/>
        <w:lang w:val="uk-UA" w:eastAsia="en-US" w:bidi="ar-SA"/>
      </w:rPr>
    </w:lvl>
  </w:abstractNum>
  <w:abstractNum w:abstractNumId="70">
    <w:nsid w:val="556A0959"/>
    <w:multiLevelType w:val="multilevel"/>
    <w:tmpl w:val="9588E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564A0ED4"/>
    <w:multiLevelType w:val="hybridMultilevel"/>
    <w:tmpl w:val="3460924E"/>
    <w:lvl w:ilvl="0" w:tplc="61EC117C">
      <w:start w:val="1"/>
      <w:numFmt w:val="decimal"/>
      <w:lvlText w:val="%1."/>
      <w:lvlJc w:val="left"/>
      <w:pPr>
        <w:ind w:left="940" w:hanging="240"/>
      </w:pPr>
      <w:rPr>
        <w:rFonts w:ascii="Times New Roman" w:eastAsia="Times New Roman" w:hAnsi="Times New Roman" w:cs="Times New Roman" w:hint="default"/>
        <w:w w:val="100"/>
        <w:sz w:val="24"/>
        <w:szCs w:val="24"/>
        <w:lang w:val="uk-UA" w:eastAsia="en-US" w:bidi="ar-SA"/>
      </w:rPr>
    </w:lvl>
    <w:lvl w:ilvl="1" w:tplc="2FD087CC">
      <w:numFmt w:val="bullet"/>
      <w:lvlText w:val="•"/>
      <w:lvlJc w:val="left"/>
      <w:pPr>
        <w:ind w:left="1966" w:hanging="240"/>
      </w:pPr>
      <w:rPr>
        <w:rFonts w:hint="default"/>
        <w:lang w:val="uk-UA" w:eastAsia="en-US" w:bidi="ar-SA"/>
      </w:rPr>
    </w:lvl>
    <w:lvl w:ilvl="2" w:tplc="0088DB12">
      <w:numFmt w:val="bullet"/>
      <w:lvlText w:val="•"/>
      <w:lvlJc w:val="left"/>
      <w:pPr>
        <w:ind w:left="2993" w:hanging="240"/>
      </w:pPr>
      <w:rPr>
        <w:rFonts w:hint="default"/>
        <w:lang w:val="uk-UA" w:eastAsia="en-US" w:bidi="ar-SA"/>
      </w:rPr>
    </w:lvl>
    <w:lvl w:ilvl="3" w:tplc="E856E178">
      <w:numFmt w:val="bullet"/>
      <w:lvlText w:val="•"/>
      <w:lvlJc w:val="left"/>
      <w:pPr>
        <w:ind w:left="4019" w:hanging="240"/>
      </w:pPr>
      <w:rPr>
        <w:rFonts w:hint="default"/>
        <w:lang w:val="uk-UA" w:eastAsia="en-US" w:bidi="ar-SA"/>
      </w:rPr>
    </w:lvl>
    <w:lvl w:ilvl="4" w:tplc="35FEA8D4">
      <w:numFmt w:val="bullet"/>
      <w:lvlText w:val="•"/>
      <w:lvlJc w:val="left"/>
      <w:pPr>
        <w:ind w:left="5046" w:hanging="240"/>
      </w:pPr>
      <w:rPr>
        <w:rFonts w:hint="default"/>
        <w:lang w:val="uk-UA" w:eastAsia="en-US" w:bidi="ar-SA"/>
      </w:rPr>
    </w:lvl>
    <w:lvl w:ilvl="5" w:tplc="37145558">
      <w:numFmt w:val="bullet"/>
      <w:lvlText w:val="•"/>
      <w:lvlJc w:val="left"/>
      <w:pPr>
        <w:ind w:left="6073" w:hanging="240"/>
      </w:pPr>
      <w:rPr>
        <w:rFonts w:hint="default"/>
        <w:lang w:val="uk-UA" w:eastAsia="en-US" w:bidi="ar-SA"/>
      </w:rPr>
    </w:lvl>
    <w:lvl w:ilvl="6" w:tplc="721E6C60">
      <w:numFmt w:val="bullet"/>
      <w:lvlText w:val="•"/>
      <w:lvlJc w:val="left"/>
      <w:pPr>
        <w:ind w:left="7099" w:hanging="240"/>
      </w:pPr>
      <w:rPr>
        <w:rFonts w:hint="default"/>
        <w:lang w:val="uk-UA" w:eastAsia="en-US" w:bidi="ar-SA"/>
      </w:rPr>
    </w:lvl>
    <w:lvl w:ilvl="7" w:tplc="0F84872C">
      <w:numFmt w:val="bullet"/>
      <w:lvlText w:val="•"/>
      <w:lvlJc w:val="left"/>
      <w:pPr>
        <w:ind w:left="8126" w:hanging="240"/>
      </w:pPr>
      <w:rPr>
        <w:rFonts w:hint="default"/>
        <w:lang w:val="uk-UA" w:eastAsia="en-US" w:bidi="ar-SA"/>
      </w:rPr>
    </w:lvl>
    <w:lvl w:ilvl="8" w:tplc="2E0A8B1C">
      <w:numFmt w:val="bullet"/>
      <w:lvlText w:val="•"/>
      <w:lvlJc w:val="left"/>
      <w:pPr>
        <w:ind w:left="9153" w:hanging="240"/>
      </w:pPr>
      <w:rPr>
        <w:rFonts w:hint="default"/>
        <w:lang w:val="uk-UA" w:eastAsia="en-US" w:bidi="ar-SA"/>
      </w:rPr>
    </w:lvl>
  </w:abstractNum>
  <w:abstractNum w:abstractNumId="72">
    <w:nsid w:val="5769212F"/>
    <w:multiLevelType w:val="multilevel"/>
    <w:tmpl w:val="962A7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57B33E84"/>
    <w:multiLevelType w:val="multilevel"/>
    <w:tmpl w:val="0A6AD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5A4D7291"/>
    <w:multiLevelType w:val="multilevel"/>
    <w:tmpl w:val="D90AD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5AB507FF"/>
    <w:multiLevelType w:val="hybridMultilevel"/>
    <w:tmpl w:val="086A0E86"/>
    <w:lvl w:ilvl="0" w:tplc="AFCE21B8">
      <w:start w:val="1"/>
      <w:numFmt w:val="decimal"/>
      <w:lvlText w:val="%1."/>
      <w:lvlJc w:val="left"/>
      <w:pPr>
        <w:ind w:left="1780" w:hanging="360"/>
      </w:pPr>
      <w:rPr>
        <w:rFonts w:ascii="Times New Roman" w:eastAsia="Times New Roman" w:hAnsi="Times New Roman" w:cs="Times New Roman" w:hint="default"/>
        <w:w w:val="100"/>
        <w:sz w:val="24"/>
        <w:szCs w:val="24"/>
        <w:lang w:val="uk-UA" w:eastAsia="en-US" w:bidi="ar-SA"/>
      </w:rPr>
    </w:lvl>
    <w:lvl w:ilvl="1" w:tplc="03C05878">
      <w:numFmt w:val="bullet"/>
      <w:lvlText w:val="•"/>
      <w:lvlJc w:val="left"/>
      <w:pPr>
        <w:ind w:left="2722" w:hanging="360"/>
      </w:pPr>
      <w:rPr>
        <w:rFonts w:hint="default"/>
        <w:lang w:val="uk-UA" w:eastAsia="en-US" w:bidi="ar-SA"/>
      </w:rPr>
    </w:lvl>
    <w:lvl w:ilvl="2" w:tplc="68D07DF2">
      <w:numFmt w:val="bullet"/>
      <w:lvlText w:val="•"/>
      <w:lvlJc w:val="left"/>
      <w:pPr>
        <w:ind w:left="3665" w:hanging="360"/>
      </w:pPr>
      <w:rPr>
        <w:rFonts w:hint="default"/>
        <w:lang w:val="uk-UA" w:eastAsia="en-US" w:bidi="ar-SA"/>
      </w:rPr>
    </w:lvl>
    <w:lvl w:ilvl="3" w:tplc="4BC661C2">
      <w:numFmt w:val="bullet"/>
      <w:lvlText w:val="•"/>
      <w:lvlJc w:val="left"/>
      <w:pPr>
        <w:ind w:left="4607" w:hanging="360"/>
      </w:pPr>
      <w:rPr>
        <w:rFonts w:hint="default"/>
        <w:lang w:val="uk-UA" w:eastAsia="en-US" w:bidi="ar-SA"/>
      </w:rPr>
    </w:lvl>
    <w:lvl w:ilvl="4" w:tplc="D504968E">
      <w:numFmt w:val="bullet"/>
      <w:lvlText w:val="•"/>
      <w:lvlJc w:val="left"/>
      <w:pPr>
        <w:ind w:left="5550" w:hanging="360"/>
      </w:pPr>
      <w:rPr>
        <w:rFonts w:hint="default"/>
        <w:lang w:val="uk-UA" w:eastAsia="en-US" w:bidi="ar-SA"/>
      </w:rPr>
    </w:lvl>
    <w:lvl w:ilvl="5" w:tplc="409284AA">
      <w:numFmt w:val="bullet"/>
      <w:lvlText w:val="•"/>
      <w:lvlJc w:val="left"/>
      <w:pPr>
        <w:ind w:left="6493" w:hanging="360"/>
      </w:pPr>
      <w:rPr>
        <w:rFonts w:hint="default"/>
        <w:lang w:val="uk-UA" w:eastAsia="en-US" w:bidi="ar-SA"/>
      </w:rPr>
    </w:lvl>
    <w:lvl w:ilvl="6" w:tplc="DC78AAD2">
      <w:numFmt w:val="bullet"/>
      <w:lvlText w:val="•"/>
      <w:lvlJc w:val="left"/>
      <w:pPr>
        <w:ind w:left="7435" w:hanging="360"/>
      </w:pPr>
      <w:rPr>
        <w:rFonts w:hint="default"/>
        <w:lang w:val="uk-UA" w:eastAsia="en-US" w:bidi="ar-SA"/>
      </w:rPr>
    </w:lvl>
    <w:lvl w:ilvl="7" w:tplc="B3986BAC">
      <w:numFmt w:val="bullet"/>
      <w:lvlText w:val="•"/>
      <w:lvlJc w:val="left"/>
      <w:pPr>
        <w:ind w:left="8378" w:hanging="360"/>
      </w:pPr>
      <w:rPr>
        <w:rFonts w:hint="default"/>
        <w:lang w:val="uk-UA" w:eastAsia="en-US" w:bidi="ar-SA"/>
      </w:rPr>
    </w:lvl>
    <w:lvl w:ilvl="8" w:tplc="1722B946">
      <w:numFmt w:val="bullet"/>
      <w:lvlText w:val="•"/>
      <w:lvlJc w:val="left"/>
      <w:pPr>
        <w:ind w:left="9321" w:hanging="360"/>
      </w:pPr>
      <w:rPr>
        <w:rFonts w:hint="default"/>
        <w:lang w:val="uk-UA" w:eastAsia="en-US" w:bidi="ar-SA"/>
      </w:rPr>
    </w:lvl>
  </w:abstractNum>
  <w:abstractNum w:abstractNumId="76">
    <w:nsid w:val="5C502DFB"/>
    <w:multiLevelType w:val="hybridMultilevel"/>
    <w:tmpl w:val="79AAF60E"/>
    <w:lvl w:ilvl="0" w:tplc="2FCC1714">
      <w:start w:val="44"/>
      <w:numFmt w:val="decimal"/>
      <w:lvlText w:val="%1."/>
      <w:lvlJc w:val="left"/>
      <w:pPr>
        <w:ind w:left="1127" w:hanging="428"/>
      </w:pPr>
      <w:rPr>
        <w:rFonts w:ascii="Times New Roman" w:eastAsia="Times New Roman" w:hAnsi="Times New Roman" w:cs="Times New Roman" w:hint="default"/>
        <w:w w:val="100"/>
        <w:sz w:val="24"/>
        <w:szCs w:val="24"/>
        <w:lang w:val="uk-UA" w:eastAsia="en-US" w:bidi="ar-SA"/>
      </w:rPr>
    </w:lvl>
    <w:lvl w:ilvl="1" w:tplc="BC9AFAF8">
      <w:start w:val="1"/>
      <w:numFmt w:val="decimal"/>
      <w:lvlText w:val="%2."/>
      <w:lvlJc w:val="left"/>
      <w:pPr>
        <w:ind w:left="3797" w:hanging="181"/>
      </w:pPr>
      <w:rPr>
        <w:rFonts w:ascii="Times New Roman" w:eastAsia="Times New Roman" w:hAnsi="Times New Roman" w:cs="Times New Roman" w:hint="default"/>
        <w:b/>
        <w:bCs/>
        <w:w w:val="100"/>
        <w:sz w:val="22"/>
        <w:szCs w:val="22"/>
        <w:lang w:val="uk-UA" w:eastAsia="en-US" w:bidi="ar-SA"/>
      </w:rPr>
    </w:lvl>
    <w:lvl w:ilvl="2" w:tplc="9C367232">
      <w:numFmt w:val="bullet"/>
      <w:lvlText w:val="•"/>
      <w:lvlJc w:val="left"/>
      <w:pPr>
        <w:ind w:left="4622" w:hanging="181"/>
      </w:pPr>
      <w:rPr>
        <w:rFonts w:hint="default"/>
        <w:lang w:val="uk-UA" w:eastAsia="en-US" w:bidi="ar-SA"/>
      </w:rPr>
    </w:lvl>
    <w:lvl w:ilvl="3" w:tplc="46406C6A">
      <w:numFmt w:val="bullet"/>
      <w:lvlText w:val="•"/>
      <w:lvlJc w:val="left"/>
      <w:pPr>
        <w:ind w:left="5445" w:hanging="181"/>
      </w:pPr>
      <w:rPr>
        <w:rFonts w:hint="default"/>
        <w:lang w:val="uk-UA" w:eastAsia="en-US" w:bidi="ar-SA"/>
      </w:rPr>
    </w:lvl>
    <w:lvl w:ilvl="4" w:tplc="A0902FBC">
      <w:numFmt w:val="bullet"/>
      <w:lvlText w:val="•"/>
      <w:lvlJc w:val="left"/>
      <w:pPr>
        <w:ind w:left="6268" w:hanging="181"/>
      </w:pPr>
      <w:rPr>
        <w:rFonts w:hint="default"/>
        <w:lang w:val="uk-UA" w:eastAsia="en-US" w:bidi="ar-SA"/>
      </w:rPr>
    </w:lvl>
    <w:lvl w:ilvl="5" w:tplc="B2EA6212">
      <w:numFmt w:val="bullet"/>
      <w:lvlText w:val="•"/>
      <w:lvlJc w:val="left"/>
      <w:pPr>
        <w:ind w:left="7091" w:hanging="181"/>
      </w:pPr>
      <w:rPr>
        <w:rFonts w:hint="default"/>
        <w:lang w:val="uk-UA" w:eastAsia="en-US" w:bidi="ar-SA"/>
      </w:rPr>
    </w:lvl>
    <w:lvl w:ilvl="6" w:tplc="DF6E0A28">
      <w:numFmt w:val="bullet"/>
      <w:lvlText w:val="•"/>
      <w:lvlJc w:val="left"/>
      <w:pPr>
        <w:ind w:left="7914" w:hanging="181"/>
      </w:pPr>
      <w:rPr>
        <w:rFonts w:hint="default"/>
        <w:lang w:val="uk-UA" w:eastAsia="en-US" w:bidi="ar-SA"/>
      </w:rPr>
    </w:lvl>
    <w:lvl w:ilvl="7" w:tplc="F766C6EC">
      <w:numFmt w:val="bullet"/>
      <w:lvlText w:val="•"/>
      <w:lvlJc w:val="left"/>
      <w:pPr>
        <w:ind w:left="8737" w:hanging="181"/>
      </w:pPr>
      <w:rPr>
        <w:rFonts w:hint="default"/>
        <w:lang w:val="uk-UA" w:eastAsia="en-US" w:bidi="ar-SA"/>
      </w:rPr>
    </w:lvl>
    <w:lvl w:ilvl="8" w:tplc="FE40830C">
      <w:numFmt w:val="bullet"/>
      <w:lvlText w:val="•"/>
      <w:lvlJc w:val="left"/>
      <w:pPr>
        <w:ind w:left="9560" w:hanging="181"/>
      </w:pPr>
      <w:rPr>
        <w:rFonts w:hint="default"/>
        <w:lang w:val="uk-UA" w:eastAsia="en-US" w:bidi="ar-SA"/>
      </w:rPr>
    </w:lvl>
  </w:abstractNum>
  <w:abstractNum w:abstractNumId="77">
    <w:nsid w:val="5C835584"/>
    <w:multiLevelType w:val="multilevel"/>
    <w:tmpl w:val="EF902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5DB95C64"/>
    <w:multiLevelType w:val="multilevel"/>
    <w:tmpl w:val="78E67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9">
    <w:nsid w:val="5E535FB1"/>
    <w:multiLevelType w:val="hybridMultilevel"/>
    <w:tmpl w:val="85EACB2A"/>
    <w:lvl w:ilvl="0" w:tplc="ACFCC56A">
      <w:start w:val="1"/>
      <w:numFmt w:val="decimal"/>
      <w:lvlText w:val="%1)"/>
      <w:lvlJc w:val="left"/>
      <w:pPr>
        <w:ind w:left="1780" w:hanging="360"/>
      </w:pPr>
      <w:rPr>
        <w:rFonts w:ascii="Times New Roman" w:eastAsia="Times New Roman" w:hAnsi="Times New Roman" w:cs="Times New Roman" w:hint="default"/>
        <w:w w:val="99"/>
        <w:sz w:val="24"/>
        <w:szCs w:val="24"/>
        <w:lang w:val="uk-UA" w:eastAsia="en-US" w:bidi="ar-SA"/>
      </w:rPr>
    </w:lvl>
    <w:lvl w:ilvl="1" w:tplc="1932FE3A">
      <w:numFmt w:val="bullet"/>
      <w:lvlText w:val="•"/>
      <w:lvlJc w:val="left"/>
      <w:pPr>
        <w:ind w:left="2722" w:hanging="360"/>
      </w:pPr>
      <w:rPr>
        <w:rFonts w:hint="default"/>
        <w:lang w:val="uk-UA" w:eastAsia="en-US" w:bidi="ar-SA"/>
      </w:rPr>
    </w:lvl>
    <w:lvl w:ilvl="2" w:tplc="AC28FC1C">
      <w:numFmt w:val="bullet"/>
      <w:lvlText w:val="•"/>
      <w:lvlJc w:val="left"/>
      <w:pPr>
        <w:ind w:left="3665" w:hanging="360"/>
      </w:pPr>
      <w:rPr>
        <w:rFonts w:hint="default"/>
        <w:lang w:val="uk-UA" w:eastAsia="en-US" w:bidi="ar-SA"/>
      </w:rPr>
    </w:lvl>
    <w:lvl w:ilvl="3" w:tplc="8ACAE176">
      <w:numFmt w:val="bullet"/>
      <w:lvlText w:val="•"/>
      <w:lvlJc w:val="left"/>
      <w:pPr>
        <w:ind w:left="4607" w:hanging="360"/>
      </w:pPr>
      <w:rPr>
        <w:rFonts w:hint="default"/>
        <w:lang w:val="uk-UA" w:eastAsia="en-US" w:bidi="ar-SA"/>
      </w:rPr>
    </w:lvl>
    <w:lvl w:ilvl="4" w:tplc="FCC00926">
      <w:numFmt w:val="bullet"/>
      <w:lvlText w:val="•"/>
      <w:lvlJc w:val="left"/>
      <w:pPr>
        <w:ind w:left="5550" w:hanging="360"/>
      </w:pPr>
      <w:rPr>
        <w:rFonts w:hint="default"/>
        <w:lang w:val="uk-UA" w:eastAsia="en-US" w:bidi="ar-SA"/>
      </w:rPr>
    </w:lvl>
    <w:lvl w:ilvl="5" w:tplc="412ED926">
      <w:numFmt w:val="bullet"/>
      <w:lvlText w:val="•"/>
      <w:lvlJc w:val="left"/>
      <w:pPr>
        <w:ind w:left="6493" w:hanging="360"/>
      </w:pPr>
      <w:rPr>
        <w:rFonts w:hint="default"/>
        <w:lang w:val="uk-UA" w:eastAsia="en-US" w:bidi="ar-SA"/>
      </w:rPr>
    </w:lvl>
    <w:lvl w:ilvl="6" w:tplc="025614DA">
      <w:numFmt w:val="bullet"/>
      <w:lvlText w:val="•"/>
      <w:lvlJc w:val="left"/>
      <w:pPr>
        <w:ind w:left="7435" w:hanging="360"/>
      </w:pPr>
      <w:rPr>
        <w:rFonts w:hint="default"/>
        <w:lang w:val="uk-UA" w:eastAsia="en-US" w:bidi="ar-SA"/>
      </w:rPr>
    </w:lvl>
    <w:lvl w:ilvl="7" w:tplc="6FA453E4">
      <w:numFmt w:val="bullet"/>
      <w:lvlText w:val="•"/>
      <w:lvlJc w:val="left"/>
      <w:pPr>
        <w:ind w:left="8378" w:hanging="360"/>
      </w:pPr>
      <w:rPr>
        <w:rFonts w:hint="default"/>
        <w:lang w:val="uk-UA" w:eastAsia="en-US" w:bidi="ar-SA"/>
      </w:rPr>
    </w:lvl>
    <w:lvl w:ilvl="8" w:tplc="BF1C1DC4">
      <w:numFmt w:val="bullet"/>
      <w:lvlText w:val="•"/>
      <w:lvlJc w:val="left"/>
      <w:pPr>
        <w:ind w:left="9321" w:hanging="360"/>
      </w:pPr>
      <w:rPr>
        <w:rFonts w:hint="default"/>
        <w:lang w:val="uk-UA" w:eastAsia="en-US" w:bidi="ar-SA"/>
      </w:rPr>
    </w:lvl>
  </w:abstractNum>
  <w:abstractNum w:abstractNumId="80">
    <w:nsid w:val="608E696D"/>
    <w:multiLevelType w:val="multilevel"/>
    <w:tmpl w:val="9B826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61A42DBA"/>
    <w:multiLevelType w:val="multilevel"/>
    <w:tmpl w:val="C5423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641B3243"/>
    <w:multiLevelType w:val="multilevel"/>
    <w:tmpl w:val="E52C6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68391B4E"/>
    <w:multiLevelType w:val="multilevel"/>
    <w:tmpl w:val="634A8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686F42A8"/>
    <w:multiLevelType w:val="multilevel"/>
    <w:tmpl w:val="B0F2B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6DBC0CD7"/>
    <w:multiLevelType w:val="hybridMultilevel"/>
    <w:tmpl w:val="92FC3A98"/>
    <w:lvl w:ilvl="0" w:tplc="6CA2EFB2">
      <w:start w:val="1"/>
      <w:numFmt w:val="decimal"/>
      <w:lvlText w:val="%1."/>
      <w:lvlJc w:val="left"/>
      <w:pPr>
        <w:ind w:left="940" w:hanging="240"/>
      </w:pPr>
      <w:rPr>
        <w:rFonts w:ascii="Times New Roman" w:eastAsia="Times New Roman" w:hAnsi="Times New Roman" w:cs="Times New Roman" w:hint="default"/>
        <w:w w:val="100"/>
        <w:sz w:val="24"/>
        <w:szCs w:val="24"/>
        <w:lang w:val="uk-UA" w:eastAsia="en-US" w:bidi="ar-SA"/>
      </w:rPr>
    </w:lvl>
    <w:lvl w:ilvl="1" w:tplc="1CD2E39E">
      <w:numFmt w:val="bullet"/>
      <w:lvlText w:val="•"/>
      <w:lvlJc w:val="left"/>
      <w:pPr>
        <w:ind w:left="1966" w:hanging="240"/>
      </w:pPr>
      <w:rPr>
        <w:rFonts w:hint="default"/>
        <w:lang w:val="uk-UA" w:eastAsia="en-US" w:bidi="ar-SA"/>
      </w:rPr>
    </w:lvl>
    <w:lvl w:ilvl="2" w:tplc="E4AE985A">
      <w:numFmt w:val="bullet"/>
      <w:lvlText w:val="•"/>
      <w:lvlJc w:val="left"/>
      <w:pPr>
        <w:ind w:left="2993" w:hanging="240"/>
      </w:pPr>
      <w:rPr>
        <w:rFonts w:hint="default"/>
        <w:lang w:val="uk-UA" w:eastAsia="en-US" w:bidi="ar-SA"/>
      </w:rPr>
    </w:lvl>
    <w:lvl w:ilvl="3" w:tplc="4DDEA83C">
      <w:numFmt w:val="bullet"/>
      <w:lvlText w:val="•"/>
      <w:lvlJc w:val="left"/>
      <w:pPr>
        <w:ind w:left="4019" w:hanging="240"/>
      </w:pPr>
      <w:rPr>
        <w:rFonts w:hint="default"/>
        <w:lang w:val="uk-UA" w:eastAsia="en-US" w:bidi="ar-SA"/>
      </w:rPr>
    </w:lvl>
    <w:lvl w:ilvl="4" w:tplc="B5889332">
      <w:numFmt w:val="bullet"/>
      <w:lvlText w:val="•"/>
      <w:lvlJc w:val="left"/>
      <w:pPr>
        <w:ind w:left="5046" w:hanging="240"/>
      </w:pPr>
      <w:rPr>
        <w:rFonts w:hint="default"/>
        <w:lang w:val="uk-UA" w:eastAsia="en-US" w:bidi="ar-SA"/>
      </w:rPr>
    </w:lvl>
    <w:lvl w:ilvl="5" w:tplc="8FFC4794">
      <w:numFmt w:val="bullet"/>
      <w:lvlText w:val="•"/>
      <w:lvlJc w:val="left"/>
      <w:pPr>
        <w:ind w:left="6073" w:hanging="240"/>
      </w:pPr>
      <w:rPr>
        <w:rFonts w:hint="default"/>
        <w:lang w:val="uk-UA" w:eastAsia="en-US" w:bidi="ar-SA"/>
      </w:rPr>
    </w:lvl>
    <w:lvl w:ilvl="6" w:tplc="8AB602E4">
      <w:numFmt w:val="bullet"/>
      <w:lvlText w:val="•"/>
      <w:lvlJc w:val="left"/>
      <w:pPr>
        <w:ind w:left="7099" w:hanging="240"/>
      </w:pPr>
      <w:rPr>
        <w:rFonts w:hint="default"/>
        <w:lang w:val="uk-UA" w:eastAsia="en-US" w:bidi="ar-SA"/>
      </w:rPr>
    </w:lvl>
    <w:lvl w:ilvl="7" w:tplc="31BC465A">
      <w:numFmt w:val="bullet"/>
      <w:lvlText w:val="•"/>
      <w:lvlJc w:val="left"/>
      <w:pPr>
        <w:ind w:left="8126" w:hanging="240"/>
      </w:pPr>
      <w:rPr>
        <w:rFonts w:hint="default"/>
        <w:lang w:val="uk-UA" w:eastAsia="en-US" w:bidi="ar-SA"/>
      </w:rPr>
    </w:lvl>
    <w:lvl w:ilvl="8" w:tplc="40B85C98">
      <w:numFmt w:val="bullet"/>
      <w:lvlText w:val="•"/>
      <w:lvlJc w:val="left"/>
      <w:pPr>
        <w:ind w:left="9153" w:hanging="240"/>
      </w:pPr>
      <w:rPr>
        <w:rFonts w:hint="default"/>
        <w:lang w:val="uk-UA" w:eastAsia="en-US" w:bidi="ar-SA"/>
      </w:rPr>
    </w:lvl>
  </w:abstractNum>
  <w:abstractNum w:abstractNumId="86">
    <w:nsid w:val="6E3E05F5"/>
    <w:multiLevelType w:val="multilevel"/>
    <w:tmpl w:val="6D7ED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6E78400A"/>
    <w:multiLevelType w:val="multilevel"/>
    <w:tmpl w:val="05E46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70F77811"/>
    <w:multiLevelType w:val="multilevel"/>
    <w:tmpl w:val="029A1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743A367C"/>
    <w:multiLevelType w:val="multilevel"/>
    <w:tmpl w:val="C2442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nsid w:val="76EC0834"/>
    <w:multiLevelType w:val="multilevel"/>
    <w:tmpl w:val="A5A07D1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777B75E7"/>
    <w:multiLevelType w:val="hybridMultilevel"/>
    <w:tmpl w:val="E4EE3860"/>
    <w:lvl w:ilvl="0" w:tplc="3078E9F2">
      <w:start w:val="1"/>
      <w:numFmt w:val="decimal"/>
      <w:lvlText w:val="%1."/>
      <w:lvlJc w:val="left"/>
      <w:pPr>
        <w:ind w:left="1420" w:hanging="240"/>
      </w:pPr>
      <w:rPr>
        <w:rFonts w:ascii="Times New Roman" w:eastAsia="Times New Roman" w:hAnsi="Times New Roman" w:cs="Times New Roman" w:hint="default"/>
        <w:w w:val="100"/>
        <w:sz w:val="24"/>
        <w:szCs w:val="24"/>
        <w:lang w:val="uk-UA" w:eastAsia="en-US" w:bidi="ar-SA"/>
      </w:rPr>
    </w:lvl>
    <w:lvl w:ilvl="1" w:tplc="7160D656">
      <w:numFmt w:val="bullet"/>
      <w:lvlText w:val="•"/>
      <w:lvlJc w:val="left"/>
      <w:pPr>
        <w:ind w:left="2398" w:hanging="240"/>
      </w:pPr>
      <w:rPr>
        <w:rFonts w:hint="default"/>
        <w:lang w:val="uk-UA" w:eastAsia="en-US" w:bidi="ar-SA"/>
      </w:rPr>
    </w:lvl>
    <w:lvl w:ilvl="2" w:tplc="2A66DABC">
      <w:numFmt w:val="bullet"/>
      <w:lvlText w:val="•"/>
      <w:lvlJc w:val="left"/>
      <w:pPr>
        <w:ind w:left="3377" w:hanging="240"/>
      </w:pPr>
      <w:rPr>
        <w:rFonts w:hint="default"/>
        <w:lang w:val="uk-UA" w:eastAsia="en-US" w:bidi="ar-SA"/>
      </w:rPr>
    </w:lvl>
    <w:lvl w:ilvl="3" w:tplc="E94CC85A">
      <w:numFmt w:val="bullet"/>
      <w:lvlText w:val="•"/>
      <w:lvlJc w:val="left"/>
      <w:pPr>
        <w:ind w:left="4355" w:hanging="240"/>
      </w:pPr>
      <w:rPr>
        <w:rFonts w:hint="default"/>
        <w:lang w:val="uk-UA" w:eastAsia="en-US" w:bidi="ar-SA"/>
      </w:rPr>
    </w:lvl>
    <w:lvl w:ilvl="4" w:tplc="E11EE588">
      <w:numFmt w:val="bullet"/>
      <w:lvlText w:val="•"/>
      <w:lvlJc w:val="left"/>
      <w:pPr>
        <w:ind w:left="5334" w:hanging="240"/>
      </w:pPr>
      <w:rPr>
        <w:rFonts w:hint="default"/>
        <w:lang w:val="uk-UA" w:eastAsia="en-US" w:bidi="ar-SA"/>
      </w:rPr>
    </w:lvl>
    <w:lvl w:ilvl="5" w:tplc="136A28A0">
      <w:numFmt w:val="bullet"/>
      <w:lvlText w:val="•"/>
      <w:lvlJc w:val="left"/>
      <w:pPr>
        <w:ind w:left="6313" w:hanging="240"/>
      </w:pPr>
      <w:rPr>
        <w:rFonts w:hint="default"/>
        <w:lang w:val="uk-UA" w:eastAsia="en-US" w:bidi="ar-SA"/>
      </w:rPr>
    </w:lvl>
    <w:lvl w:ilvl="6" w:tplc="D2DE3ABE">
      <w:numFmt w:val="bullet"/>
      <w:lvlText w:val="•"/>
      <w:lvlJc w:val="left"/>
      <w:pPr>
        <w:ind w:left="7291" w:hanging="240"/>
      </w:pPr>
      <w:rPr>
        <w:rFonts w:hint="default"/>
        <w:lang w:val="uk-UA" w:eastAsia="en-US" w:bidi="ar-SA"/>
      </w:rPr>
    </w:lvl>
    <w:lvl w:ilvl="7" w:tplc="0932489C">
      <w:numFmt w:val="bullet"/>
      <w:lvlText w:val="•"/>
      <w:lvlJc w:val="left"/>
      <w:pPr>
        <w:ind w:left="8270" w:hanging="240"/>
      </w:pPr>
      <w:rPr>
        <w:rFonts w:hint="default"/>
        <w:lang w:val="uk-UA" w:eastAsia="en-US" w:bidi="ar-SA"/>
      </w:rPr>
    </w:lvl>
    <w:lvl w:ilvl="8" w:tplc="03867D3A">
      <w:numFmt w:val="bullet"/>
      <w:lvlText w:val="•"/>
      <w:lvlJc w:val="left"/>
      <w:pPr>
        <w:ind w:left="9249" w:hanging="240"/>
      </w:pPr>
      <w:rPr>
        <w:rFonts w:hint="default"/>
        <w:lang w:val="uk-UA" w:eastAsia="en-US" w:bidi="ar-SA"/>
      </w:rPr>
    </w:lvl>
  </w:abstractNum>
  <w:abstractNum w:abstractNumId="92">
    <w:nsid w:val="77A25A89"/>
    <w:multiLevelType w:val="hybridMultilevel"/>
    <w:tmpl w:val="067C0DE6"/>
    <w:lvl w:ilvl="0" w:tplc="86B2F276">
      <w:start w:val="1"/>
      <w:numFmt w:val="decimal"/>
      <w:lvlText w:val="%1."/>
      <w:lvlJc w:val="left"/>
      <w:pPr>
        <w:ind w:left="1415" w:hanging="240"/>
      </w:pPr>
      <w:rPr>
        <w:rFonts w:ascii="Times New Roman" w:eastAsia="Times New Roman" w:hAnsi="Times New Roman" w:cs="Times New Roman" w:hint="default"/>
        <w:w w:val="100"/>
        <w:sz w:val="24"/>
        <w:szCs w:val="24"/>
        <w:lang w:val="uk-UA" w:eastAsia="en-US" w:bidi="ar-SA"/>
      </w:rPr>
    </w:lvl>
    <w:lvl w:ilvl="1" w:tplc="17B4DAB6">
      <w:numFmt w:val="bullet"/>
      <w:lvlText w:val="•"/>
      <w:lvlJc w:val="left"/>
      <w:pPr>
        <w:ind w:left="2398" w:hanging="240"/>
      </w:pPr>
      <w:rPr>
        <w:rFonts w:hint="default"/>
        <w:lang w:val="uk-UA" w:eastAsia="en-US" w:bidi="ar-SA"/>
      </w:rPr>
    </w:lvl>
    <w:lvl w:ilvl="2" w:tplc="F4981524">
      <w:numFmt w:val="bullet"/>
      <w:lvlText w:val="•"/>
      <w:lvlJc w:val="left"/>
      <w:pPr>
        <w:ind w:left="3377" w:hanging="240"/>
      </w:pPr>
      <w:rPr>
        <w:rFonts w:hint="default"/>
        <w:lang w:val="uk-UA" w:eastAsia="en-US" w:bidi="ar-SA"/>
      </w:rPr>
    </w:lvl>
    <w:lvl w:ilvl="3" w:tplc="7EB42DF6">
      <w:numFmt w:val="bullet"/>
      <w:lvlText w:val="•"/>
      <w:lvlJc w:val="left"/>
      <w:pPr>
        <w:ind w:left="4355" w:hanging="240"/>
      </w:pPr>
      <w:rPr>
        <w:rFonts w:hint="default"/>
        <w:lang w:val="uk-UA" w:eastAsia="en-US" w:bidi="ar-SA"/>
      </w:rPr>
    </w:lvl>
    <w:lvl w:ilvl="4" w:tplc="923ECF32">
      <w:numFmt w:val="bullet"/>
      <w:lvlText w:val="•"/>
      <w:lvlJc w:val="left"/>
      <w:pPr>
        <w:ind w:left="5334" w:hanging="240"/>
      </w:pPr>
      <w:rPr>
        <w:rFonts w:hint="default"/>
        <w:lang w:val="uk-UA" w:eastAsia="en-US" w:bidi="ar-SA"/>
      </w:rPr>
    </w:lvl>
    <w:lvl w:ilvl="5" w:tplc="64884096">
      <w:numFmt w:val="bullet"/>
      <w:lvlText w:val="•"/>
      <w:lvlJc w:val="left"/>
      <w:pPr>
        <w:ind w:left="6313" w:hanging="240"/>
      </w:pPr>
      <w:rPr>
        <w:rFonts w:hint="default"/>
        <w:lang w:val="uk-UA" w:eastAsia="en-US" w:bidi="ar-SA"/>
      </w:rPr>
    </w:lvl>
    <w:lvl w:ilvl="6" w:tplc="1DDCE764">
      <w:numFmt w:val="bullet"/>
      <w:lvlText w:val="•"/>
      <w:lvlJc w:val="left"/>
      <w:pPr>
        <w:ind w:left="7291" w:hanging="240"/>
      </w:pPr>
      <w:rPr>
        <w:rFonts w:hint="default"/>
        <w:lang w:val="uk-UA" w:eastAsia="en-US" w:bidi="ar-SA"/>
      </w:rPr>
    </w:lvl>
    <w:lvl w:ilvl="7" w:tplc="8598C1F8">
      <w:numFmt w:val="bullet"/>
      <w:lvlText w:val="•"/>
      <w:lvlJc w:val="left"/>
      <w:pPr>
        <w:ind w:left="8270" w:hanging="240"/>
      </w:pPr>
      <w:rPr>
        <w:rFonts w:hint="default"/>
        <w:lang w:val="uk-UA" w:eastAsia="en-US" w:bidi="ar-SA"/>
      </w:rPr>
    </w:lvl>
    <w:lvl w:ilvl="8" w:tplc="E226497E">
      <w:numFmt w:val="bullet"/>
      <w:lvlText w:val="•"/>
      <w:lvlJc w:val="left"/>
      <w:pPr>
        <w:ind w:left="9249" w:hanging="240"/>
      </w:pPr>
      <w:rPr>
        <w:rFonts w:hint="default"/>
        <w:lang w:val="uk-UA" w:eastAsia="en-US" w:bidi="ar-SA"/>
      </w:rPr>
    </w:lvl>
  </w:abstractNum>
  <w:abstractNum w:abstractNumId="93">
    <w:nsid w:val="78954888"/>
    <w:multiLevelType w:val="hybridMultilevel"/>
    <w:tmpl w:val="9A505586"/>
    <w:lvl w:ilvl="0" w:tplc="5C186068">
      <w:numFmt w:val="bullet"/>
      <w:lvlText w:val="-"/>
      <w:lvlJc w:val="left"/>
      <w:pPr>
        <w:ind w:left="827" w:hanging="360"/>
      </w:pPr>
      <w:rPr>
        <w:rFonts w:ascii="Times New Roman" w:eastAsia="Times New Roman" w:hAnsi="Times New Roman" w:cs="Times New Roman" w:hint="default"/>
        <w:w w:val="99"/>
        <w:sz w:val="24"/>
        <w:szCs w:val="24"/>
        <w:lang w:val="uk-UA" w:eastAsia="en-US" w:bidi="ar-SA"/>
      </w:rPr>
    </w:lvl>
    <w:lvl w:ilvl="1" w:tplc="08E21988">
      <w:numFmt w:val="bullet"/>
      <w:lvlText w:val="•"/>
      <w:lvlJc w:val="left"/>
      <w:pPr>
        <w:ind w:left="1147" w:hanging="360"/>
      </w:pPr>
      <w:rPr>
        <w:rFonts w:hint="default"/>
        <w:lang w:val="uk-UA" w:eastAsia="en-US" w:bidi="ar-SA"/>
      </w:rPr>
    </w:lvl>
    <w:lvl w:ilvl="2" w:tplc="CF66F0CA">
      <w:numFmt w:val="bullet"/>
      <w:lvlText w:val="•"/>
      <w:lvlJc w:val="left"/>
      <w:pPr>
        <w:ind w:left="1475" w:hanging="360"/>
      </w:pPr>
      <w:rPr>
        <w:rFonts w:hint="default"/>
        <w:lang w:val="uk-UA" w:eastAsia="en-US" w:bidi="ar-SA"/>
      </w:rPr>
    </w:lvl>
    <w:lvl w:ilvl="3" w:tplc="178E2594">
      <w:numFmt w:val="bullet"/>
      <w:lvlText w:val="•"/>
      <w:lvlJc w:val="left"/>
      <w:pPr>
        <w:ind w:left="1802" w:hanging="360"/>
      </w:pPr>
      <w:rPr>
        <w:rFonts w:hint="default"/>
        <w:lang w:val="uk-UA" w:eastAsia="en-US" w:bidi="ar-SA"/>
      </w:rPr>
    </w:lvl>
    <w:lvl w:ilvl="4" w:tplc="F6A24314">
      <w:numFmt w:val="bullet"/>
      <w:lvlText w:val="•"/>
      <w:lvlJc w:val="left"/>
      <w:pPr>
        <w:ind w:left="2130" w:hanging="360"/>
      </w:pPr>
      <w:rPr>
        <w:rFonts w:hint="default"/>
        <w:lang w:val="uk-UA" w:eastAsia="en-US" w:bidi="ar-SA"/>
      </w:rPr>
    </w:lvl>
    <w:lvl w:ilvl="5" w:tplc="D0EC9750">
      <w:numFmt w:val="bullet"/>
      <w:lvlText w:val="•"/>
      <w:lvlJc w:val="left"/>
      <w:pPr>
        <w:ind w:left="2457" w:hanging="360"/>
      </w:pPr>
      <w:rPr>
        <w:rFonts w:hint="default"/>
        <w:lang w:val="uk-UA" w:eastAsia="en-US" w:bidi="ar-SA"/>
      </w:rPr>
    </w:lvl>
    <w:lvl w:ilvl="6" w:tplc="7A0A4AD0">
      <w:numFmt w:val="bullet"/>
      <w:lvlText w:val="•"/>
      <w:lvlJc w:val="left"/>
      <w:pPr>
        <w:ind w:left="2785" w:hanging="360"/>
      </w:pPr>
      <w:rPr>
        <w:rFonts w:hint="default"/>
        <w:lang w:val="uk-UA" w:eastAsia="en-US" w:bidi="ar-SA"/>
      </w:rPr>
    </w:lvl>
    <w:lvl w:ilvl="7" w:tplc="5B7C2B2C">
      <w:numFmt w:val="bullet"/>
      <w:lvlText w:val="•"/>
      <w:lvlJc w:val="left"/>
      <w:pPr>
        <w:ind w:left="3112" w:hanging="360"/>
      </w:pPr>
      <w:rPr>
        <w:rFonts w:hint="default"/>
        <w:lang w:val="uk-UA" w:eastAsia="en-US" w:bidi="ar-SA"/>
      </w:rPr>
    </w:lvl>
    <w:lvl w:ilvl="8" w:tplc="A51E0084">
      <w:numFmt w:val="bullet"/>
      <w:lvlText w:val="•"/>
      <w:lvlJc w:val="left"/>
      <w:pPr>
        <w:ind w:left="3440" w:hanging="360"/>
      </w:pPr>
      <w:rPr>
        <w:rFonts w:hint="default"/>
        <w:lang w:val="uk-UA" w:eastAsia="en-US" w:bidi="ar-SA"/>
      </w:rPr>
    </w:lvl>
  </w:abstractNum>
  <w:abstractNum w:abstractNumId="94">
    <w:nsid w:val="78AF16CF"/>
    <w:multiLevelType w:val="hybridMultilevel"/>
    <w:tmpl w:val="764477D0"/>
    <w:lvl w:ilvl="0" w:tplc="E60015C8">
      <w:start w:val="1"/>
      <w:numFmt w:val="decimal"/>
      <w:lvlText w:val="%1."/>
      <w:lvlJc w:val="left"/>
      <w:pPr>
        <w:ind w:left="1420" w:hanging="240"/>
      </w:pPr>
      <w:rPr>
        <w:rFonts w:ascii="Times New Roman" w:eastAsia="Times New Roman" w:hAnsi="Times New Roman" w:cs="Times New Roman" w:hint="default"/>
        <w:w w:val="100"/>
        <w:sz w:val="24"/>
        <w:szCs w:val="24"/>
        <w:lang w:val="uk-UA" w:eastAsia="en-US" w:bidi="ar-SA"/>
      </w:rPr>
    </w:lvl>
    <w:lvl w:ilvl="1" w:tplc="D7FEAFBC">
      <w:start w:val="1"/>
      <w:numFmt w:val="decimal"/>
      <w:lvlText w:val="%2."/>
      <w:lvlJc w:val="left"/>
      <w:pPr>
        <w:ind w:left="2116" w:hanging="336"/>
      </w:pPr>
      <w:rPr>
        <w:rFonts w:ascii="Times New Roman" w:eastAsia="Times New Roman" w:hAnsi="Times New Roman" w:cs="Times New Roman" w:hint="default"/>
        <w:w w:val="100"/>
        <w:sz w:val="24"/>
        <w:szCs w:val="24"/>
        <w:lang w:val="uk-UA" w:eastAsia="en-US" w:bidi="ar-SA"/>
      </w:rPr>
    </w:lvl>
    <w:lvl w:ilvl="2" w:tplc="740EA586">
      <w:numFmt w:val="bullet"/>
      <w:lvlText w:val="•"/>
      <w:lvlJc w:val="left"/>
      <w:pPr>
        <w:ind w:left="3129" w:hanging="336"/>
      </w:pPr>
      <w:rPr>
        <w:rFonts w:hint="default"/>
        <w:lang w:val="uk-UA" w:eastAsia="en-US" w:bidi="ar-SA"/>
      </w:rPr>
    </w:lvl>
    <w:lvl w:ilvl="3" w:tplc="9392D848">
      <w:numFmt w:val="bullet"/>
      <w:lvlText w:val="•"/>
      <w:lvlJc w:val="left"/>
      <w:pPr>
        <w:ind w:left="4139" w:hanging="336"/>
      </w:pPr>
      <w:rPr>
        <w:rFonts w:hint="default"/>
        <w:lang w:val="uk-UA" w:eastAsia="en-US" w:bidi="ar-SA"/>
      </w:rPr>
    </w:lvl>
    <w:lvl w:ilvl="4" w:tplc="0450E4C8">
      <w:numFmt w:val="bullet"/>
      <w:lvlText w:val="•"/>
      <w:lvlJc w:val="left"/>
      <w:pPr>
        <w:ind w:left="5148" w:hanging="336"/>
      </w:pPr>
      <w:rPr>
        <w:rFonts w:hint="default"/>
        <w:lang w:val="uk-UA" w:eastAsia="en-US" w:bidi="ar-SA"/>
      </w:rPr>
    </w:lvl>
    <w:lvl w:ilvl="5" w:tplc="672C8058">
      <w:numFmt w:val="bullet"/>
      <w:lvlText w:val="•"/>
      <w:lvlJc w:val="left"/>
      <w:pPr>
        <w:ind w:left="6158" w:hanging="336"/>
      </w:pPr>
      <w:rPr>
        <w:rFonts w:hint="default"/>
        <w:lang w:val="uk-UA" w:eastAsia="en-US" w:bidi="ar-SA"/>
      </w:rPr>
    </w:lvl>
    <w:lvl w:ilvl="6" w:tplc="3356DF5A">
      <w:numFmt w:val="bullet"/>
      <w:lvlText w:val="•"/>
      <w:lvlJc w:val="left"/>
      <w:pPr>
        <w:ind w:left="7168" w:hanging="336"/>
      </w:pPr>
      <w:rPr>
        <w:rFonts w:hint="default"/>
        <w:lang w:val="uk-UA" w:eastAsia="en-US" w:bidi="ar-SA"/>
      </w:rPr>
    </w:lvl>
    <w:lvl w:ilvl="7" w:tplc="2716CCB4">
      <w:numFmt w:val="bullet"/>
      <w:lvlText w:val="•"/>
      <w:lvlJc w:val="left"/>
      <w:pPr>
        <w:ind w:left="8177" w:hanging="336"/>
      </w:pPr>
      <w:rPr>
        <w:rFonts w:hint="default"/>
        <w:lang w:val="uk-UA" w:eastAsia="en-US" w:bidi="ar-SA"/>
      </w:rPr>
    </w:lvl>
    <w:lvl w:ilvl="8" w:tplc="B4883E78">
      <w:numFmt w:val="bullet"/>
      <w:lvlText w:val="•"/>
      <w:lvlJc w:val="left"/>
      <w:pPr>
        <w:ind w:left="9187" w:hanging="336"/>
      </w:pPr>
      <w:rPr>
        <w:rFonts w:hint="default"/>
        <w:lang w:val="uk-UA" w:eastAsia="en-US" w:bidi="ar-SA"/>
      </w:rPr>
    </w:lvl>
  </w:abstractNum>
  <w:abstractNum w:abstractNumId="95">
    <w:nsid w:val="7A85245C"/>
    <w:multiLevelType w:val="multilevel"/>
    <w:tmpl w:val="0A4AF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7C0C390D"/>
    <w:multiLevelType w:val="multilevel"/>
    <w:tmpl w:val="E47AC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7CC9077B"/>
    <w:multiLevelType w:val="multilevel"/>
    <w:tmpl w:val="6B423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7E706046"/>
    <w:multiLevelType w:val="hybridMultilevel"/>
    <w:tmpl w:val="336E8F2C"/>
    <w:lvl w:ilvl="0" w:tplc="0C09000F">
      <w:start w:val="1"/>
      <w:numFmt w:val="decimal"/>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99">
    <w:nsid w:val="7EDB5DB2"/>
    <w:multiLevelType w:val="multilevel"/>
    <w:tmpl w:val="932A2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7F4C55AA"/>
    <w:multiLevelType w:val="multilevel"/>
    <w:tmpl w:val="66982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7FA237F9"/>
    <w:multiLevelType w:val="hybridMultilevel"/>
    <w:tmpl w:val="2ACEA106"/>
    <w:lvl w:ilvl="0" w:tplc="0292E4C0">
      <w:start w:val="1"/>
      <w:numFmt w:val="decimal"/>
      <w:lvlText w:val="%1)"/>
      <w:lvlJc w:val="left"/>
      <w:pPr>
        <w:ind w:left="700" w:hanging="360"/>
      </w:pPr>
      <w:rPr>
        <w:rFonts w:ascii="Times New Roman" w:eastAsia="Times New Roman" w:hAnsi="Times New Roman" w:cs="Times New Roman" w:hint="default"/>
        <w:w w:val="99"/>
        <w:sz w:val="24"/>
        <w:szCs w:val="24"/>
        <w:lang w:val="uk-UA" w:eastAsia="en-US" w:bidi="ar-SA"/>
      </w:rPr>
    </w:lvl>
    <w:lvl w:ilvl="1" w:tplc="50F2CA1C">
      <w:start w:val="1"/>
      <w:numFmt w:val="decimal"/>
      <w:lvlText w:val="%2."/>
      <w:lvlJc w:val="left"/>
      <w:pPr>
        <w:ind w:left="700" w:hanging="334"/>
      </w:pPr>
      <w:rPr>
        <w:rFonts w:ascii="Times New Roman" w:eastAsia="Times New Roman" w:hAnsi="Times New Roman" w:cs="Times New Roman" w:hint="default"/>
        <w:w w:val="100"/>
        <w:sz w:val="24"/>
        <w:szCs w:val="24"/>
        <w:lang w:val="uk-UA" w:eastAsia="en-US" w:bidi="ar-SA"/>
      </w:rPr>
    </w:lvl>
    <w:lvl w:ilvl="2" w:tplc="335A8168">
      <w:numFmt w:val="bullet"/>
      <w:lvlText w:val="•"/>
      <w:lvlJc w:val="left"/>
      <w:pPr>
        <w:ind w:left="2801" w:hanging="334"/>
      </w:pPr>
      <w:rPr>
        <w:rFonts w:hint="default"/>
        <w:lang w:val="uk-UA" w:eastAsia="en-US" w:bidi="ar-SA"/>
      </w:rPr>
    </w:lvl>
    <w:lvl w:ilvl="3" w:tplc="E1A4EF3C">
      <w:numFmt w:val="bullet"/>
      <w:lvlText w:val="•"/>
      <w:lvlJc w:val="left"/>
      <w:pPr>
        <w:ind w:left="3851" w:hanging="334"/>
      </w:pPr>
      <w:rPr>
        <w:rFonts w:hint="default"/>
        <w:lang w:val="uk-UA" w:eastAsia="en-US" w:bidi="ar-SA"/>
      </w:rPr>
    </w:lvl>
    <w:lvl w:ilvl="4" w:tplc="55E6E252">
      <w:numFmt w:val="bullet"/>
      <w:lvlText w:val="•"/>
      <w:lvlJc w:val="left"/>
      <w:pPr>
        <w:ind w:left="4902" w:hanging="334"/>
      </w:pPr>
      <w:rPr>
        <w:rFonts w:hint="default"/>
        <w:lang w:val="uk-UA" w:eastAsia="en-US" w:bidi="ar-SA"/>
      </w:rPr>
    </w:lvl>
    <w:lvl w:ilvl="5" w:tplc="F7340ED6">
      <w:numFmt w:val="bullet"/>
      <w:lvlText w:val="•"/>
      <w:lvlJc w:val="left"/>
      <w:pPr>
        <w:ind w:left="5953" w:hanging="334"/>
      </w:pPr>
      <w:rPr>
        <w:rFonts w:hint="default"/>
        <w:lang w:val="uk-UA" w:eastAsia="en-US" w:bidi="ar-SA"/>
      </w:rPr>
    </w:lvl>
    <w:lvl w:ilvl="6" w:tplc="77A2E456">
      <w:numFmt w:val="bullet"/>
      <w:lvlText w:val="•"/>
      <w:lvlJc w:val="left"/>
      <w:pPr>
        <w:ind w:left="7003" w:hanging="334"/>
      </w:pPr>
      <w:rPr>
        <w:rFonts w:hint="default"/>
        <w:lang w:val="uk-UA" w:eastAsia="en-US" w:bidi="ar-SA"/>
      </w:rPr>
    </w:lvl>
    <w:lvl w:ilvl="7" w:tplc="6862DB02">
      <w:numFmt w:val="bullet"/>
      <w:lvlText w:val="•"/>
      <w:lvlJc w:val="left"/>
      <w:pPr>
        <w:ind w:left="8054" w:hanging="334"/>
      </w:pPr>
      <w:rPr>
        <w:rFonts w:hint="default"/>
        <w:lang w:val="uk-UA" w:eastAsia="en-US" w:bidi="ar-SA"/>
      </w:rPr>
    </w:lvl>
    <w:lvl w:ilvl="8" w:tplc="69905664">
      <w:numFmt w:val="bullet"/>
      <w:lvlText w:val="•"/>
      <w:lvlJc w:val="left"/>
      <w:pPr>
        <w:ind w:left="9105" w:hanging="334"/>
      </w:pPr>
      <w:rPr>
        <w:rFonts w:hint="default"/>
        <w:lang w:val="uk-UA" w:eastAsia="en-US" w:bidi="ar-SA"/>
      </w:rPr>
    </w:lvl>
  </w:abstractNum>
  <w:num w:numId="1">
    <w:abstractNumId w:val="16"/>
  </w:num>
  <w:num w:numId="2">
    <w:abstractNumId w:val="96"/>
  </w:num>
  <w:num w:numId="3">
    <w:abstractNumId w:val="9"/>
  </w:num>
  <w:num w:numId="4">
    <w:abstractNumId w:val="5"/>
  </w:num>
  <w:num w:numId="5">
    <w:abstractNumId w:val="8"/>
  </w:num>
  <w:num w:numId="6">
    <w:abstractNumId w:val="99"/>
  </w:num>
  <w:num w:numId="7">
    <w:abstractNumId w:val="27"/>
  </w:num>
  <w:num w:numId="8">
    <w:abstractNumId w:val="60"/>
  </w:num>
  <w:num w:numId="9">
    <w:abstractNumId w:val="66"/>
  </w:num>
  <w:num w:numId="10">
    <w:abstractNumId w:val="44"/>
  </w:num>
  <w:num w:numId="11">
    <w:abstractNumId w:val="19"/>
  </w:num>
  <w:num w:numId="12">
    <w:abstractNumId w:val="73"/>
  </w:num>
  <w:num w:numId="13">
    <w:abstractNumId w:val="20"/>
  </w:num>
  <w:num w:numId="14">
    <w:abstractNumId w:val="78"/>
  </w:num>
  <w:num w:numId="15">
    <w:abstractNumId w:val="21"/>
  </w:num>
  <w:num w:numId="16">
    <w:abstractNumId w:val="13"/>
  </w:num>
  <w:num w:numId="17">
    <w:abstractNumId w:val="63"/>
  </w:num>
  <w:num w:numId="18">
    <w:abstractNumId w:val="3"/>
  </w:num>
  <w:num w:numId="19">
    <w:abstractNumId w:val="4"/>
  </w:num>
  <w:num w:numId="20">
    <w:abstractNumId w:val="65"/>
  </w:num>
  <w:num w:numId="21">
    <w:abstractNumId w:val="7"/>
  </w:num>
  <w:num w:numId="22">
    <w:abstractNumId w:val="58"/>
  </w:num>
  <w:num w:numId="23">
    <w:abstractNumId w:val="64"/>
  </w:num>
  <w:num w:numId="24">
    <w:abstractNumId w:val="79"/>
  </w:num>
  <w:num w:numId="25">
    <w:abstractNumId w:val="23"/>
  </w:num>
  <w:num w:numId="26">
    <w:abstractNumId w:val="54"/>
  </w:num>
  <w:num w:numId="27">
    <w:abstractNumId w:val="101"/>
  </w:num>
  <w:num w:numId="28">
    <w:abstractNumId w:val="69"/>
  </w:num>
  <w:num w:numId="29">
    <w:abstractNumId w:val="46"/>
  </w:num>
  <w:num w:numId="30">
    <w:abstractNumId w:val="45"/>
  </w:num>
  <w:num w:numId="31">
    <w:abstractNumId w:val="47"/>
  </w:num>
  <w:num w:numId="32">
    <w:abstractNumId w:val="93"/>
  </w:num>
  <w:num w:numId="33">
    <w:abstractNumId w:val="36"/>
  </w:num>
  <w:num w:numId="34">
    <w:abstractNumId w:val="53"/>
  </w:num>
  <w:num w:numId="35">
    <w:abstractNumId w:val="75"/>
  </w:num>
  <w:num w:numId="36">
    <w:abstractNumId w:val="28"/>
  </w:num>
  <w:num w:numId="37">
    <w:abstractNumId w:val="51"/>
  </w:num>
  <w:num w:numId="38">
    <w:abstractNumId w:val="56"/>
  </w:num>
  <w:num w:numId="39">
    <w:abstractNumId w:val="94"/>
  </w:num>
  <w:num w:numId="40">
    <w:abstractNumId w:val="92"/>
  </w:num>
  <w:num w:numId="41">
    <w:abstractNumId w:val="85"/>
  </w:num>
  <w:num w:numId="42">
    <w:abstractNumId w:val="71"/>
  </w:num>
  <w:num w:numId="43">
    <w:abstractNumId w:val="30"/>
  </w:num>
  <w:num w:numId="44">
    <w:abstractNumId w:val="91"/>
  </w:num>
  <w:num w:numId="45">
    <w:abstractNumId w:val="76"/>
  </w:num>
  <w:num w:numId="46">
    <w:abstractNumId w:val="14"/>
  </w:num>
  <w:num w:numId="47">
    <w:abstractNumId w:val="18"/>
  </w:num>
  <w:num w:numId="48">
    <w:abstractNumId w:val="50"/>
  </w:num>
  <w:num w:numId="49">
    <w:abstractNumId w:val="22"/>
  </w:num>
  <w:num w:numId="50">
    <w:abstractNumId w:val="6"/>
  </w:num>
  <w:num w:numId="51">
    <w:abstractNumId w:val="70"/>
  </w:num>
  <w:num w:numId="52">
    <w:abstractNumId w:val="95"/>
  </w:num>
  <w:num w:numId="53">
    <w:abstractNumId w:val="84"/>
  </w:num>
  <w:num w:numId="54">
    <w:abstractNumId w:val="67"/>
  </w:num>
  <w:num w:numId="55">
    <w:abstractNumId w:val="57"/>
  </w:num>
  <w:num w:numId="56">
    <w:abstractNumId w:val="100"/>
  </w:num>
  <w:num w:numId="57">
    <w:abstractNumId w:val="88"/>
  </w:num>
  <w:num w:numId="58">
    <w:abstractNumId w:val="74"/>
  </w:num>
  <w:num w:numId="59">
    <w:abstractNumId w:val="72"/>
  </w:num>
  <w:num w:numId="60">
    <w:abstractNumId w:val="81"/>
  </w:num>
  <w:num w:numId="61">
    <w:abstractNumId w:val="61"/>
  </w:num>
  <w:num w:numId="62">
    <w:abstractNumId w:val="39"/>
  </w:num>
  <w:num w:numId="63">
    <w:abstractNumId w:val="33"/>
  </w:num>
  <w:num w:numId="64">
    <w:abstractNumId w:val="37"/>
  </w:num>
  <w:num w:numId="65">
    <w:abstractNumId w:val="2"/>
  </w:num>
  <w:num w:numId="66">
    <w:abstractNumId w:val="90"/>
  </w:num>
  <w:num w:numId="67">
    <w:abstractNumId w:val="11"/>
  </w:num>
  <w:num w:numId="68">
    <w:abstractNumId w:val="42"/>
  </w:num>
  <w:num w:numId="69">
    <w:abstractNumId w:val="87"/>
  </w:num>
  <w:num w:numId="70">
    <w:abstractNumId w:val="31"/>
  </w:num>
  <w:num w:numId="71">
    <w:abstractNumId w:val="48"/>
  </w:num>
  <w:num w:numId="72">
    <w:abstractNumId w:val="26"/>
  </w:num>
  <w:num w:numId="73">
    <w:abstractNumId w:val="77"/>
  </w:num>
  <w:num w:numId="74">
    <w:abstractNumId w:val="12"/>
  </w:num>
  <w:num w:numId="75">
    <w:abstractNumId w:val="82"/>
  </w:num>
  <w:num w:numId="76">
    <w:abstractNumId w:val="41"/>
  </w:num>
  <w:num w:numId="77">
    <w:abstractNumId w:val="34"/>
  </w:num>
  <w:num w:numId="78">
    <w:abstractNumId w:val="32"/>
  </w:num>
  <w:num w:numId="79">
    <w:abstractNumId w:val="25"/>
  </w:num>
  <w:num w:numId="80">
    <w:abstractNumId w:val="1"/>
  </w:num>
  <w:num w:numId="81">
    <w:abstractNumId w:val="89"/>
  </w:num>
  <w:num w:numId="82">
    <w:abstractNumId w:val="17"/>
  </w:num>
  <w:num w:numId="83">
    <w:abstractNumId w:val="43"/>
  </w:num>
  <w:num w:numId="84">
    <w:abstractNumId w:val="86"/>
  </w:num>
  <w:num w:numId="85">
    <w:abstractNumId w:val="55"/>
  </w:num>
  <w:num w:numId="86">
    <w:abstractNumId w:val="62"/>
  </w:num>
  <w:num w:numId="87">
    <w:abstractNumId w:val="38"/>
  </w:num>
  <w:num w:numId="88">
    <w:abstractNumId w:val="80"/>
  </w:num>
  <w:num w:numId="89">
    <w:abstractNumId w:val="40"/>
  </w:num>
  <w:num w:numId="90">
    <w:abstractNumId w:val="10"/>
  </w:num>
  <w:num w:numId="91">
    <w:abstractNumId w:val="97"/>
  </w:num>
  <w:num w:numId="92">
    <w:abstractNumId w:val="68"/>
  </w:num>
  <w:num w:numId="93">
    <w:abstractNumId w:val="52"/>
  </w:num>
  <w:num w:numId="94">
    <w:abstractNumId w:val="59"/>
  </w:num>
  <w:num w:numId="95">
    <w:abstractNumId w:val="29"/>
  </w:num>
  <w:num w:numId="96">
    <w:abstractNumId w:val="15"/>
  </w:num>
  <w:num w:numId="97">
    <w:abstractNumId w:val="83"/>
  </w:num>
  <w:num w:numId="98">
    <w:abstractNumId w:val="49"/>
  </w:num>
  <w:num w:numId="99">
    <w:abstractNumId w:val="0"/>
  </w:num>
  <w:num w:numId="100">
    <w:abstractNumId w:val="98"/>
  </w:num>
  <w:num w:numId="101">
    <w:abstractNumId w:val="24"/>
  </w:num>
  <w:num w:numId="102">
    <w:abstractNumId w:val="35"/>
  </w:num>
  <w:numIdMacAtCleanup w:val="9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drawingGridHorizontalSpacing w:val="120"/>
  <w:displayHorizontalDrawingGridEvery w:val="2"/>
  <w:characterSpacingControl w:val="doNotCompress"/>
  <w:compat/>
  <w:rsids>
    <w:rsidRoot w:val="002A5EB7"/>
    <w:rsid w:val="000E1212"/>
    <w:rsid w:val="00110132"/>
    <w:rsid w:val="00154C42"/>
    <w:rsid w:val="00175218"/>
    <w:rsid w:val="001B7763"/>
    <w:rsid w:val="001C4EE5"/>
    <w:rsid w:val="002604B5"/>
    <w:rsid w:val="002A5EB7"/>
    <w:rsid w:val="00405351"/>
    <w:rsid w:val="00440125"/>
    <w:rsid w:val="00453E83"/>
    <w:rsid w:val="004A77ED"/>
    <w:rsid w:val="0051008E"/>
    <w:rsid w:val="00562E8D"/>
    <w:rsid w:val="0059193B"/>
    <w:rsid w:val="00601C68"/>
    <w:rsid w:val="00636C79"/>
    <w:rsid w:val="00643A2D"/>
    <w:rsid w:val="006537E8"/>
    <w:rsid w:val="00666434"/>
    <w:rsid w:val="00691EC9"/>
    <w:rsid w:val="007176E2"/>
    <w:rsid w:val="00772AE5"/>
    <w:rsid w:val="00793873"/>
    <w:rsid w:val="0084305D"/>
    <w:rsid w:val="00852FBD"/>
    <w:rsid w:val="008926B5"/>
    <w:rsid w:val="008A059F"/>
    <w:rsid w:val="008C6128"/>
    <w:rsid w:val="009870BA"/>
    <w:rsid w:val="009A5219"/>
    <w:rsid w:val="009E2FE1"/>
    <w:rsid w:val="00A521C7"/>
    <w:rsid w:val="00A87F8A"/>
    <w:rsid w:val="00AC4A73"/>
    <w:rsid w:val="00AF1524"/>
    <w:rsid w:val="00BB7FC0"/>
    <w:rsid w:val="00C07C6E"/>
    <w:rsid w:val="00C22DB5"/>
    <w:rsid w:val="00C574FE"/>
    <w:rsid w:val="00CB454F"/>
    <w:rsid w:val="00D059E9"/>
    <w:rsid w:val="00D31682"/>
    <w:rsid w:val="00DB09E9"/>
    <w:rsid w:val="00EF36E3"/>
    <w:rsid w:val="00F101D4"/>
    <w:rsid w:val="00F37651"/>
    <w:rsid w:val="00FA38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1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Body Text" w:uiPriority="1" w:qFormat="1"/>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5EB7"/>
    <w:pPr>
      <w:spacing w:after="0" w:line="240" w:lineRule="auto"/>
    </w:pPr>
    <w:rPr>
      <w:rFonts w:ascii="Times New Roman" w:eastAsia="Times New Roman" w:hAnsi="Times New Roman" w:cs="Times New Roman"/>
      <w:sz w:val="24"/>
      <w:szCs w:val="24"/>
      <w:lang w:val="uk-UA" w:eastAsia="uk-UA"/>
    </w:rPr>
  </w:style>
  <w:style w:type="paragraph" w:styleId="1">
    <w:name w:val="heading 1"/>
    <w:basedOn w:val="a"/>
    <w:next w:val="a"/>
    <w:link w:val="10"/>
    <w:uiPriority w:val="99"/>
    <w:qFormat/>
    <w:rsid w:val="008926B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9"/>
    <w:qFormat/>
    <w:rsid w:val="00852FBD"/>
    <w:pPr>
      <w:spacing w:before="100" w:beforeAutospacing="1" w:after="100" w:afterAutospacing="1"/>
      <w:outlineLvl w:val="1"/>
    </w:pPr>
    <w:rPr>
      <w:b/>
      <w:bCs/>
      <w:sz w:val="36"/>
      <w:szCs w:val="36"/>
      <w:lang w:val="ru-RU" w:eastAsia="ru-RU"/>
    </w:rPr>
  </w:style>
  <w:style w:type="paragraph" w:styleId="3">
    <w:name w:val="heading 3"/>
    <w:basedOn w:val="a"/>
    <w:link w:val="30"/>
    <w:uiPriority w:val="99"/>
    <w:qFormat/>
    <w:rsid w:val="00852FBD"/>
    <w:pPr>
      <w:spacing w:before="100" w:beforeAutospacing="1" w:after="100" w:afterAutospacing="1"/>
      <w:outlineLvl w:val="2"/>
    </w:pPr>
    <w:rPr>
      <w:b/>
      <w:bCs/>
      <w:sz w:val="27"/>
      <w:szCs w:val="27"/>
      <w:lang w:val="ru-RU" w:eastAsia="ru-RU"/>
    </w:rPr>
  </w:style>
  <w:style w:type="paragraph" w:styleId="4">
    <w:name w:val="heading 4"/>
    <w:basedOn w:val="a"/>
    <w:next w:val="a"/>
    <w:link w:val="40"/>
    <w:uiPriority w:val="99"/>
    <w:unhideWhenUsed/>
    <w:qFormat/>
    <w:rsid w:val="00666434"/>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link w:val="50"/>
    <w:uiPriority w:val="9"/>
    <w:qFormat/>
    <w:rsid w:val="00852FBD"/>
    <w:pPr>
      <w:spacing w:before="100" w:beforeAutospacing="1" w:after="100" w:afterAutospacing="1"/>
      <w:outlineLvl w:val="4"/>
    </w:pPr>
    <w:rPr>
      <w:b/>
      <w:bCs/>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A5EB7"/>
    <w:pPr>
      <w:spacing w:before="100" w:beforeAutospacing="1" w:after="100" w:afterAutospacing="1"/>
    </w:pPr>
  </w:style>
  <w:style w:type="paragraph" w:styleId="a4">
    <w:name w:val="No Spacing"/>
    <w:uiPriority w:val="1"/>
    <w:qFormat/>
    <w:rsid w:val="002A5EB7"/>
    <w:pPr>
      <w:spacing w:after="0" w:line="240" w:lineRule="auto"/>
    </w:pPr>
    <w:rPr>
      <w:rFonts w:ascii="Calibri" w:eastAsia="Calibri" w:hAnsi="Calibri" w:cs="Times New Roman"/>
    </w:rPr>
  </w:style>
  <w:style w:type="table" w:styleId="a5">
    <w:name w:val="Table Grid"/>
    <w:basedOn w:val="a1"/>
    <w:uiPriority w:val="99"/>
    <w:rsid w:val="002A5EB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Balloon Text"/>
    <w:basedOn w:val="a"/>
    <w:link w:val="a7"/>
    <w:uiPriority w:val="99"/>
    <w:semiHidden/>
    <w:unhideWhenUsed/>
    <w:rsid w:val="00852FBD"/>
    <w:rPr>
      <w:rFonts w:ascii="Tahoma" w:hAnsi="Tahoma" w:cs="Tahoma"/>
      <w:sz w:val="16"/>
      <w:szCs w:val="16"/>
    </w:rPr>
  </w:style>
  <w:style w:type="character" w:customStyle="1" w:styleId="a7">
    <w:name w:val="Текст выноски Знак"/>
    <w:basedOn w:val="a0"/>
    <w:link w:val="a6"/>
    <w:uiPriority w:val="99"/>
    <w:semiHidden/>
    <w:rsid w:val="00852FBD"/>
    <w:rPr>
      <w:rFonts w:ascii="Tahoma" w:eastAsia="Times New Roman" w:hAnsi="Tahoma" w:cs="Tahoma"/>
      <w:sz w:val="16"/>
      <w:szCs w:val="16"/>
      <w:lang w:val="uk-UA" w:eastAsia="uk-UA"/>
    </w:rPr>
  </w:style>
  <w:style w:type="character" w:customStyle="1" w:styleId="20">
    <w:name w:val="Заголовок 2 Знак"/>
    <w:basedOn w:val="a0"/>
    <w:link w:val="2"/>
    <w:uiPriority w:val="99"/>
    <w:rsid w:val="00852FBD"/>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9"/>
    <w:rsid w:val="00852FBD"/>
    <w:rPr>
      <w:rFonts w:ascii="Times New Roman" w:eastAsia="Times New Roman" w:hAnsi="Times New Roman" w:cs="Times New Roman"/>
      <w:b/>
      <w:bCs/>
      <w:sz w:val="27"/>
      <w:szCs w:val="27"/>
      <w:lang w:eastAsia="ru-RU"/>
    </w:rPr>
  </w:style>
  <w:style w:type="character" w:customStyle="1" w:styleId="50">
    <w:name w:val="Заголовок 5 Знак"/>
    <w:basedOn w:val="a0"/>
    <w:link w:val="5"/>
    <w:uiPriority w:val="9"/>
    <w:rsid w:val="00852FBD"/>
    <w:rPr>
      <w:rFonts w:ascii="Times New Roman" w:eastAsia="Times New Roman" w:hAnsi="Times New Roman" w:cs="Times New Roman"/>
      <w:b/>
      <w:bCs/>
      <w:sz w:val="20"/>
      <w:szCs w:val="20"/>
      <w:lang w:eastAsia="ru-RU"/>
    </w:rPr>
  </w:style>
  <w:style w:type="character" w:styleId="a8">
    <w:name w:val="Hyperlink"/>
    <w:basedOn w:val="a0"/>
    <w:uiPriority w:val="99"/>
    <w:unhideWhenUsed/>
    <w:rsid w:val="00852FBD"/>
    <w:rPr>
      <w:color w:val="0000FF"/>
      <w:u w:val="single"/>
    </w:rPr>
  </w:style>
  <w:style w:type="character" w:styleId="a9">
    <w:name w:val="Strong"/>
    <w:basedOn w:val="a0"/>
    <w:uiPriority w:val="99"/>
    <w:qFormat/>
    <w:rsid w:val="00852FBD"/>
    <w:rPr>
      <w:b/>
      <w:bCs/>
    </w:rPr>
  </w:style>
  <w:style w:type="character" w:styleId="aa">
    <w:name w:val="Emphasis"/>
    <w:basedOn w:val="a0"/>
    <w:uiPriority w:val="99"/>
    <w:qFormat/>
    <w:rsid w:val="00852FBD"/>
    <w:rPr>
      <w:i/>
      <w:iCs/>
    </w:rPr>
  </w:style>
  <w:style w:type="paragraph" w:customStyle="1" w:styleId="hh22">
    <w:name w:val="hh22"/>
    <w:basedOn w:val="a"/>
    <w:rsid w:val="00852FBD"/>
    <w:pPr>
      <w:spacing w:before="100" w:beforeAutospacing="1" w:after="100" w:afterAutospacing="1"/>
    </w:pPr>
    <w:rPr>
      <w:lang w:val="ru-RU" w:eastAsia="ru-RU"/>
    </w:rPr>
  </w:style>
  <w:style w:type="character" w:customStyle="1" w:styleId="hh221">
    <w:name w:val="hh221"/>
    <w:basedOn w:val="a0"/>
    <w:rsid w:val="00852FBD"/>
  </w:style>
  <w:style w:type="character" w:styleId="ab">
    <w:name w:val="FollowedHyperlink"/>
    <w:basedOn w:val="a0"/>
    <w:uiPriority w:val="99"/>
    <w:semiHidden/>
    <w:unhideWhenUsed/>
    <w:rsid w:val="00D059E9"/>
    <w:rPr>
      <w:color w:val="800080" w:themeColor="followedHyperlink"/>
      <w:u w:val="single"/>
    </w:rPr>
  </w:style>
  <w:style w:type="character" w:customStyle="1" w:styleId="linktofileinfo">
    <w:name w:val="linktofile__info"/>
    <w:basedOn w:val="a0"/>
    <w:rsid w:val="00D059E9"/>
  </w:style>
  <w:style w:type="character" w:customStyle="1" w:styleId="incontentbutton">
    <w:name w:val="incontentbutton"/>
    <w:basedOn w:val="a0"/>
    <w:rsid w:val="00D059E9"/>
  </w:style>
  <w:style w:type="paragraph" w:customStyle="1" w:styleId="anchor">
    <w:name w:val="anchor"/>
    <w:basedOn w:val="a"/>
    <w:rsid w:val="00D059E9"/>
    <w:pPr>
      <w:spacing w:before="100" w:beforeAutospacing="1" w:after="100" w:afterAutospacing="1"/>
    </w:pPr>
    <w:rPr>
      <w:lang w:val="ru-RU" w:eastAsia="ru-RU"/>
    </w:rPr>
  </w:style>
  <w:style w:type="character" w:customStyle="1" w:styleId="anchor-target">
    <w:name w:val="anchor-target"/>
    <w:basedOn w:val="a0"/>
    <w:rsid w:val="00D059E9"/>
  </w:style>
  <w:style w:type="character" w:customStyle="1" w:styleId="templates-2header-name">
    <w:name w:val="templates-2__header-name"/>
    <w:basedOn w:val="a0"/>
    <w:rsid w:val="00D059E9"/>
  </w:style>
  <w:style w:type="character" w:customStyle="1" w:styleId="disabled-link">
    <w:name w:val="disabled-link"/>
    <w:basedOn w:val="a0"/>
    <w:rsid w:val="00D059E9"/>
  </w:style>
  <w:style w:type="paragraph" w:customStyle="1" w:styleId="templates-2body-text">
    <w:name w:val="templates-2__body-text"/>
    <w:basedOn w:val="a"/>
    <w:rsid w:val="00D059E9"/>
    <w:pPr>
      <w:spacing w:before="100" w:beforeAutospacing="1" w:after="100" w:afterAutospacing="1"/>
    </w:pPr>
    <w:rPr>
      <w:lang w:val="ru-RU" w:eastAsia="ru-RU"/>
    </w:rPr>
  </w:style>
  <w:style w:type="character" w:customStyle="1" w:styleId="templates-2header-num">
    <w:name w:val="templates-2__header-num"/>
    <w:basedOn w:val="a0"/>
    <w:rsid w:val="00D059E9"/>
  </w:style>
  <w:style w:type="character" w:customStyle="1" w:styleId="ac">
    <w:name w:val="_"/>
    <w:basedOn w:val="a0"/>
    <w:rsid w:val="00D059E9"/>
  </w:style>
  <w:style w:type="character" w:customStyle="1" w:styleId="ff2">
    <w:name w:val="ff2"/>
    <w:basedOn w:val="a0"/>
    <w:rsid w:val="00D059E9"/>
  </w:style>
  <w:style w:type="character" w:customStyle="1" w:styleId="ff5">
    <w:name w:val="ff5"/>
    <w:basedOn w:val="a0"/>
    <w:rsid w:val="00D059E9"/>
  </w:style>
  <w:style w:type="character" w:customStyle="1" w:styleId="fc4">
    <w:name w:val="fc4"/>
    <w:basedOn w:val="a0"/>
    <w:rsid w:val="00D059E9"/>
  </w:style>
  <w:style w:type="character" w:customStyle="1" w:styleId="fc2">
    <w:name w:val="fc2"/>
    <w:basedOn w:val="a0"/>
    <w:rsid w:val="00D059E9"/>
  </w:style>
  <w:style w:type="character" w:customStyle="1" w:styleId="ff4">
    <w:name w:val="ff4"/>
    <w:basedOn w:val="a0"/>
    <w:rsid w:val="00D059E9"/>
  </w:style>
  <w:style w:type="character" w:customStyle="1" w:styleId="fc3">
    <w:name w:val="fc3"/>
    <w:basedOn w:val="a0"/>
    <w:rsid w:val="00D059E9"/>
  </w:style>
  <w:style w:type="character" w:customStyle="1" w:styleId="10">
    <w:name w:val="Заголовок 1 Знак"/>
    <w:basedOn w:val="a0"/>
    <w:link w:val="1"/>
    <w:uiPriority w:val="99"/>
    <w:rsid w:val="008926B5"/>
    <w:rPr>
      <w:rFonts w:asciiTheme="majorHAnsi" w:eastAsiaTheme="majorEastAsia" w:hAnsiTheme="majorHAnsi" w:cstheme="majorBidi"/>
      <w:b/>
      <w:bCs/>
      <w:color w:val="365F91" w:themeColor="accent1" w:themeShade="BF"/>
      <w:sz w:val="28"/>
      <w:szCs w:val="28"/>
      <w:lang w:val="uk-UA" w:eastAsia="uk-UA"/>
    </w:rPr>
  </w:style>
  <w:style w:type="table" w:customStyle="1" w:styleId="TableNormal">
    <w:name w:val="Table Normal"/>
    <w:uiPriority w:val="2"/>
    <w:semiHidden/>
    <w:unhideWhenUsed/>
    <w:qFormat/>
    <w:rsid w:val="0040535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d">
    <w:name w:val="Body Text"/>
    <w:basedOn w:val="a"/>
    <w:link w:val="ae"/>
    <w:uiPriority w:val="1"/>
    <w:qFormat/>
    <w:rsid w:val="00405351"/>
    <w:pPr>
      <w:widowControl w:val="0"/>
      <w:autoSpaceDE w:val="0"/>
      <w:autoSpaceDN w:val="0"/>
      <w:ind w:left="1420"/>
    </w:pPr>
    <w:rPr>
      <w:lang w:eastAsia="en-US"/>
    </w:rPr>
  </w:style>
  <w:style w:type="character" w:customStyle="1" w:styleId="ae">
    <w:name w:val="Основной текст Знак"/>
    <w:basedOn w:val="a0"/>
    <w:link w:val="ad"/>
    <w:uiPriority w:val="1"/>
    <w:rsid w:val="00405351"/>
    <w:rPr>
      <w:rFonts w:ascii="Times New Roman" w:eastAsia="Times New Roman" w:hAnsi="Times New Roman" w:cs="Times New Roman"/>
      <w:sz w:val="24"/>
      <w:szCs w:val="24"/>
      <w:lang w:val="uk-UA"/>
    </w:rPr>
  </w:style>
  <w:style w:type="paragraph" w:customStyle="1" w:styleId="Heading1">
    <w:name w:val="Heading 1"/>
    <w:basedOn w:val="a"/>
    <w:uiPriority w:val="1"/>
    <w:qFormat/>
    <w:rsid w:val="00405351"/>
    <w:pPr>
      <w:widowControl w:val="0"/>
      <w:autoSpaceDE w:val="0"/>
      <w:autoSpaceDN w:val="0"/>
      <w:spacing w:line="274" w:lineRule="exact"/>
      <w:ind w:left="4987"/>
      <w:jc w:val="both"/>
      <w:outlineLvl w:val="1"/>
    </w:pPr>
    <w:rPr>
      <w:b/>
      <w:bCs/>
      <w:lang w:eastAsia="en-US"/>
    </w:rPr>
  </w:style>
  <w:style w:type="paragraph" w:styleId="af">
    <w:name w:val="List Paragraph"/>
    <w:basedOn w:val="a"/>
    <w:uiPriority w:val="1"/>
    <w:qFormat/>
    <w:rsid w:val="00405351"/>
    <w:pPr>
      <w:widowControl w:val="0"/>
      <w:autoSpaceDE w:val="0"/>
      <w:autoSpaceDN w:val="0"/>
      <w:ind w:left="700" w:hanging="361"/>
    </w:pPr>
    <w:rPr>
      <w:sz w:val="22"/>
      <w:szCs w:val="22"/>
      <w:lang w:eastAsia="en-US"/>
    </w:rPr>
  </w:style>
  <w:style w:type="paragraph" w:customStyle="1" w:styleId="TableParagraph">
    <w:name w:val="Table Paragraph"/>
    <w:basedOn w:val="a"/>
    <w:uiPriority w:val="1"/>
    <w:qFormat/>
    <w:rsid w:val="00405351"/>
    <w:pPr>
      <w:widowControl w:val="0"/>
      <w:autoSpaceDE w:val="0"/>
      <w:autoSpaceDN w:val="0"/>
      <w:spacing w:line="256" w:lineRule="exact"/>
    </w:pPr>
    <w:rPr>
      <w:sz w:val="22"/>
      <w:szCs w:val="22"/>
      <w:lang w:eastAsia="en-US"/>
    </w:rPr>
  </w:style>
  <w:style w:type="character" w:customStyle="1" w:styleId="faktyrmtinymce">
    <w:name w:val="fakty_rm_tinymce"/>
    <w:basedOn w:val="a0"/>
    <w:rsid w:val="00AF1524"/>
  </w:style>
  <w:style w:type="character" w:customStyle="1" w:styleId="normal">
    <w:name w:val="normal"/>
    <w:basedOn w:val="a0"/>
    <w:rsid w:val="008A059F"/>
  </w:style>
  <w:style w:type="character" w:customStyle="1" w:styleId="40">
    <w:name w:val="Заголовок 4 Знак"/>
    <w:basedOn w:val="a0"/>
    <w:link w:val="4"/>
    <w:uiPriority w:val="99"/>
    <w:rsid w:val="00666434"/>
    <w:rPr>
      <w:rFonts w:asciiTheme="majorHAnsi" w:eastAsiaTheme="majorEastAsia" w:hAnsiTheme="majorHAnsi" w:cstheme="majorBidi"/>
      <w:b/>
      <w:bCs/>
      <w:i/>
      <w:iCs/>
      <w:color w:val="4F81BD" w:themeColor="accent1"/>
      <w:sz w:val="24"/>
      <w:szCs w:val="24"/>
      <w:lang w:val="uk-UA" w:eastAsia="uk-UA"/>
    </w:rPr>
  </w:style>
  <w:style w:type="character" w:customStyle="1" w:styleId="pubdate">
    <w:name w:val="pub_date"/>
    <w:basedOn w:val="a0"/>
    <w:rsid w:val="00666434"/>
  </w:style>
  <w:style w:type="character" w:customStyle="1" w:styleId="vjs-control-text">
    <w:name w:val="vjs-control-text"/>
    <w:basedOn w:val="a0"/>
    <w:rsid w:val="00FA3861"/>
  </w:style>
  <w:style w:type="paragraph" w:customStyle="1" w:styleId="swift-in-viewport">
    <w:name w:val="swift-in-viewport"/>
    <w:basedOn w:val="a"/>
    <w:rsid w:val="00C22DB5"/>
    <w:pPr>
      <w:spacing w:before="100" w:beforeAutospacing="1" w:after="100" w:afterAutospacing="1"/>
    </w:pPr>
    <w:rPr>
      <w:lang w:val="ru-RU" w:eastAsia="ru-RU"/>
    </w:rPr>
  </w:style>
  <w:style w:type="character" w:customStyle="1" w:styleId="elementor-button-text">
    <w:name w:val="elementor-button-text"/>
    <w:basedOn w:val="a0"/>
    <w:rsid w:val="007176E2"/>
  </w:style>
  <w:style w:type="paragraph" w:styleId="af0">
    <w:name w:val="header"/>
    <w:basedOn w:val="a"/>
    <w:link w:val="af1"/>
    <w:uiPriority w:val="99"/>
    <w:rsid w:val="00601C68"/>
    <w:pPr>
      <w:tabs>
        <w:tab w:val="center" w:pos="4680"/>
        <w:tab w:val="right" w:pos="9360"/>
      </w:tabs>
      <w:spacing w:after="200" w:line="276" w:lineRule="auto"/>
    </w:pPr>
    <w:rPr>
      <w:rFonts w:ascii="Calibri" w:eastAsia="Calibri" w:hAnsi="Calibri"/>
      <w:sz w:val="22"/>
      <w:szCs w:val="22"/>
      <w:lang w:val="en-US" w:eastAsia="en-US"/>
    </w:rPr>
  </w:style>
  <w:style w:type="character" w:customStyle="1" w:styleId="af1">
    <w:name w:val="Верхний колонтитул Знак"/>
    <w:basedOn w:val="a0"/>
    <w:link w:val="af0"/>
    <w:uiPriority w:val="99"/>
    <w:rsid w:val="00601C68"/>
    <w:rPr>
      <w:rFonts w:ascii="Calibri" w:eastAsia="Calibri" w:hAnsi="Calibri" w:cs="Times New Roman"/>
      <w:lang w:val="en-US"/>
    </w:rPr>
  </w:style>
  <w:style w:type="paragraph" w:styleId="af2">
    <w:name w:val="Normal Indent"/>
    <w:basedOn w:val="a"/>
    <w:uiPriority w:val="99"/>
    <w:rsid w:val="00601C68"/>
    <w:pPr>
      <w:spacing w:after="200" w:line="276" w:lineRule="auto"/>
      <w:ind w:left="720"/>
    </w:pPr>
    <w:rPr>
      <w:rFonts w:ascii="Calibri" w:eastAsia="Calibri" w:hAnsi="Calibri"/>
      <w:sz w:val="22"/>
      <w:szCs w:val="22"/>
      <w:lang w:val="en-US" w:eastAsia="en-US"/>
    </w:rPr>
  </w:style>
  <w:style w:type="paragraph" w:styleId="af3">
    <w:name w:val="Subtitle"/>
    <w:basedOn w:val="a"/>
    <w:next w:val="a"/>
    <w:link w:val="af4"/>
    <w:uiPriority w:val="99"/>
    <w:qFormat/>
    <w:rsid w:val="00601C68"/>
    <w:pPr>
      <w:numPr>
        <w:ilvl w:val="1"/>
      </w:numPr>
      <w:spacing w:after="200" w:line="276" w:lineRule="auto"/>
      <w:ind w:left="86"/>
    </w:pPr>
    <w:rPr>
      <w:rFonts w:ascii="Cambria" w:hAnsi="Cambria"/>
      <w:i/>
      <w:iCs/>
      <w:color w:val="4F81BD"/>
      <w:spacing w:val="15"/>
      <w:lang w:val="en-US" w:eastAsia="en-US"/>
    </w:rPr>
  </w:style>
  <w:style w:type="character" w:customStyle="1" w:styleId="af4">
    <w:name w:val="Подзаголовок Знак"/>
    <w:basedOn w:val="a0"/>
    <w:link w:val="af3"/>
    <w:uiPriority w:val="99"/>
    <w:rsid w:val="00601C68"/>
    <w:rPr>
      <w:rFonts w:ascii="Cambria" w:eastAsia="Times New Roman" w:hAnsi="Cambria" w:cs="Times New Roman"/>
      <w:i/>
      <w:iCs/>
      <w:color w:val="4F81BD"/>
      <w:spacing w:val="15"/>
      <w:sz w:val="24"/>
      <w:szCs w:val="24"/>
      <w:lang w:val="en-US"/>
    </w:rPr>
  </w:style>
  <w:style w:type="paragraph" w:styleId="af5">
    <w:name w:val="Title"/>
    <w:basedOn w:val="a"/>
    <w:next w:val="a"/>
    <w:link w:val="af6"/>
    <w:uiPriority w:val="99"/>
    <w:qFormat/>
    <w:rsid w:val="00601C68"/>
    <w:pPr>
      <w:pBdr>
        <w:bottom w:val="single" w:sz="8" w:space="4" w:color="4F81BD"/>
      </w:pBdr>
      <w:spacing w:after="300" w:line="276" w:lineRule="auto"/>
      <w:contextualSpacing/>
    </w:pPr>
    <w:rPr>
      <w:rFonts w:ascii="Cambria" w:hAnsi="Cambria"/>
      <w:color w:val="17365D"/>
      <w:spacing w:val="5"/>
      <w:kern w:val="28"/>
      <w:sz w:val="52"/>
      <w:szCs w:val="52"/>
      <w:lang w:val="en-US" w:eastAsia="en-US"/>
    </w:rPr>
  </w:style>
  <w:style w:type="character" w:customStyle="1" w:styleId="af6">
    <w:name w:val="Название Знак"/>
    <w:basedOn w:val="a0"/>
    <w:link w:val="af5"/>
    <w:uiPriority w:val="99"/>
    <w:rsid w:val="00601C68"/>
    <w:rPr>
      <w:rFonts w:ascii="Cambria" w:eastAsia="Times New Roman" w:hAnsi="Cambria" w:cs="Times New Roman"/>
      <w:color w:val="17365D"/>
      <w:spacing w:val="5"/>
      <w:kern w:val="28"/>
      <w:sz w:val="52"/>
      <w:szCs w:val="52"/>
      <w:lang w:val="en-US"/>
    </w:rPr>
  </w:style>
  <w:style w:type="paragraph" w:styleId="af7">
    <w:name w:val="caption"/>
    <w:basedOn w:val="a"/>
    <w:next w:val="a"/>
    <w:uiPriority w:val="99"/>
    <w:qFormat/>
    <w:rsid w:val="00601C68"/>
    <w:pPr>
      <w:spacing w:after="200"/>
    </w:pPr>
    <w:rPr>
      <w:rFonts w:ascii="Calibri" w:eastAsia="Calibri" w:hAnsi="Calibri"/>
      <w:b/>
      <w:bCs/>
      <w:color w:val="4F81BD"/>
      <w:sz w:val="18"/>
      <w:szCs w:val="18"/>
      <w:lang w:val="en-US" w:eastAsia="en-US"/>
    </w:rPr>
  </w:style>
  <w:style w:type="paragraph" w:customStyle="1" w:styleId="DocDefaults">
    <w:name w:val="DocDefaults"/>
    <w:uiPriority w:val="99"/>
    <w:rsid w:val="00601C68"/>
    <w:rPr>
      <w:rFonts w:ascii="Calibri" w:eastAsia="Calibri" w:hAnsi="Calibri" w:cs="Times New Roman"/>
      <w:lang w:val="en-US"/>
    </w:rPr>
  </w:style>
  <w:style w:type="paragraph" w:customStyle="1" w:styleId="msonormal0">
    <w:name w:val="msonormal"/>
    <w:basedOn w:val="a"/>
    <w:uiPriority w:val="99"/>
    <w:rsid w:val="00601C68"/>
    <w:pPr>
      <w:spacing w:before="100" w:beforeAutospacing="1" w:after="100" w:afterAutospacing="1"/>
    </w:pPr>
  </w:style>
  <w:style w:type="paragraph" w:customStyle="1" w:styleId="ch6f1">
    <w:name w:val="ch6f1"/>
    <w:basedOn w:val="a"/>
    <w:uiPriority w:val="99"/>
    <w:rsid w:val="00601C68"/>
    <w:pPr>
      <w:spacing w:before="100" w:beforeAutospacing="1" w:after="100" w:afterAutospacing="1"/>
    </w:pPr>
  </w:style>
  <w:style w:type="paragraph" w:customStyle="1" w:styleId="ch62">
    <w:name w:val="ch62"/>
    <w:basedOn w:val="a"/>
    <w:uiPriority w:val="99"/>
    <w:rsid w:val="00601C68"/>
    <w:pPr>
      <w:spacing w:before="100" w:beforeAutospacing="1" w:after="100" w:afterAutospacing="1"/>
    </w:pPr>
  </w:style>
  <w:style w:type="paragraph" w:customStyle="1" w:styleId="ch63">
    <w:name w:val="ch63"/>
    <w:basedOn w:val="a"/>
    <w:uiPriority w:val="99"/>
    <w:rsid w:val="00601C68"/>
    <w:pPr>
      <w:spacing w:before="100" w:beforeAutospacing="1" w:after="100" w:afterAutospacing="1"/>
    </w:pPr>
  </w:style>
  <w:style w:type="paragraph" w:customStyle="1" w:styleId="ch6f9">
    <w:name w:val="ch6f9"/>
    <w:basedOn w:val="a"/>
    <w:uiPriority w:val="99"/>
    <w:rsid w:val="00601C68"/>
    <w:pPr>
      <w:spacing w:before="100" w:beforeAutospacing="1" w:after="100" w:afterAutospacing="1"/>
    </w:pPr>
  </w:style>
  <w:style w:type="paragraph" w:customStyle="1" w:styleId="ch64">
    <w:name w:val="ch64"/>
    <w:basedOn w:val="a"/>
    <w:uiPriority w:val="99"/>
    <w:rsid w:val="00601C68"/>
    <w:pPr>
      <w:spacing w:before="100" w:beforeAutospacing="1" w:after="100" w:afterAutospacing="1"/>
    </w:pPr>
  </w:style>
  <w:style w:type="paragraph" w:customStyle="1" w:styleId="aff1">
    <w:name w:val="aff1"/>
    <w:basedOn w:val="a"/>
    <w:uiPriority w:val="99"/>
    <w:rsid w:val="00601C68"/>
    <w:pPr>
      <w:spacing w:before="100" w:beforeAutospacing="1" w:after="100" w:afterAutospacing="1"/>
    </w:pPr>
  </w:style>
  <w:style w:type="paragraph" w:customStyle="1" w:styleId="ch6">
    <w:name w:val="ch6"/>
    <w:basedOn w:val="a"/>
    <w:uiPriority w:val="99"/>
    <w:rsid w:val="00601C68"/>
    <w:pPr>
      <w:spacing w:before="100" w:beforeAutospacing="1" w:after="100" w:afterAutospacing="1"/>
    </w:pPr>
  </w:style>
  <w:style w:type="paragraph" w:customStyle="1" w:styleId="ch66">
    <w:name w:val="ch66"/>
    <w:basedOn w:val="a"/>
    <w:uiPriority w:val="99"/>
    <w:rsid w:val="00601C68"/>
    <w:pPr>
      <w:spacing w:before="100" w:beforeAutospacing="1" w:after="100" w:afterAutospacing="1"/>
    </w:pPr>
  </w:style>
  <w:style w:type="paragraph" w:customStyle="1" w:styleId="ch61">
    <w:name w:val="ch61"/>
    <w:basedOn w:val="a"/>
    <w:uiPriority w:val="99"/>
    <w:rsid w:val="00601C68"/>
    <w:pPr>
      <w:spacing w:before="100" w:beforeAutospacing="1" w:after="100" w:afterAutospacing="1"/>
    </w:pPr>
  </w:style>
  <w:style w:type="paragraph" w:customStyle="1" w:styleId="100">
    <w:name w:val="10"/>
    <w:basedOn w:val="a"/>
    <w:uiPriority w:val="99"/>
    <w:rsid w:val="00601C68"/>
    <w:pPr>
      <w:spacing w:before="100" w:beforeAutospacing="1" w:after="100" w:afterAutospacing="1"/>
    </w:pPr>
  </w:style>
  <w:style w:type="paragraph" w:customStyle="1" w:styleId="affff">
    <w:name w:val="affff"/>
    <w:basedOn w:val="a"/>
    <w:uiPriority w:val="99"/>
    <w:rsid w:val="00601C68"/>
    <w:pPr>
      <w:spacing w:before="100" w:beforeAutospacing="1" w:after="100" w:afterAutospacing="1"/>
    </w:pPr>
  </w:style>
  <w:style w:type="paragraph" w:customStyle="1" w:styleId="af8">
    <w:name w:val="a"/>
    <w:basedOn w:val="a"/>
    <w:uiPriority w:val="99"/>
    <w:rsid w:val="00601C68"/>
    <w:pPr>
      <w:spacing w:before="100" w:beforeAutospacing="1" w:after="100" w:afterAutospacing="1"/>
    </w:pPr>
  </w:style>
  <w:style w:type="paragraph" w:customStyle="1" w:styleId="76ch6">
    <w:name w:val="76ch6"/>
    <w:basedOn w:val="a"/>
    <w:uiPriority w:val="99"/>
    <w:rsid w:val="00601C68"/>
    <w:pPr>
      <w:spacing w:before="100" w:beforeAutospacing="1" w:after="100" w:afterAutospacing="1"/>
    </w:pPr>
  </w:style>
  <w:style w:type="paragraph" w:customStyle="1" w:styleId="ch6c">
    <w:name w:val="ch6c"/>
    <w:basedOn w:val="a"/>
    <w:uiPriority w:val="99"/>
    <w:rsid w:val="00601C68"/>
    <w:pPr>
      <w:spacing w:before="100" w:beforeAutospacing="1" w:after="100" w:afterAutospacing="1"/>
    </w:pPr>
  </w:style>
  <w:style w:type="character" w:customStyle="1" w:styleId="55">
    <w:name w:val="55"/>
    <w:basedOn w:val="a0"/>
    <w:uiPriority w:val="99"/>
    <w:rsid w:val="00601C68"/>
    <w:rPr>
      <w:rFonts w:cs="Times New Roman"/>
    </w:rPr>
  </w:style>
  <w:style w:type="character" w:customStyle="1" w:styleId="bold">
    <w:name w:val="bold"/>
    <w:basedOn w:val="a0"/>
    <w:uiPriority w:val="99"/>
    <w:rsid w:val="00601C68"/>
    <w:rPr>
      <w:rFonts w:cs="Times New Roman"/>
    </w:rPr>
  </w:style>
  <w:style w:type="paragraph" w:customStyle="1" w:styleId="strokech6">
    <w:name w:val="strokech6"/>
    <w:basedOn w:val="a"/>
    <w:uiPriority w:val="99"/>
    <w:rsid w:val="00601C68"/>
    <w:pPr>
      <w:spacing w:before="100" w:beforeAutospacing="1" w:after="100" w:afterAutospacing="1"/>
    </w:pPr>
  </w:style>
  <w:style w:type="paragraph" w:customStyle="1" w:styleId="snoskasnoski">
    <w:name w:val="snoskasnoski"/>
    <w:basedOn w:val="a"/>
    <w:uiPriority w:val="99"/>
    <w:rsid w:val="00601C68"/>
    <w:pPr>
      <w:spacing w:before="100" w:beforeAutospacing="1" w:after="100" w:afterAutospacing="1"/>
    </w:pPr>
  </w:style>
  <w:style w:type="paragraph" w:customStyle="1" w:styleId="tableshapkatabl">
    <w:name w:val="tableshapkatabl"/>
    <w:basedOn w:val="a"/>
    <w:uiPriority w:val="99"/>
    <w:rsid w:val="00601C68"/>
    <w:pPr>
      <w:spacing w:before="100" w:beforeAutospacing="1" w:after="100" w:afterAutospacing="1"/>
    </w:pPr>
  </w:style>
  <w:style w:type="paragraph" w:customStyle="1" w:styleId="tabletabl">
    <w:name w:val="tabletabl"/>
    <w:basedOn w:val="a"/>
    <w:uiPriority w:val="99"/>
    <w:rsid w:val="00601C68"/>
    <w:pPr>
      <w:spacing w:before="100" w:beforeAutospacing="1" w:after="100" w:afterAutospacing="1"/>
    </w:pPr>
  </w:style>
  <w:style w:type="paragraph" w:customStyle="1" w:styleId="-ch3">
    <w:name w:val="-ch3"/>
    <w:basedOn w:val="a"/>
    <w:uiPriority w:val="99"/>
    <w:rsid w:val="00601C68"/>
    <w:pPr>
      <w:spacing w:before="100" w:beforeAutospacing="1" w:after="100" w:afterAutospacing="1"/>
    </w:pPr>
  </w:style>
  <w:style w:type="paragraph" w:customStyle="1" w:styleId="ch68">
    <w:name w:val="ch68"/>
    <w:basedOn w:val="a"/>
    <w:uiPriority w:val="99"/>
    <w:rsid w:val="00601C68"/>
    <w:pPr>
      <w:spacing w:before="100" w:beforeAutospacing="1" w:after="100" w:afterAutospacing="1"/>
    </w:pPr>
  </w:style>
  <w:style w:type="paragraph" w:customStyle="1" w:styleId="snoskasnoski1">
    <w:name w:val="snoskasnoski1"/>
    <w:basedOn w:val="a"/>
    <w:uiPriority w:val="99"/>
    <w:rsid w:val="00601C68"/>
    <w:pPr>
      <w:spacing w:before="100" w:beforeAutospacing="1" w:after="100" w:afterAutospacing="1"/>
    </w:pPr>
  </w:style>
  <w:style w:type="paragraph" w:customStyle="1" w:styleId="ch39">
    <w:name w:val="ch39"/>
    <w:basedOn w:val="a"/>
    <w:uiPriority w:val="99"/>
    <w:rsid w:val="00601C68"/>
    <w:pPr>
      <w:spacing w:before="100" w:beforeAutospacing="1" w:after="100" w:afterAutospacing="1"/>
    </w:pPr>
  </w:style>
  <w:style w:type="paragraph" w:customStyle="1" w:styleId="ch3a">
    <w:name w:val="ch3a"/>
    <w:basedOn w:val="a"/>
    <w:uiPriority w:val="99"/>
    <w:rsid w:val="00601C68"/>
    <w:pPr>
      <w:spacing w:before="100" w:beforeAutospacing="1" w:after="100" w:afterAutospacing="1"/>
    </w:pPr>
  </w:style>
  <w:style w:type="paragraph" w:customStyle="1" w:styleId="snoskasnoski2">
    <w:name w:val="snoskasnoski2"/>
    <w:basedOn w:val="a"/>
    <w:uiPriority w:val="99"/>
    <w:rsid w:val="00601C68"/>
    <w:pPr>
      <w:spacing w:before="100" w:beforeAutospacing="1" w:after="100" w:afterAutospacing="1"/>
    </w:pPr>
  </w:style>
  <w:style w:type="paragraph" w:customStyle="1" w:styleId="ch6f6">
    <w:name w:val="ch6f6"/>
    <w:basedOn w:val="a"/>
    <w:uiPriority w:val="99"/>
    <w:rsid w:val="00601C68"/>
    <w:pPr>
      <w:spacing w:before="100" w:beforeAutospacing="1" w:after="100" w:afterAutospacing="1"/>
    </w:pPr>
  </w:style>
  <w:style w:type="paragraph" w:customStyle="1" w:styleId="snoskasnoski0">
    <w:name w:val="snoskasnoski0"/>
    <w:basedOn w:val="a"/>
    <w:uiPriority w:val="99"/>
    <w:rsid w:val="00601C68"/>
    <w:pPr>
      <w:spacing w:before="100" w:beforeAutospacing="1" w:after="100" w:afterAutospacing="1"/>
    </w:pPr>
  </w:style>
  <w:style w:type="paragraph" w:customStyle="1" w:styleId="ch6f0">
    <w:name w:val="ch6f0"/>
    <w:basedOn w:val="a"/>
    <w:uiPriority w:val="99"/>
    <w:rsid w:val="00601C68"/>
    <w:pPr>
      <w:spacing w:before="100" w:beforeAutospacing="1" w:after="100" w:afterAutospacing="1"/>
    </w:pPr>
  </w:style>
  <w:style w:type="character" w:customStyle="1" w:styleId="st131">
    <w:name w:val="st131"/>
    <w:uiPriority w:val="99"/>
    <w:rsid w:val="00601C68"/>
    <w:rPr>
      <w:i/>
      <w:iCs/>
      <w:color w:val="0000FF"/>
    </w:rPr>
  </w:style>
  <w:style w:type="character" w:customStyle="1" w:styleId="st46">
    <w:name w:val="st46"/>
    <w:uiPriority w:val="99"/>
    <w:rsid w:val="00601C68"/>
    <w:rPr>
      <w:i/>
      <w:iCs/>
      <w:color w:val="000000"/>
    </w:rPr>
  </w:style>
  <w:style w:type="character" w:customStyle="1" w:styleId="st42">
    <w:name w:val="st42"/>
    <w:uiPriority w:val="99"/>
    <w:rsid w:val="00601C68"/>
    <w:rPr>
      <w:color w:val="000000"/>
    </w:rPr>
  </w:style>
</w:styles>
</file>

<file path=word/webSettings.xml><?xml version="1.0" encoding="utf-8"?>
<w:webSettings xmlns:r="http://schemas.openxmlformats.org/officeDocument/2006/relationships" xmlns:w="http://schemas.openxmlformats.org/wordprocessingml/2006/main">
  <w:divs>
    <w:div w:id="84346370">
      <w:bodyDiv w:val="1"/>
      <w:marLeft w:val="0"/>
      <w:marRight w:val="0"/>
      <w:marTop w:val="0"/>
      <w:marBottom w:val="0"/>
      <w:divBdr>
        <w:top w:val="none" w:sz="0" w:space="0" w:color="auto"/>
        <w:left w:val="none" w:sz="0" w:space="0" w:color="auto"/>
        <w:bottom w:val="none" w:sz="0" w:space="0" w:color="auto"/>
        <w:right w:val="none" w:sz="0" w:space="0" w:color="auto"/>
      </w:divBdr>
    </w:div>
    <w:div w:id="123041379">
      <w:bodyDiv w:val="1"/>
      <w:marLeft w:val="0"/>
      <w:marRight w:val="0"/>
      <w:marTop w:val="0"/>
      <w:marBottom w:val="0"/>
      <w:divBdr>
        <w:top w:val="none" w:sz="0" w:space="0" w:color="auto"/>
        <w:left w:val="none" w:sz="0" w:space="0" w:color="auto"/>
        <w:bottom w:val="none" w:sz="0" w:space="0" w:color="auto"/>
        <w:right w:val="none" w:sz="0" w:space="0" w:color="auto"/>
      </w:divBdr>
      <w:divsChild>
        <w:div w:id="1422338314">
          <w:marLeft w:val="0"/>
          <w:marRight w:val="0"/>
          <w:marTop w:val="0"/>
          <w:marBottom w:val="0"/>
          <w:divBdr>
            <w:top w:val="none" w:sz="0" w:space="0" w:color="auto"/>
            <w:left w:val="none" w:sz="0" w:space="0" w:color="auto"/>
            <w:bottom w:val="none" w:sz="0" w:space="0" w:color="auto"/>
            <w:right w:val="none" w:sz="0" w:space="0" w:color="auto"/>
          </w:divBdr>
        </w:div>
        <w:div w:id="1133904545">
          <w:marLeft w:val="0"/>
          <w:marRight w:val="0"/>
          <w:marTop w:val="0"/>
          <w:marBottom w:val="300"/>
          <w:divBdr>
            <w:top w:val="none" w:sz="0" w:space="0" w:color="auto"/>
            <w:left w:val="none" w:sz="0" w:space="0" w:color="auto"/>
            <w:bottom w:val="single" w:sz="24" w:space="15" w:color="F7F5F3"/>
            <w:right w:val="none" w:sz="0" w:space="0" w:color="auto"/>
          </w:divBdr>
          <w:divsChild>
            <w:div w:id="1336180113">
              <w:marLeft w:val="0"/>
              <w:marRight w:val="0"/>
              <w:marTop w:val="0"/>
              <w:marBottom w:val="0"/>
              <w:divBdr>
                <w:top w:val="none" w:sz="0" w:space="0" w:color="auto"/>
                <w:left w:val="none" w:sz="0" w:space="0" w:color="auto"/>
                <w:bottom w:val="none" w:sz="0" w:space="0" w:color="auto"/>
                <w:right w:val="none" w:sz="0" w:space="0" w:color="auto"/>
              </w:divBdr>
              <w:divsChild>
                <w:div w:id="1720124874">
                  <w:marLeft w:val="0"/>
                  <w:marRight w:val="0"/>
                  <w:marTop w:val="0"/>
                  <w:marBottom w:val="0"/>
                  <w:divBdr>
                    <w:top w:val="none" w:sz="0" w:space="0" w:color="auto"/>
                    <w:left w:val="none" w:sz="0" w:space="0" w:color="auto"/>
                    <w:bottom w:val="none" w:sz="0" w:space="0" w:color="auto"/>
                    <w:right w:val="none" w:sz="0" w:space="0" w:color="auto"/>
                  </w:divBdr>
                </w:div>
                <w:div w:id="833649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200260">
          <w:marLeft w:val="0"/>
          <w:marRight w:val="0"/>
          <w:marTop w:val="0"/>
          <w:marBottom w:val="300"/>
          <w:divBdr>
            <w:top w:val="none" w:sz="0" w:space="0" w:color="auto"/>
            <w:left w:val="none" w:sz="0" w:space="0" w:color="auto"/>
            <w:bottom w:val="single" w:sz="24" w:space="15" w:color="F7F5F3"/>
            <w:right w:val="none" w:sz="0" w:space="0" w:color="auto"/>
          </w:divBdr>
          <w:divsChild>
            <w:div w:id="325475924">
              <w:marLeft w:val="0"/>
              <w:marRight w:val="0"/>
              <w:marTop w:val="0"/>
              <w:marBottom w:val="0"/>
              <w:divBdr>
                <w:top w:val="none" w:sz="0" w:space="0" w:color="auto"/>
                <w:left w:val="none" w:sz="0" w:space="0" w:color="auto"/>
                <w:bottom w:val="none" w:sz="0" w:space="0" w:color="auto"/>
                <w:right w:val="none" w:sz="0" w:space="0" w:color="auto"/>
              </w:divBdr>
              <w:divsChild>
                <w:div w:id="1718777997">
                  <w:marLeft w:val="0"/>
                  <w:marRight w:val="0"/>
                  <w:marTop w:val="0"/>
                  <w:marBottom w:val="0"/>
                  <w:divBdr>
                    <w:top w:val="none" w:sz="0" w:space="0" w:color="auto"/>
                    <w:left w:val="none" w:sz="0" w:space="0" w:color="auto"/>
                    <w:bottom w:val="none" w:sz="0" w:space="0" w:color="auto"/>
                    <w:right w:val="none" w:sz="0" w:space="0" w:color="auto"/>
                  </w:divBdr>
                </w:div>
                <w:div w:id="1973976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93694">
          <w:marLeft w:val="0"/>
          <w:marRight w:val="0"/>
          <w:marTop w:val="0"/>
          <w:marBottom w:val="240"/>
          <w:divBdr>
            <w:top w:val="none" w:sz="0" w:space="0" w:color="auto"/>
            <w:left w:val="none" w:sz="0" w:space="0" w:color="auto"/>
            <w:bottom w:val="none" w:sz="0" w:space="0" w:color="auto"/>
            <w:right w:val="none" w:sz="0" w:space="0" w:color="auto"/>
          </w:divBdr>
          <w:divsChild>
            <w:div w:id="1678576144">
              <w:marLeft w:val="0"/>
              <w:marRight w:val="0"/>
              <w:marTop w:val="0"/>
              <w:marBottom w:val="0"/>
              <w:divBdr>
                <w:top w:val="none" w:sz="0" w:space="0" w:color="auto"/>
                <w:left w:val="none" w:sz="0" w:space="0" w:color="auto"/>
                <w:bottom w:val="none" w:sz="0" w:space="0" w:color="auto"/>
                <w:right w:val="none" w:sz="0" w:space="0" w:color="auto"/>
              </w:divBdr>
              <w:divsChild>
                <w:div w:id="970284234">
                  <w:marLeft w:val="0"/>
                  <w:marRight w:val="0"/>
                  <w:marTop w:val="0"/>
                  <w:marBottom w:val="0"/>
                  <w:divBdr>
                    <w:top w:val="none" w:sz="0" w:space="0" w:color="auto"/>
                    <w:left w:val="none" w:sz="0" w:space="0" w:color="auto"/>
                    <w:bottom w:val="none" w:sz="0" w:space="0" w:color="auto"/>
                    <w:right w:val="none" w:sz="0" w:space="0" w:color="auto"/>
                  </w:divBdr>
                </w:div>
              </w:divsChild>
            </w:div>
            <w:div w:id="401833110">
              <w:marLeft w:val="0"/>
              <w:marRight w:val="0"/>
              <w:marTop w:val="150"/>
              <w:marBottom w:val="0"/>
              <w:divBdr>
                <w:top w:val="none" w:sz="0" w:space="0" w:color="auto"/>
                <w:left w:val="none" w:sz="0" w:space="0" w:color="auto"/>
                <w:bottom w:val="none" w:sz="0" w:space="0" w:color="auto"/>
                <w:right w:val="none" w:sz="0" w:space="0" w:color="auto"/>
              </w:divBdr>
              <w:divsChild>
                <w:div w:id="232013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227388">
          <w:marLeft w:val="0"/>
          <w:marRight w:val="0"/>
          <w:marTop w:val="0"/>
          <w:marBottom w:val="240"/>
          <w:divBdr>
            <w:top w:val="none" w:sz="0" w:space="0" w:color="auto"/>
            <w:left w:val="none" w:sz="0" w:space="0" w:color="auto"/>
            <w:bottom w:val="none" w:sz="0" w:space="0" w:color="auto"/>
            <w:right w:val="none" w:sz="0" w:space="0" w:color="auto"/>
          </w:divBdr>
          <w:divsChild>
            <w:div w:id="1720933692">
              <w:marLeft w:val="0"/>
              <w:marRight w:val="0"/>
              <w:marTop w:val="0"/>
              <w:marBottom w:val="0"/>
              <w:divBdr>
                <w:top w:val="none" w:sz="0" w:space="0" w:color="auto"/>
                <w:left w:val="none" w:sz="0" w:space="0" w:color="auto"/>
                <w:bottom w:val="none" w:sz="0" w:space="0" w:color="auto"/>
                <w:right w:val="none" w:sz="0" w:space="0" w:color="auto"/>
              </w:divBdr>
              <w:divsChild>
                <w:div w:id="994577378">
                  <w:marLeft w:val="0"/>
                  <w:marRight w:val="0"/>
                  <w:marTop w:val="0"/>
                  <w:marBottom w:val="0"/>
                  <w:divBdr>
                    <w:top w:val="none" w:sz="0" w:space="0" w:color="auto"/>
                    <w:left w:val="none" w:sz="0" w:space="0" w:color="auto"/>
                    <w:bottom w:val="none" w:sz="0" w:space="0" w:color="auto"/>
                    <w:right w:val="none" w:sz="0" w:space="0" w:color="auto"/>
                  </w:divBdr>
                </w:div>
              </w:divsChild>
            </w:div>
            <w:div w:id="290673723">
              <w:marLeft w:val="0"/>
              <w:marRight w:val="0"/>
              <w:marTop w:val="150"/>
              <w:marBottom w:val="0"/>
              <w:divBdr>
                <w:top w:val="none" w:sz="0" w:space="0" w:color="auto"/>
                <w:left w:val="none" w:sz="0" w:space="0" w:color="auto"/>
                <w:bottom w:val="none" w:sz="0" w:space="0" w:color="auto"/>
                <w:right w:val="none" w:sz="0" w:space="0" w:color="auto"/>
              </w:divBdr>
              <w:divsChild>
                <w:div w:id="503396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82899">
          <w:marLeft w:val="0"/>
          <w:marRight w:val="0"/>
          <w:marTop w:val="0"/>
          <w:marBottom w:val="240"/>
          <w:divBdr>
            <w:top w:val="none" w:sz="0" w:space="0" w:color="auto"/>
            <w:left w:val="none" w:sz="0" w:space="0" w:color="auto"/>
            <w:bottom w:val="none" w:sz="0" w:space="0" w:color="auto"/>
            <w:right w:val="none" w:sz="0" w:space="0" w:color="auto"/>
          </w:divBdr>
          <w:divsChild>
            <w:div w:id="1379667490">
              <w:marLeft w:val="0"/>
              <w:marRight w:val="0"/>
              <w:marTop w:val="0"/>
              <w:marBottom w:val="0"/>
              <w:divBdr>
                <w:top w:val="none" w:sz="0" w:space="0" w:color="auto"/>
                <w:left w:val="none" w:sz="0" w:space="0" w:color="auto"/>
                <w:bottom w:val="none" w:sz="0" w:space="0" w:color="auto"/>
                <w:right w:val="none" w:sz="0" w:space="0" w:color="auto"/>
              </w:divBdr>
              <w:divsChild>
                <w:div w:id="1758944855">
                  <w:marLeft w:val="0"/>
                  <w:marRight w:val="0"/>
                  <w:marTop w:val="0"/>
                  <w:marBottom w:val="0"/>
                  <w:divBdr>
                    <w:top w:val="none" w:sz="0" w:space="0" w:color="auto"/>
                    <w:left w:val="none" w:sz="0" w:space="0" w:color="auto"/>
                    <w:bottom w:val="none" w:sz="0" w:space="0" w:color="auto"/>
                    <w:right w:val="none" w:sz="0" w:space="0" w:color="auto"/>
                  </w:divBdr>
                </w:div>
              </w:divsChild>
            </w:div>
            <w:div w:id="812403030">
              <w:marLeft w:val="0"/>
              <w:marRight w:val="0"/>
              <w:marTop w:val="150"/>
              <w:marBottom w:val="0"/>
              <w:divBdr>
                <w:top w:val="none" w:sz="0" w:space="0" w:color="auto"/>
                <w:left w:val="none" w:sz="0" w:space="0" w:color="auto"/>
                <w:bottom w:val="none" w:sz="0" w:space="0" w:color="auto"/>
                <w:right w:val="none" w:sz="0" w:space="0" w:color="auto"/>
              </w:divBdr>
              <w:divsChild>
                <w:div w:id="1301954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831693">
          <w:marLeft w:val="0"/>
          <w:marRight w:val="0"/>
          <w:marTop w:val="0"/>
          <w:marBottom w:val="240"/>
          <w:divBdr>
            <w:top w:val="single" w:sz="6" w:space="12" w:color="C2C2C2"/>
            <w:left w:val="single" w:sz="6" w:space="12" w:color="C2C2C2"/>
            <w:bottom w:val="single" w:sz="6" w:space="0" w:color="C2C2C2"/>
            <w:right w:val="single" w:sz="6" w:space="12" w:color="C2C2C2"/>
          </w:divBdr>
          <w:divsChild>
            <w:div w:id="768546244">
              <w:marLeft w:val="0"/>
              <w:marRight w:val="0"/>
              <w:marTop w:val="0"/>
              <w:marBottom w:val="240"/>
              <w:divBdr>
                <w:top w:val="none" w:sz="0" w:space="0" w:color="auto"/>
                <w:left w:val="none" w:sz="0" w:space="0" w:color="auto"/>
                <w:bottom w:val="none" w:sz="0" w:space="0" w:color="auto"/>
                <w:right w:val="none" w:sz="0" w:space="0" w:color="auto"/>
              </w:divBdr>
              <w:divsChild>
                <w:div w:id="2108647893">
                  <w:marLeft w:val="0"/>
                  <w:marRight w:val="0"/>
                  <w:marTop w:val="0"/>
                  <w:marBottom w:val="0"/>
                  <w:divBdr>
                    <w:top w:val="none" w:sz="0" w:space="0" w:color="auto"/>
                    <w:left w:val="none" w:sz="0" w:space="0" w:color="auto"/>
                    <w:bottom w:val="none" w:sz="0" w:space="0" w:color="auto"/>
                    <w:right w:val="none" w:sz="0" w:space="0" w:color="auto"/>
                  </w:divBdr>
                  <w:divsChild>
                    <w:div w:id="1381051481">
                      <w:marLeft w:val="0"/>
                      <w:marRight w:val="0"/>
                      <w:marTop w:val="0"/>
                      <w:marBottom w:val="0"/>
                      <w:divBdr>
                        <w:top w:val="none" w:sz="0" w:space="0" w:color="auto"/>
                        <w:left w:val="none" w:sz="0" w:space="0" w:color="auto"/>
                        <w:bottom w:val="none" w:sz="0" w:space="0" w:color="auto"/>
                        <w:right w:val="none" w:sz="0" w:space="0" w:color="auto"/>
                      </w:divBdr>
                    </w:div>
                    <w:div w:id="1793204613">
                      <w:marLeft w:val="0"/>
                      <w:marRight w:val="0"/>
                      <w:marTop w:val="0"/>
                      <w:marBottom w:val="0"/>
                      <w:divBdr>
                        <w:top w:val="none" w:sz="0" w:space="0" w:color="auto"/>
                        <w:left w:val="none" w:sz="0" w:space="0" w:color="auto"/>
                        <w:bottom w:val="none" w:sz="0" w:space="0" w:color="auto"/>
                        <w:right w:val="none" w:sz="0" w:space="0" w:color="auto"/>
                      </w:divBdr>
                    </w:div>
                  </w:divsChild>
                </w:div>
                <w:div w:id="1871840401">
                  <w:marLeft w:val="0"/>
                  <w:marRight w:val="0"/>
                  <w:marTop w:val="150"/>
                  <w:marBottom w:val="0"/>
                  <w:divBdr>
                    <w:top w:val="none" w:sz="0" w:space="0" w:color="auto"/>
                    <w:left w:val="none" w:sz="0" w:space="0" w:color="auto"/>
                    <w:bottom w:val="none" w:sz="0" w:space="0" w:color="auto"/>
                    <w:right w:val="none" w:sz="0" w:space="0" w:color="auto"/>
                  </w:divBdr>
                  <w:divsChild>
                    <w:div w:id="1057782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966907">
              <w:marLeft w:val="0"/>
              <w:marRight w:val="0"/>
              <w:marTop w:val="0"/>
              <w:marBottom w:val="240"/>
              <w:divBdr>
                <w:top w:val="none" w:sz="0" w:space="0" w:color="auto"/>
                <w:left w:val="none" w:sz="0" w:space="0" w:color="auto"/>
                <w:bottom w:val="none" w:sz="0" w:space="0" w:color="auto"/>
                <w:right w:val="none" w:sz="0" w:space="0" w:color="auto"/>
              </w:divBdr>
              <w:divsChild>
                <w:div w:id="1200244639">
                  <w:marLeft w:val="0"/>
                  <w:marRight w:val="0"/>
                  <w:marTop w:val="150"/>
                  <w:marBottom w:val="0"/>
                  <w:divBdr>
                    <w:top w:val="none" w:sz="0" w:space="0" w:color="auto"/>
                    <w:left w:val="none" w:sz="0" w:space="0" w:color="auto"/>
                    <w:bottom w:val="none" w:sz="0" w:space="0" w:color="auto"/>
                    <w:right w:val="none" w:sz="0" w:space="0" w:color="auto"/>
                  </w:divBdr>
                  <w:divsChild>
                    <w:div w:id="1228884749">
                      <w:marLeft w:val="0"/>
                      <w:marRight w:val="0"/>
                      <w:marTop w:val="0"/>
                      <w:marBottom w:val="0"/>
                      <w:divBdr>
                        <w:top w:val="none" w:sz="0" w:space="0" w:color="auto"/>
                        <w:left w:val="none" w:sz="0" w:space="0" w:color="auto"/>
                        <w:bottom w:val="none" w:sz="0" w:space="0" w:color="auto"/>
                        <w:right w:val="none" w:sz="0" w:space="0" w:color="auto"/>
                      </w:divBdr>
                      <w:divsChild>
                        <w:div w:id="2133867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6334687">
          <w:marLeft w:val="0"/>
          <w:marRight w:val="0"/>
          <w:marTop w:val="0"/>
          <w:marBottom w:val="240"/>
          <w:divBdr>
            <w:top w:val="single" w:sz="6" w:space="12" w:color="C2C2C2"/>
            <w:left w:val="single" w:sz="6" w:space="12" w:color="C2C2C2"/>
            <w:bottom w:val="single" w:sz="6" w:space="0" w:color="C2C2C2"/>
            <w:right w:val="single" w:sz="6" w:space="12" w:color="C2C2C2"/>
          </w:divBdr>
          <w:divsChild>
            <w:div w:id="1049112787">
              <w:marLeft w:val="0"/>
              <w:marRight w:val="0"/>
              <w:marTop w:val="0"/>
              <w:marBottom w:val="240"/>
              <w:divBdr>
                <w:top w:val="none" w:sz="0" w:space="0" w:color="auto"/>
                <w:left w:val="none" w:sz="0" w:space="0" w:color="auto"/>
                <w:bottom w:val="none" w:sz="0" w:space="0" w:color="auto"/>
                <w:right w:val="none" w:sz="0" w:space="0" w:color="auto"/>
              </w:divBdr>
              <w:divsChild>
                <w:div w:id="1623920887">
                  <w:marLeft w:val="0"/>
                  <w:marRight w:val="0"/>
                  <w:marTop w:val="0"/>
                  <w:marBottom w:val="0"/>
                  <w:divBdr>
                    <w:top w:val="none" w:sz="0" w:space="0" w:color="auto"/>
                    <w:left w:val="none" w:sz="0" w:space="0" w:color="auto"/>
                    <w:bottom w:val="none" w:sz="0" w:space="0" w:color="auto"/>
                    <w:right w:val="none" w:sz="0" w:space="0" w:color="auto"/>
                  </w:divBdr>
                  <w:divsChild>
                    <w:div w:id="1522623452">
                      <w:marLeft w:val="0"/>
                      <w:marRight w:val="0"/>
                      <w:marTop w:val="0"/>
                      <w:marBottom w:val="0"/>
                      <w:divBdr>
                        <w:top w:val="none" w:sz="0" w:space="0" w:color="auto"/>
                        <w:left w:val="none" w:sz="0" w:space="0" w:color="auto"/>
                        <w:bottom w:val="none" w:sz="0" w:space="0" w:color="auto"/>
                        <w:right w:val="none" w:sz="0" w:space="0" w:color="auto"/>
                      </w:divBdr>
                    </w:div>
                    <w:div w:id="153689526">
                      <w:marLeft w:val="0"/>
                      <w:marRight w:val="0"/>
                      <w:marTop w:val="0"/>
                      <w:marBottom w:val="0"/>
                      <w:divBdr>
                        <w:top w:val="none" w:sz="0" w:space="0" w:color="auto"/>
                        <w:left w:val="none" w:sz="0" w:space="0" w:color="auto"/>
                        <w:bottom w:val="none" w:sz="0" w:space="0" w:color="auto"/>
                        <w:right w:val="none" w:sz="0" w:space="0" w:color="auto"/>
                      </w:divBdr>
                    </w:div>
                  </w:divsChild>
                </w:div>
                <w:div w:id="427116127">
                  <w:marLeft w:val="0"/>
                  <w:marRight w:val="0"/>
                  <w:marTop w:val="150"/>
                  <w:marBottom w:val="0"/>
                  <w:divBdr>
                    <w:top w:val="none" w:sz="0" w:space="0" w:color="auto"/>
                    <w:left w:val="none" w:sz="0" w:space="0" w:color="auto"/>
                    <w:bottom w:val="none" w:sz="0" w:space="0" w:color="auto"/>
                    <w:right w:val="none" w:sz="0" w:space="0" w:color="auto"/>
                  </w:divBdr>
                  <w:divsChild>
                    <w:div w:id="1925793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059073">
              <w:marLeft w:val="0"/>
              <w:marRight w:val="0"/>
              <w:marTop w:val="0"/>
              <w:marBottom w:val="240"/>
              <w:divBdr>
                <w:top w:val="none" w:sz="0" w:space="0" w:color="auto"/>
                <w:left w:val="none" w:sz="0" w:space="0" w:color="auto"/>
                <w:bottom w:val="none" w:sz="0" w:space="0" w:color="auto"/>
                <w:right w:val="none" w:sz="0" w:space="0" w:color="auto"/>
              </w:divBdr>
              <w:divsChild>
                <w:div w:id="1466503135">
                  <w:marLeft w:val="0"/>
                  <w:marRight w:val="0"/>
                  <w:marTop w:val="150"/>
                  <w:marBottom w:val="0"/>
                  <w:divBdr>
                    <w:top w:val="none" w:sz="0" w:space="0" w:color="auto"/>
                    <w:left w:val="none" w:sz="0" w:space="0" w:color="auto"/>
                    <w:bottom w:val="none" w:sz="0" w:space="0" w:color="auto"/>
                    <w:right w:val="none" w:sz="0" w:space="0" w:color="auto"/>
                  </w:divBdr>
                  <w:divsChild>
                    <w:div w:id="312299017">
                      <w:marLeft w:val="0"/>
                      <w:marRight w:val="0"/>
                      <w:marTop w:val="0"/>
                      <w:marBottom w:val="0"/>
                      <w:divBdr>
                        <w:top w:val="none" w:sz="0" w:space="0" w:color="auto"/>
                        <w:left w:val="none" w:sz="0" w:space="0" w:color="auto"/>
                        <w:bottom w:val="none" w:sz="0" w:space="0" w:color="auto"/>
                        <w:right w:val="none" w:sz="0" w:space="0" w:color="auto"/>
                      </w:divBdr>
                      <w:divsChild>
                        <w:div w:id="421877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86139">
          <w:marLeft w:val="0"/>
          <w:marRight w:val="0"/>
          <w:marTop w:val="0"/>
          <w:marBottom w:val="240"/>
          <w:divBdr>
            <w:top w:val="single" w:sz="6" w:space="12" w:color="C2C2C2"/>
            <w:left w:val="single" w:sz="6" w:space="12" w:color="C2C2C2"/>
            <w:bottom w:val="single" w:sz="6" w:space="0" w:color="C2C2C2"/>
            <w:right w:val="single" w:sz="6" w:space="12" w:color="C2C2C2"/>
          </w:divBdr>
          <w:divsChild>
            <w:div w:id="948393481">
              <w:marLeft w:val="0"/>
              <w:marRight w:val="0"/>
              <w:marTop w:val="0"/>
              <w:marBottom w:val="240"/>
              <w:divBdr>
                <w:top w:val="none" w:sz="0" w:space="0" w:color="auto"/>
                <w:left w:val="none" w:sz="0" w:space="0" w:color="auto"/>
                <w:bottom w:val="none" w:sz="0" w:space="0" w:color="auto"/>
                <w:right w:val="none" w:sz="0" w:space="0" w:color="auto"/>
              </w:divBdr>
              <w:divsChild>
                <w:div w:id="2120366871">
                  <w:marLeft w:val="0"/>
                  <w:marRight w:val="0"/>
                  <w:marTop w:val="0"/>
                  <w:marBottom w:val="0"/>
                  <w:divBdr>
                    <w:top w:val="none" w:sz="0" w:space="0" w:color="auto"/>
                    <w:left w:val="none" w:sz="0" w:space="0" w:color="auto"/>
                    <w:bottom w:val="none" w:sz="0" w:space="0" w:color="auto"/>
                    <w:right w:val="none" w:sz="0" w:space="0" w:color="auto"/>
                  </w:divBdr>
                  <w:divsChild>
                    <w:div w:id="593438531">
                      <w:marLeft w:val="0"/>
                      <w:marRight w:val="0"/>
                      <w:marTop w:val="0"/>
                      <w:marBottom w:val="0"/>
                      <w:divBdr>
                        <w:top w:val="none" w:sz="0" w:space="0" w:color="auto"/>
                        <w:left w:val="none" w:sz="0" w:space="0" w:color="auto"/>
                        <w:bottom w:val="none" w:sz="0" w:space="0" w:color="auto"/>
                        <w:right w:val="none" w:sz="0" w:space="0" w:color="auto"/>
                      </w:divBdr>
                    </w:div>
                    <w:div w:id="1143306742">
                      <w:marLeft w:val="0"/>
                      <w:marRight w:val="0"/>
                      <w:marTop w:val="0"/>
                      <w:marBottom w:val="0"/>
                      <w:divBdr>
                        <w:top w:val="none" w:sz="0" w:space="0" w:color="auto"/>
                        <w:left w:val="none" w:sz="0" w:space="0" w:color="auto"/>
                        <w:bottom w:val="none" w:sz="0" w:space="0" w:color="auto"/>
                        <w:right w:val="none" w:sz="0" w:space="0" w:color="auto"/>
                      </w:divBdr>
                    </w:div>
                  </w:divsChild>
                </w:div>
                <w:div w:id="300234077">
                  <w:marLeft w:val="0"/>
                  <w:marRight w:val="0"/>
                  <w:marTop w:val="150"/>
                  <w:marBottom w:val="0"/>
                  <w:divBdr>
                    <w:top w:val="none" w:sz="0" w:space="0" w:color="auto"/>
                    <w:left w:val="none" w:sz="0" w:space="0" w:color="auto"/>
                    <w:bottom w:val="none" w:sz="0" w:space="0" w:color="auto"/>
                    <w:right w:val="none" w:sz="0" w:space="0" w:color="auto"/>
                  </w:divBdr>
                  <w:divsChild>
                    <w:div w:id="189808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370392">
              <w:marLeft w:val="0"/>
              <w:marRight w:val="0"/>
              <w:marTop w:val="0"/>
              <w:marBottom w:val="240"/>
              <w:divBdr>
                <w:top w:val="none" w:sz="0" w:space="0" w:color="auto"/>
                <w:left w:val="none" w:sz="0" w:space="0" w:color="auto"/>
                <w:bottom w:val="none" w:sz="0" w:space="0" w:color="auto"/>
                <w:right w:val="none" w:sz="0" w:space="0" w:color="auto"/>
              </w:divBdr>
              <w:divsChild>
                <w:div w:id="535898543">
                  <w:marLeft w:val="0"/>
                  <w:marRight w:val="0"/>
                  <w:marTop w:val="150"/>
                  <w:marBottom w:val="0"/>
                  <w:divBdr>
                    <w:top w:val="none" w:sz="0" w:space="0" w:color="auto"/>
                    <w:left w:val="none" w:sz="0" w:space="0" w:color="auto"/>
                    <w:bottom w:val="none" w:sz="0" w:space="0" w:color="auto"/>
                    <w:right w:val="none" w:sz="0" w:space="0" w:color="auto"/>
                  </w:divBdr>
                  <w:divsChild>
                    <w:div w:id="1288587810">
                      <w:marLeft w:val="0"/>
                      <w:marRight w:val="0"/>
                      <w:marTop w:val="0"/>
                      <w:marBottom w:val="0"/>
                      <w:divBdr>
                        <w:top w:val="none" w:sz="0" w:space="0" w:color="auto"/>
                        <w:left w:val="none" w:sz="0" w:space="0" w:color="auto"/>
                        <w:bottom w:val="none" w:sz="0" w:space="0" w:color="auto"/>
                        <w:right w:val="none" w:sz="0" w:space="0" w:color="auto"/>
                      </w:divBdr>
                      <w:divsChild>
                        <w:div w:id="867182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266976">
          <w:marLeft w:val="0"/>
          <w:marRight w:val="0"/>
          <w:marTop w:val="0"/>
          <w:marBottom w:val="240"/>
          <w:divBdr>
            <w:top w:val="single" w:sz="6" w:space="12" w:color="C2C2C2"/>
            <w:left w:val="single" w:sz="6" w:space="12" w:color="C2C2C2"/>
            <w:bottom w:val="single" w:sz="6" w:space="0" w:color="C2C2C2"/>
            <w:right w:val="single" w:sz="6" w:space="12" w:color="C2C2C2"/>
          </w:divBdr>
          <w:divsChild>
            <w:div w:id="691153123">
              <w:marLeft w:val="0"/>
              <w:marRight w:val="0"/>
              <w:marTop w:val="0"/>
              <w:marBottom w:val="240"/>
              <w:divBdr>
                <w:top w:val="none" w:sz="0" w:space="0" w:color="auto"/>
                <w:left w:val="none" w:sz="0" w:space="0" w:color="auto"/>
                <w:bottom w:val="none" w:sz="0" w:space="0" w:color="auto"/>
                <w:right w:val="none" w:sz="0" w:space="0" w:color="auto"/>
              </w:divBdr>
              <w:divsChild>
                <w:div w:id="386033468">
                  <w:marLeft w:val="0"/>
                  <w:marRight w:val="0"/>
                  <w:marTop w:val="0"/>
                  <w:marBottom w:val="0"/>
                  <w:divBdr>
                    <w:top w:val="none" w:sz="0" w:space="0" w:color="auto"/>
                    <w:left w:val="none" w:sz="0" w:space="0" w:color="auto"/>
                    <w:bottom w:val="none" w:sz="0" w:space="0" w:color="auto"/>
                    <w:right w:val="none" w:sz="0" w:space="0" w:color="auto"/>
                  </w:divBdr>
                  <w:divsChild>
                    <w:div w:id="207030171">
                      <w:marLeft w:val="0"/>
                      <w:marRight w:val="0"/>
                      <w:marTop w:val="0"/>
                      <w:marBottom w:val="0"/>
                      <w:divBdr>
                        <w:top w:val="none" w:sz="0" w:space="0" w:color="auto"/>
                        <w:left w:val="none" w:sz="0" w:space="0" w:color="auto"/>
                        <w:bottom w:val="none" w:sz="0" w:space="0" w:color="auto"/>
                        <w:right w:val="none" w:sz="0" w:space="0" w:color="auto"/>
                      </w:divBdr>
                    </w:div>
                    <w:div w:id="1622228810">
                      <w:marLeft w:val="0"/>
                      <w:marRight w:val="0"/>
                      <w:marTop w:val="0"/>
                      <w:marBottom w:val="0"/>
                      <w:divBdr>
                        <w:top w:val="none" w:sz="0" w:space="0" w:color="auto"/>
                        <w:left w:val="none" w:sz="0" w:space="0" w:color="auto"/>
                        <w:bottom w:val="none" w:sz="0" w:space="0" w:color="auto"/>
                        <w:right w:val="none" w:sz="0" w:space="0" w:color="auto"/>
                      </w:divBdr>
                    </w:div>
                  </w:divsChild>
                </w:div>
                <w:div w:id="261185894">
                  <w:marLeft w:val="0"/>
                  <w:marRight w:val="0"/>
                  <w:marTop w:val="150"/>
                  <w:marBottom w:val="0"/>
                  <w:divBdr>
                    <w:top w:val="none" w:sz="0" w:space="0" w:color="auto"/>
                    <w:left w:val="none" w:sz="0" w:space="0" w:color="auto"/>
                    <w:bottom w:val="none" w:sz="0" w:space="0" w:color="auto"/>
                    <w:right w:val="none" w:sz="0" w:space="0" w:color="auto"/>
                  </w:divBdr>
                  <w:divsChild>
                    <w:div w:id="12512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118955">
              <w:marLeft w:val="0"/>
              <w:marRight w:val="0"/>
              <w:marTop w:val="0"/>
              <w:marBottom w:val="240"/>
              <w:divBdr>
                <w:top w:val="none" w:sz="0" w:space="0" w:color="auto"/>
                <w:left w:val="none" w:sz="0" w:space="0" w:color="auto"/>
                <w:bottom w:val="none" w:sz="0" w:space="0" w:color="auto"/>
                <w:right w:val="none" w:sz="0" w:space="0" w:color="auto"/>
              </w:divBdr>
              <w:divsChild>
                <w:div w:id="2134442582">
                  <w:marLeft w:val="0"/>
                  <w:marRight w:val="0"/>
                  <w:marTop w:val="150"/>
                  <w:marBottom w:val="0"/>
                  <w:divBdr>
                    <w:top w:val="none" w:sz="0" w:space="0" w:color="auto"/>
                    <w:left w:val="none" w:sz="0" w:space="0" w:color="auto"/>
                    <w:bottom w:val="none" w:sz="0" w:space="0" w:color="auto"/>
                    <w:right w:val="none" w:sz="0" w:space="0" w:color="auto"/>
                  </w:divBdr>
                  <w:divsChild>
                    <w:div w:id="469439342">
                      <w:marLeft w:val="0"/>
                      <w:marRight w:val="0"/>
                      <w:marTop w:val="0"/>
                      <w:marBottom w:val="0"/>
                      <w:divBdr>
                        <w:top w:val="none" w:sz="0" w:space="0" w:color="auto"/>
                        <w:left w:val="none" w:sz="0" w:space="0" w:color="auto"/>
                        <w:bottom w:val="none" w:sz="0" w:space="0" w:color="auto"/>
                        <w:right w:val="none" w:sz="0" w:space="0" w:color="auto"/>
                      </w:divBdr>
                      <w:divsChild>
                        <w:div w:id="683362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2828782">
          <w:marLeft w:val="0"/>
          <w:marRight w:val="0"/>
          <w:marTop w:val="0"/>
          <w:marBottom w:val="240"/>
          <w:divBdr>
            <w:top w:val="single" w:sz="6" w:space="12" w:color="C2C2C2"/>
            <w:left w:val="single" w:sz="6" w:space="12" w:color="C2C2C2"/>
            <w:bottom w:val="single" w:sz="6" w:space="0" w:color="C2C2C2"/>
            <w:right w:val="single" w:sz="6" w:space="12" w:color="C2C2C2"/>
          </w:divBdr>
          <w:divsChild>
            <w:div w:id="722757470">
              <w:marLeft w:val="0"/>
              <w:marRight w:val="0"/>
              <w:marTop w:val="0"/>
              <w:marBottom w:val="240"/>
              <w:divBdr>
                <w:top w:val="none" w:sz="0" w:space="0" w:color="auto"/>
                <w:left w:val="none" w:sz="0" w:space="0" w:color="auto"/>
                <w:bottom w:val="none" w:sz="0" w:space="0" w:color="auto"/>
                <w:right w:val="none" w:sz="0" w:space="0" w:color="auto"/>
              </w:divBdr>
              <w:divsChild>
                <w:div w:id="1645089026">
                  <w:marLeft w:val="0"/>
                  <w:marRight w:val="0"/>
                  <w:marTop w:val="0"/>
                  <w:marBottom w:val="0"/>
                  <w:divBdr>
                    <w:top w:val="none" w:sz="0" w:space="0" w:color="auto"/>
                    <w:left w:val="none" w:sz="0" w:space="0" w:color="auto"/>
                    <w:bottom w:val="none" w:sz="0" w:space="0" w:color="auto"/>
                    <w:right w:val="none" w:sz="0" w:space="0" w:color="auto"/>
                  </w:divBdr>
                  <w:divsChild>
                    <w:div w:id="705452425">
                      <w:marLeft w:val="0"/>
                      <w:marRight w:val="0"/>
                      <w:marTop w:val="0"/>
                      <w:marBottom w:val="0"/>
                      <w:divBdr>
                        <w:top w:val="none" w:sz="0" w:space="0" w:color="auto"/>
                        <w:left w:val="none" w:sz="0" w:space="0" w:color="auto"/>
                        <w:bottom w:val="none" w:sz="0" w:space="0" w:color="auto"/>
                        <w:right w:val="none" w:sz="0" w:space="0" w:color="auto"/>
                      </w:divBdr>
                    </w:div>
                    <w:div w:id="2067140511">
                      <w:marLeft w:val="0"/>
                      <w:marRight w:val="0"/>
                      <w:marTop w:val="0"/>
                      <w:marBottom w:val="0"/>
                      <w:divBdr>
                        <w:top w:val="none" w:sz="0" w:space="0" w:color="auto"/>
                        <w:left w:val="none" w:sz="0" w:space="0" w:color="auto"/>
                        <w:bottom w:val="none" w:sz="0" w:space="0" w:color="auto"/>
                        <w:right w:val="none" w:sz="0" w:space="0" w:color="auto"/>
                      </w:divBdr>
                    </w:div>
                  </w:divsChild>
                </w:div>
                <w:div w:id="1831404869">
                  <w:marLeft w:val="0"/>
                  <w:marRight w:val="0"/>
                  <w:marTop w:val="150"/>
                  <w:marBottom w:val="0"/>
                  <w:divBdr>
                    <w:top w:val="none" w:sz="0" w:space="0" w:color="auto"/>
                    <w:left w:val="none" w:sz="0" w:space="0" w:color="auto"/>
                    <w:bottom w:val="none" w:sz="0" w:space="0" w:color="auto"/>
                    <w:right w:val="none" w:sz="0" w:space="0" w:color="auto"/>
                  </w:divBdr>
                  <w:divsChild>
                    <w:div w:id="247272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544698">
              <w:marLeft w:val="0"/>
              <w:marRight w:val="0"/>
              <w:marTop w:val="0"/>
              <w:marBottom w:val="240"/>
              <w:divBdr>
                <w:top w:val="none" w:sz="0" w:space="0" w:color="auto"/>
                <w:left w:val="none" w:sz="0" w:space="0" w:color="auto"/>
                <w:bottom w:val="none" w:sz="0" w:space="0" w:color="auto"/>
                <w:right w:val="none" w:sz="0" w:space="0" w:color="auto"/>
              </w:divBdr>
              <w:divsChild>
                <w:div w:id="1599168551">
                  <w:marLeft w:val="0"/>
                  <w:marRight w:val="0"/>
                  <w:marTop w:val="150"/>
                  <w:marBottom w:val="0"/>
                  <w:divBdr>
                    <w:top w:val="none" w:sz="0" w:space="0" w:color="auto"/>
                    <w:left w:val="none" w:sz="0" w:space="0" w:color="auto"/>
                    <w:bottom w:val="none" w:sz="0" w:space="0" w:color="auto"/>
                    <w:right w:val="none" w:sz="0" w:space="0" w:color="auto"/>
                  </w:divBdr>
                  <w:divsChild>
                    <w:div w:id="302850233">
                      <w:marLeft w:val="0"/>
                      <w:marRight w:val="0"/>
                      <w:marTop w:val="0"/>
                      <w:marBottom w:val="0"/>
                      <w:divBdr>
                        <w:top w:val="none" w:sz="0" w:space="0" w:color="auto"/>
                        <w:left w:val="none" w:sz="0" w:space="0" w:color="auto"/>
                        <w:bottom w:val="none" w:sz="0" w:space="0" w:color="auto"/>
                        <w:right w:val="none" w:sz="0" w:space="0" w:color="auto"/>
                      </w:divBdr>
                      <w:divsChild>
                        <w:div w:id="354842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154194">
          <w:marLeft w:val="0"/>
          <w:marRight w:val="0"/>
          <w:marTop w:val="0"/>
          <w:marBottom w:val="240"/>
          <w:divBdr>
            <w:top w:val="single" w:sz="6" w:space="12" w:color="C2C2C2"/>
            <w:left w:val="single" w:sz="6" w:space="12" w:color="C2C2C2"/>
            <w:bottom w:val="single" w:sz="6" w:space="0" w:color="C2C2C2"/>
            <w:right w:val="single" w:sz="6" w:space="12" w:color="C2C2C2"/>
          </w:divBdr>
          <w:divsChild>
            <w:div w:id="1377244516">
              <w:marLeft w:val="0"/>
              <w:marRight w:val="0"/>
              <w:marTop w:val="0"/>
              <w:marBottom w:val="240"/>
              <w:divBdr>
                <w:top w:val="none" w:sz="0" w:space="0" w:color="auto"/>
                <w:left w:val="none" w:sz="0" w:space="0" w:color="auto"/>
                <w:bottom w:val="none" w:sz="0" w:space="0" w:color="auto"/>
                <w:right w:val="none" w:sz="0" w:space="0" w:color="auto"/>
              </w:divBdr>
              <w:divsChild>
                <w:div w:id="1141849977">
                  <w:marLeft w:val="0"/>
                  <w:marRight w:val="0"/>
                  <w:marTop w:val="0"/>
                  <w:marBottom w:val="0"/>
                  <w:divBdr>
                    <w:top w:val="none" w:sz="0" w:space="0" w:color="auto"/>
                    <w:left w:val="none" w:sz="0" w:space="0" w:color="auto"/>
                    <w:bottom w:val="none" w:sz="0" w:space="0" w:color="auto"/>
                    <w:right w:val="none" w:sz="0" w:space="0" w:color="auto"/>
                  </w:divBdr>
                  <w:divsChild>
                    <w:div w:id="1390688185">
                      <w:marLeft w:val="0"/>
                      <w:marRight w:val="0"/>
                      <w:marTop w:val="0"/>
                      <w:marBottom w:val="0"/>
                      <w:divBdr>
                        <w:top w:val="none" w:sz="0" w:space="0" w:color="auto"/>
                        <w:left w:val="none" w:sz="0" w:space="0" w:color="auto"/>
                        <w:bottom w:val="none" w:sz="0" w:space="0" w:color="auto"/>
                        <w:right w:val="none" w:sz="0" w:space="0" w:color="auto"/>
                      </w:divBdr>
                    </w:div>
                    <w:div w:id="1220245784">
                      <w:marLeft w:val="0"/>
                      <w:marRight w:val="0"/>
                      <w:marTop w:val="0"/>
                      <w:marBottom w:val="0"/>
                      <w:divBdr>
                        <w:top w:val="none" w:sz="0" w:space="0" w:color="auto"/>
                        <w:left w:val="none" w:sz="0" w:space="0" w:color="auto"/>
                        <w:bottom w:val="none" w:sz="0" w:space="0" w:color="auto"/>
                        <w:right w:val="none" w:sz="0" w:space="0" w:color="auto"/>
                      </w:divBdr>
                    </w:div>
                  </w:divsChild>
                </w:div>
                <w:div w:id="1050298785">
                  <w:marLeft w:val="0"/>
                  <w:marRight w:val="0"/>
                  <w:marTop w:val="150"/>
                  <w:marBottom w:val="0"/>
                  <w:divBdr>
                    <w:top w:val="none" w:sz="0" w:space="0" w:color="auto"/>
                    <w:left w:val="none" w:sz="0" w:space="0" w:color="auto"/>
                    <w:bottom w:val="none" w:sz="0" w:space="0" w:color="auto"/>
                    <w:right w:val="none" w:sz="0" w:space="0" w:color="auto"/>
                  </w:divBdr>
                  <w:divsChild>
                    <w:div w:id="846675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6861588">
              <w:marLeft w:val="0"/>
              <w:marRight w:val="0"/>
              <w:marTop w:val="0"/>
              <w:marBottom w:val="240"/>
              <w:divBdr>
                <w:top w:val="none" w:sz="0" w:space="0" w:color="auto"/>
                <w:left w:val="none" w:sz="0" w:space="0" w:color="auto"/>
                <w:bottom w:val="none" w:sz="0" w:space="0" w:color="auto"/>
                <w:right w:val="none" w:sz="0" w:space="0" w:color="auto"/>
              </w:divBdr>
              <w:divsChild>
                <w:div w:id="436411596">
                  <w:marLeft w:val="0"/>
                  <w:marRight w:val="0"/>
                  <w:marTop w:val="150"/>
                  <w:marBottom w:val="0"/>
                  <w:divBdr>
                    <w:top w:val="none" w:sz="0" w:space="0" w:color="auto"/>
                    <w:left w:val="none" w:sz="0" w:space="0" w:color="auto"/>
                    <w:bottom w:val="none" w:sz="0" w:space="0" w:color="auto"/>
                    <w:right w:val="none" w:sz="0" w:space="0" w:color="auto"/>
                  </w:divBdr>
                  <w:divsChild>
                    <w:div w:id="1273512195">
                      <w:marLeft w:val="0"/>
                      <w:marRight w:val="0"/>
                      <w:marTop w:val="0"/>
                      <w:marBottom w:val="0"/>
                      <w:divBdr>
                        <w:top w:val="none" w:sz="0" w:space="0" w:color="auto"/>
                        <w:left w:val="none" w:sz="0" w:space="0" w:color="auto"/>
                        <w:bottom w:val="none" w:sz="0" w:space="0" w:color="auto"/>
                        <w:right w:val="none" w:sz="0" w:space="0" w:color="auto"/>
                      </w:divBdr>
                      <w:divsChild>
                        <w:div w:id="979456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2911118">
          <w:marLeft w:val="0"/>
          <w:marRight w:val="0"/>
          <w:marTop w:val="0"/>
          <w:marBottom w:val="240"/>
          <w:divBdr>
            <w:top w:val="single" w:sz="6" w:space="12" w:color="C2C2C2"/>
            <w:left w:val="single" w:sz="6" w:space="12" w:color="C2C2C2"/>
            <w:bottom w:val="single" w:sz="6" w:space="0" w:color="C2C2C2"/>
            <w:right w:val="single" w:sz="6" w:space="12" w:color="C2C2C2"/>
          </w:divBdr>
          <w:divsChild>
            <w:div w:id="432558741">
              <w:marLeft w:val="0"/>
              <w:marRight w:val="0"/>
              <w:marTop w:val="0"/>
              <w:marBottom w:val="240"/>
              <w:divBdr>
                <w:top w:val="none" w:sz="0" w:space="0" w:color="auto"/>
                <w:left w:val="none" w:sz="0" w:space="0" w:color="auto"/>
                <w:bottom w:val="none" w:sz="0" w:space="0" w:color="auto"/>
                <w:right w:val="none" w:sz="0" w:space="0" w:color="auto"/>
              </w:divBdr>
              <w:divsChild>
                <w:div w:id="783576515">
                  <w:marLeft w:val="0"/>
                  <w:marRight w:val="0"/>
                  <w:marTop w:val="0"/>
                  <w:marBottom w:val="0"/>
                  <w:divBdr>
                    <w:top w:val="none" w:sz="0" w:space="0" w:color="auto"/>
                    <w:left w:val="none" w:sz="0" w:space="0" w:color="auto"/>
                    <w:bottom w:val="none" w:sz="0" w:space="0" w:color="auto"/>
                    <w:right w:val="none" w:sz="0" w:space="0" w:color="auto"/>
                  </w:divBdr>
                  <w:divsChild>
                    <w:div w:id="660305599">
                      <w:marLeft w:val="0"/>
                      <w:marRight w:val="0"/>
                      <w:marTop w:val="0"/>
                      <w:marBottom w:val="0"/>
                      <w:divBdr>
                        <w:top w:val="none" w:sz="0" w:space="0" w:color="auto"/>
                        <w:left w:val="none" w:sz="0" w:space="0" w:color="auto"/>
                        <w:bottom w:val="none" w:sz="0" w:space="0" w:color="auto"/>
                        <w:right w:val="none" w:sz="0" w:space="0" w:color="auto"/>
                      </w:divBdr>
                    </w:div>
                    <w:div w:id="481700051">
                      <w:marLeft w:val="0"/>
                      <w:marRight w:val="0"/>
                      <w:marTop w:val="0"/>
                      <w:marBottom w:val="0"/>
                      <w:divBdr>
                        <w:top w:val="none" w:sz="0" w:space="0" w:color="auto"/>
                        <w:left w:val="none" w:sz="0" w:space="0" w:color="auto"/>
                        <w:bottom w:val="none" w:sz="0" w:space="0" w:color="auto"/>
                        <w:right w:val="none" w:sz="0" w:space="0" w:color="auto"/>
                      </w:divBdr>
                    </w:div>
                  </w:divsChild>
                </w:div>
                <w:div w:id="741562038">
                  <w:marLeft w:val="0"/>
                  <w:marRight w:val="0"/>
                  <w:marTop w:val="150"/>
                  <w:marBottom w:val="0"/>
                  <w:divBdr>
                    <w:top w:val="none" w:sz="0" w:space="0" w:color="auto"/>
                    <w:left w:val="none" w:sz="0" w:space="0" w:color="auto"/>
                    <w:bottom w:val="none" w:sz="0" w:space="0" w:color="auto"/>
                    <w:right w:val="none" w:sz="0" w:space="0" w:color="auto"/>
                  </w:divBdr>
                  <w:divsChild>
                    <w:div w:id="2077780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761159">
              <w:marLeft w:val="0"/>
              <w:marRight w:val="0"/>
              <w:marTop w:val="0"/>
              <w:marBottom w:val="240"/>
              <w:divBdr>
                <w:top w:val="none" w:sz="0" w:space="0" w:color="auto"/>
                <w:left w:val="none" w:sz="0" w:space="0" w:color="auto"/>
                <w:bottom w:val="none" w:sz="0" w:space="0" w:color="auto"/>
                <w:right w:val="none" w:sz="0" w:space="0" w:color="auto"/>
              </w:divBdr>
              <w:divsChild>
                <w:div w:id="1842231854">
                  <w:marLeft w:val="0"/>
                  <w:marRight w:val="0"/>
                  <w:marTop w:val="150"/>
                  <w:marBottom w:val="0"/>
                  <w:divBdr>
                    <w:top w:val="none" w:sz="0" w:space="0" w:color="auto"/>
                    <w:left w:val="none" w:sz="0" w:space="0" w:color="auto"/>
                    <w:bottom w:val="none" w:sz="0" w:space="0" w:color="auto"/>
                    <w:right w:val="none" w:sz="0" w:space="0" w:color="auto"/>
                  </w:divBdr>
                  <w:divsChild>
                    <w:div w:id="568807253">
                      <w:marLeft w:val="0"/>
                      <w:marRight w:val="0"/>
                      <w:marTop w:val="0"/>
                      <w:marBottom w:val="0"/>
                      <w:divBdr>
                        <w:top w:val="none" w:sz="0" w:space="0" w:color="auto"/>
                        <w:left w:val="none" w:sz="0" w:space="0" w:color="auto"/>
                        <w:bottom w:val="none" w:sz="0" w:space="0" w:color="auto"/>
                        <w:right w:val="none" w:sz="0" w:space="0" w:color="auto"/>
                      </w:divBdr>
                      <w:divsChild>
                        <w:div w:id="1281954548">
                          <w:marLeft w:val="0"/>
                          <w:marRight w:val="0"/>
                          <w:marTop w:val="0"/>
                          <w:marBottom w:val="0"/>
                          <w:divBdr>
                            <w:top w:val="none" w:sz="0" w:space="0" w:color="auto"/>
                            <w:left w:val="none" w:sz="0" w:space="0" w:color="auto"/>
                            <w:bottom w:val="none" w:sz="0" w:space="0" w:color="auto"/>
                            <w:right w:val="none" w:sz="0" w:space="0" w:color="auto"/>
                          </w:divBdr>
                        </w:div>
                      </w:divsChild>
                    </w:div>
                    <w:div w:id="498010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63633">
          <w:marLeft w:val="0"/>
          <w:marRight w:val="0"/>
          <w:marTop w:val="0"/>
          <w:marBottom w:val="240"/>
          <w:divBdr>
            <w:top w:val="single" w:sz="6" w:space="12" w:color="C2C2C2"/>
            <w:left w:val="single" w:sz="6" w:space="12" w:color="C2C2C2"/>
            <w:bottom w:val="single" w:sz="6" w:space="0" w:color="C2C2C2"/>
            <w:right w:val="single" w:sz="6" w:space="12" w:color="C2C2C2"/>
          </w:divBdr>
          <w:divsChild>
            <w:div w:id="1709329848">
              <w:marLeft w:val="0"/>
              <w:marRight w:val="0"/>
              <w:marTop w:val="0"/>
              <w:marBottom w:val="240"/>
              <w:divBdr>
                <w:top w:val="none" w:sz="0" w:space="0" w:color="auto"/>
                <w:left w:val="none" w:sz="0" w:space="0" w:color="auto"/>
                <w:bottom w:val="none" w:sz="0" w:space="0" w:color="auto"/>
                <w:right w:val="none" w:sz="0" w:space="0" w:color="auto"/>
              </w:divBdr>
              <w:divsChild>
                <w:div w:id="755396994">
                  <w:marLeft w:val="0"/>
                  <w:marRight w:val="0"/>
                  <w:marTop w:val="0"/>
                  <w:marBottom w:val="0"/>
                  <w:divBdr>
                    <w:top w:val="none" w:sz="0" w:space="0" w:color="auto"/>
                    <w:left w:val="none" w:sz="0" w:space="0" w:color="auto"/>
                    <w:bottom w:val="none" w:sz="0" w:space="0" w:color="auto"/>
                    <w:right w:val="none" w:sz="0" w:space="0" w:color="auto"/>
                  </w:divBdr>
                  <w:divsChild>
                    <w:div w:id="271400447">
                      <w:marLeft w:val="0"/>
                      <w:marRight w:val="0"/>
                      <w:marTop w:val="0"/>
                      <w:marBottom w:val="0"/>
                      <w:divBdr>
                        <w:top w:val="none" w:sz="0" w:space="0" w:color="auto"/>
                        <w:left w:val="none" w:sz="0" w:space="0" w:color="auto"/>
                        <w:bottom w:val="none" w:sz="0" w:space="0" w:color="auto"/>
                        <w:right w:val="none" w:sz="0" w:space="0" w:color="auto"/>
                      </w:divBdr>
                    </w:div>
                    <w:div w:id="1751198497">
                      <w:marLeft w:val="0"/>
                      <w:marRight w:val="0"/>
                      <w:marTop w:val="0"/>
                      <w:marBottom w:val="0"/>
                      <w:divBdr>
                        <w:top w:val="none" w:sz="0" w:space="0" w:color="auto"/>
                        <w:left w:val="none" w:sz="0" w:space="0" w:color="auto"/>
                        <w:bottom w:val="none" w:sz="0" w:space="0" w:color="auto"/>
                        <w:right w:val="none" w:sz="0" w:space="0" w:color="auto"/>
                      </w:divBdr>
                    </w:div>
                  </w:divsChild>
                </w:div>
                <w:div w:id="336618128">
                  <w:marLeft w:val="0"/>
                  <w:marRight w:val="0"/>
                  <w:marTop w:val="150"/>
                  <w:marBottom w:val="0"/>
                  <w:divBdr>
                    <w:top w:val="none" w:sz="0" w:space="0" w:color="auto"/>
                    <w:left w:val="none" w:sz="0" w:space="0" w:color="auto"/>
                    <w:bottom w:val="none" w:sz="0" w:space="0" w:color="auto"/>
                    <w:right w:val="none" w:sz="0" w:space="0" w:color="auto"/>
                  </w:divBdr>
                  <w:divsChild>
                    <w:div w:id="1148322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12783">
              <w:marLeft w:val="0"/>
              <w:marRight w:val="0"/>
              <w:marTop w:val="0"/>
              <w:marBottom w:val="240"/>
              <w:divBdr>
                <w:top w:val="none" w:sz="0" w:space="0" w:color="auto"/>
                <w:left w:val="none" w:sz="0" w:space="0" w:color="auto"/>
                <w:bottom w:val="none" w:sz="0" w:space="0" w:color="auto"/>
                <w:right w:val="none" w:sz="0" w:space="0" w:color="auto"/>
              </w:divBdr>
              <w:divsChild>
                <w:div w:id="1614246033">
                  <w:marLeft w:val="0"/>
                  <w:marRight w:val="0"/>
                  <w:marTop w:val="150"/>
                  <w:marBottom w:val="0"/>
                  <w:divBdr>
                    <w:top w:val="none" w:sz="0" w:space="0" w:color="auto"/>
                    <w:left w:val="none" w:sz="0" w:space="0" w:color="auto"/>
                    <w:bottom w:val="none" w:sz="0" w:space="0" w:color="auto"/>
                    <w:right w:val="none" w:sz="0" w:space="0" w:color="auto"/>
                  </w:divBdr>
                  <w:divsChild>
                    <w:div w:id="174925344">
                      <w:marLeft w:val="0"/>
                      <w:marRight w:val="0"/>
                      <w:marTop w:val="0"/>
                      <w:marBottom w:val="0"/>
                      <w:divBdr>
                        <w:top w:val="none" w:sz="0" w:space="0" w:color="auto"/>
                        <w:left w:val="none" w:sz="0" w:space="0" w:color="auto"/>
                        <w:bottom w:val="none" w:sz="0" w:space="0" w:color="auto"/>
                        <w:right w:val="none" w:sz="0" w:space="0" w:color="auto"/>
                      </w:divBdr>
                      <w:divsChild>
                        <w:div w:id="665978484">
                          <w:marLeft w:val="0"/>
                          <w:marRight w:val="0"/>
                          <w:marTop w:val="0"/>
                          <w:marBottom w:val="0"/>
                          <w:divBdr>
                            <w:top w:val="none" w:sz="0" w:space="0" w:color="auto"/>
                            <w:left w:val="none" w:sz="0" w:space="0" w:color="auto"/>
                            <w:bottom w:val="none" w:sz="0" w:space="0" w:color="auto"/>
                            <w:right w:val="none" w:sz="0" w:space="0" w:color="auto"/>
                          </w:divBdr>
                        </w:div>
                      </w:divsChild>
                    </w:div>
                    <w:div w:id="488207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736599">
          <w:marLeft w:val="0"/>
          <w:marRight w:val="0"/>
          <w:marTop w:val="0"/>
          <w:marBottom w:val="240"/>
          <w:divBdr>
            <w:top w:val="single" w:sz="6" w:space="12" w:color="C2C2C2"/>
            <w:left w:val="single" w:sz="6" w:space="12" w:color="C2C2C2"/>
            <w:bottom w:val="single" w:sz="6" w:space="0" w:color="C2C2C2"/>
            <w:right w:val="single" w:sz="6" w:space="12" w:color="C2C2C2"/>
          </w:divBdr>
          <w:divsChild>
            <w:div w:id="1058363210">
              <w:marLeft w:val="0"/>
              <w:marRight w:val="0"/>
              <w:marTop w:val="0"/>
              <w:marBottom w:val="240"/>
              <w:divBdr>
                <w:top w:val="none" w:sz="0" w:space="0" w:color="auto"/>
                <w:left w:val="none" w:sz="0" w:space="0" w:color="auto"/>
                <w:bottom w:val="none" w:sz="0" w:space="0" w:color="auto"/>
                <w:right w:val="none" w:sz="0" w:space="0" w:color="auto"/>
              </w:divBdr>
              <w:divsChild>
                <w:div w:id="387415745">
                  <w:marLeft w:val="0"/>
                  <w:marRight w:val="0"/>
                  <w:marTop w:val="0"/>
                  <w:marBottom w:val="0"/>
                  <w:divBdr>
                    <w:top w:val="none" w:sz="0" w:space="0" w:color="auto"/>
                    <w:left w:val="none" w:sz="0" w:space="0" w:color="auto"/>
                    <w:bottom w:val="none" w:sz="0" w:space="0" w:color="auto"/>
                    <w:right w:val="none" w:sz="0" w:space="0" w:color="auto"/>
                  </w:divBdr>
                  <w:divsChild>
                    <w:div w:id="377049138">
                      <w:marLeft w:val="0"/>
                      <w:marRight w:val="0"/>
                      <w:marTop w:val="0"/>
                      <w:marBottom w:val="0"/>
                      <w:divBdr>
                        <w:top w:val="none" w:sz="0" w:space="0" w:color="auto"/>
                        <w:left w:val="none" w:sz="0" w:space="0" w:color="auto"/>
                        <w:bottom w:val="none" w:sz="0" w:space="0" w:color="auto"/>
                        <w:right w:val="none" w:sz="0" w:space="0" w:color="auto"/>
                      </w:divBdr>
                    </w:div>
                    <w:div w:id="913205399">
                      <w:marLeft w:val="0"/>
                      <w:marRight w:val="0"/>
                      <w:marTop w:val="0"/>
                      <w:marBottom w:val="0"/>
                      <w:divBdr>
                        <w:top w:val="none" w:sz="0" w:space="0" w:color="auto"/>
                        <w:left w:val="none" w:sz="0" w:space="0" w:color="auto"/>
                        <w:bottom w:val="none" w:sz="0" w:space="0" w:color="auto"/>
                        <w:right w:val="none" w:sz="0" w:space="0" w:color="auto"/>
                      </w:divBdr>
                    </w:div>
                  </w:divsChild>
                </w:div>
                <w:div w:id="971984219">
                  <w:marLeft w:val="0"/>
                  <w:marRight w:val="0"/>
                  <w:marTop w:val="150"/>
                  <w:marBottom w:val="0"/>
                  <w:divBdr>
                    <w:top w:val="none" w:sz="0" w:space="0" w:color="auto"/>
                    <w:left w:val="none" w:sz="0" w:space="0" w:color="auto"/>
                    <w:bottom w:val="none" w:sz="0" w:space="0" w:color="auto"/>
                    <w:right w:val="none" w:sz="0" w:space="0" w:color="auto"/>
                  </w:divBdr>
                  <w:divsChild>
                    <w:div w:id="145182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88851">
              <w:marLeft w:val="0"/>
              <w:marRight w:val="0"/>
              <w:marTop w:val="0"/>
              <w:marBottom w:val="240"/>
              <w:divBdr>
                <w:top w:val="none" w:sz="0" w:space="0" w:color="auto"/>
                <w:left w:val="none" w:sz="0" w:space="0" w:color="auto"/>
                <w:bottom w:val="none" w:sz="0" w:space="0" w:color="auto"/>
                <w:right w:val="none" w:sz="0" w:space="0" w:color="auto"/>
              </w:divBdr>
              <w:divsChild>
                <w:div w:id="531188214">
                  <w:marLeft w:val="0"/>
                  <w:marRight w:val="0"/>
                  <w:marTop w:val="150"/>
                  <w:marBottom w:val="0"/>
                  <w:divBdr>
                    <w:top w:val="none" w:sz="0" w:space="0" w:color="auto"/>
                    <w:left w:val="none" w:sz="0" w:space="0" w:color="auto"/>
                    <w:bottom w:val="none" w:sz="0" w:space="0" w:color="auto"/>
                    <w:right w:val="none" w:sz="0" w:space="0" w:color="auto"/>
                  </w:divBdr>
                  <w:divsChild>
                    <w:div w:id="1003703459">
                      <w:marLeft w:val="0"/>
                      <w:marRight w:val="0"/>
                      <w:marTop w:val="0"/>
                      <w:marBottom w:val="0"/>
                      <w:divBdr>
                        <w:top w:val="none" w:sz="0" w:space="0" w:color="auto"/>
                        <w:left w:val="none" w:sz="0" w:space="0" w:color="auto"/>
                        <w:bottom w:val="none" w:sz="0" w:space="0" w:color="auto"/>
                        <w:right w:val="none" w:sz="0" w:space="0" w:color="auto"/>
                      </w:divBdr>
                      <w:divsChild>
                        <w:div w:id="1393311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8706923">
          <w:marLeft w:val="0"/>
          <w:marRight w:val="0"/>
          <w:marTop w:val="0"/>
          <w:marBottom w:val="240"/>
          <w:divBdr>
            <w:top w:val="single" w:sz="6" w:space="12" w:color="C2C2C2"/>
            <w:left w:val="single" w:sz="6" w:space="12" w:color="C2C2C2"/>
            <w:bottom w:val="single" w:sz="6" w:space="0" w:color="C2C2C2"/>
            <w:right w:val="single" w:sz="6" w:space="12" w:color="C2C2C2"/>
          </w:divBdr>
          <w:divsChild>
            <w:div w:id="1095250141">
              <w:marLeft w:val="0"/>
              <w:marRight w:val="0"/>
              <w:marTop w:val="0"/>
              <w:marBottom w:val="240"/>
              <w:divBdr>
                <w:top w:val="none" w:sz="0" w:space="0" w:color="auto"/>
                <w:left w:val="none" w:sz="0" w:space="0" w:color="auto"/>
                <w:bottom w:val="none" w:sz="0" w:space="0" w:color="auto"/>
                <w:right w:val="none" w:sz="0" w:space="0" w:color="auto"/>
              </w:divBdr>
              <w:divsChild>
                <w:div w:id="568661976">
                  <w:marLeft w:val="0"/>
                  <w:marRight w:val="0"/>
                  <w:marTop w:val="0"/>
                  <w:marBottom w:val="0"/>
                  <w:divBdr>
                    <w:top w:val="none" w:sz="0" w:space="0" w:color="auto"/>
                    <w:left w:val="none" w:sz="0" w:space="0" w:color="auto"/>
                    <w:bottom w:val="none" w:sz="0" w:space="0" w:color="auto"/>
                    <w:right w:val="none" w:sz="0" w:space="0" w:color="auto"/>
                  </w:divBdr>
                  <w:divsChild>
                    <w:div w:id="1706440627">
                      <w:marLeft w:val="0"/>
                      <w:marRight w:val="0"/>
                      <w:marTop w:val="0"/>
                      <w:marBottom w:val="0"/>
                      <w:divBdr>
                        <w:top w:val="none" w:sz="0" w:space="0" w:color="auto"/>
                        <w:left w:val="none" w:sz="0" w:space="0" w:color="auto"/>
                        <w:bottom w:val="none" w:sz="0" w:space="0" w:color="auto"/>
                        <w:right w:val="none" w:sz="0" w:space="0" w:color="auto"/>
                      </w:divBdr>
                    </w:div>
                    <w:div w:id="1973972200">
                      <w:marLeft w:val="0"/>
                      <w:marRight w:val="0"/>
                      <w:marTop w:val="0"/>
                      <w:marBottom w:val="0"/>
                      <w:divBdr>
                        <w:top w:val="none" w:sz="0" w:space="0" w:color="auto"/>
                        <w:left w:val="none" w:sz="0" w:space="0" w:color="auto"/>
                        <w:bottom w:val="none" w:sz="0" w:space="0" w:color="auto"/>
                        <w:right w:val="none" w:sz="0" w:space="0" w:color="auto"/>
                      </w:divBdr>
                    </w:div>
                  </w:divsChild>
                </w:div>
                <w:div w:id="1116634282">
                  <w:marLeft w:val="0"/>
                  <w:marRight w:val="0"/>
                  <w:marTop w:val="150"/>
                  <w:marBottom w:val="0"/>
                  <w:divBdr>
                    <w:top w:val="none" w:sz="0" w:space="0" w:color="auto"/>
                    <w:left w:val="none" w:sz="0" w:space="0" w:color="auto"/>
                    <w:bottom w:val="none" w:sz="0" w:space="0" w:color="auto"/>
                    <w:right w:val="none" w:sz="0" w:space="0" w:color="auto"/>
                  </w:divBdr>
                  <w:divsChild>
                    <w:div w:id="996105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126659">
              <w:marLeft w:val="0"/>
              <w:marRight w:val="0"/>
              <w:marTop w:val="0"/>
              <w:marBottom w:val="240"/>
              <w:divBdr>
                <w:top w:val="none" w:sz="0" w:space="0" w:color="auto"/>
                <w:left w:val="none" w:sz="0" w:space="0" w:color="auto"/>
                <w:bottom w:val="none" w:sz="0" w:space="0" w:color="auto"/>
                <w:right w:val="none" w:sz="0" w:space="0" w:color="auto"/>
              </w:divBdr>
              <w:divsChild>
                <w:div w:id="1742631088">
                  <w:marLeft w:val="0"/>
                  <w:marRight w:val="0"/>
                  <w:marTop w:val="150"/>
                  <w:marBottom w:val="0"/>
                  <w:divBdr>
                    <w:top w:val="none" w:sz="0" w:space="0" w:color="auto"/>
                    <w:left w:val="none" w:sz="0" w:space="0" w:color="auto"/>
                    <w:bottom w:val="none" w:sz="0" w:space="0" w:color="auto"/>
                    <w:right w:val="none" w:sz="0" w:space="0" w:color="auto"/>
                  </w:divBdr>
                  <w:divsChild>
                    <w:div w:id="735130006">
                      <w:marLeft w:val="0"/>
                      <w:marRight w:val="0"/>
                      <w:marTop w:val="0"/>
                      <w:marBottom w:val="0"/>
                      <w:divBdr>
                        <w:top w:val="none" w:sz="0" w:space="0" w:color="auto"/>
                        <w:left w:val="none" w:sz="0" w:space="0" w:color="auto"/>
                        <w:bottom w:val="none" w:sz="0" w:space="0" w:color="auto"/>
                        <w:right w:val="none" w:sz="0" w:space="0" w:color="auto"/>
                      </w:divBdr>
                      <w:divsChild>
                        <w:div w:id="33333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4259657">
          <w:marLeft w:val="0"/>
          <w:marRight w:val="0"/>
          <w:marTop w:val="0"/>
          <w:marBottom w:val="240"/>
          <w:divBdr>
            <w:top w:val="single" w:sz="6" w:space="12" w:color="C2C2C2"/>
            <w:left w:val="single" w:sz="6" w:space="12" w:color="C2C2C2"/>
            <w:bottom w:val="single" w:sz="6" w:space="0" w:color="C2C2C2"/>
            <w:right w:val="single" w:sz="6" w:space="12" w:color="C2C2C2"/>
          </w:divBdr>
          <w:divsChild>
            <w:div w:id="1628119831">
              <w:marLeft w:val="0"/>
              <w:marRight w:val="0"/>
              <w:marTop w:val="0"/>
              <w:marBottom w:val="240"/>
              <w:divBdr>
                <w:top w:val="none" w:sz="0" w:space="0" w:color="auto"/>
                <w:left w:val="none" w:sz="0" w:space="0" w:color="auto"/>
                <w:bottom w:val="none" w:sz="0" w:space="0" w:color="auto"/>
                <w:right w:val="none" w:sz="0" w:space="0" w:color="auto"/>
              </w:divBdr>
              <w:divsChild>
                <w:div w:id="914322940">
                  <w:marLeft w:val="0"/>
                  <w:marRight w:val="0"/>
                  <w:marTop w:val="0"/>
                  <w:marBottom w:val="0"/>
                  <w:divBdr>
                    <w:top w:val="none" w:sz="0" w:space="0" w:color="auto"/>
                    <w:left w:val="none" w:sz="0" w:space="0" w:color="auto"/>
                    <w:bottom w:val="none" w:sz="0" w:space="0" w:color="auto"/>
                    <w:right w:val="none" w:sz="0" w:space="0" w:color="auto"/>
                  </w:divBdr>
                  <w:divsChild>
                    <w:div w:id="707687121">
                      <w:marLeft w:val="0"/>
                      <w:marRight w:val="0"/>
                      <w:marTop w:val="0"/>
                      <w:marBottom w:val="0"/>
                      <w:divBdr>
                        <w:top w:val="none" w:sz="0" w:space="0" w:color="auto"/>
                        <w:left w:val="none" w:sz="0" w:space="0" w:color="auto"/>
                        <w:bottom w:val="none" w:sz="0" w:space="0" w:color="auto"/>
                        <w:right w:val="none" w:sz="0" w:space="0" w:color="auto"/>
                      </w:divBdr>
                    </w:div>
                    <w:div w:id="1414623198">
                      <w:marLeft w:val="0"/>
                      <w:marRight w:val="0"/>
                      <w:marTop w:val="0"/>
                      <w:marBottom w:val="0"/>
                      <w:divBdr>
                        <w:top w:val="none" w:sz="0" w:space="0" w:color="auto"/>
                        <w:left w:val="none" w:sz="0" w:space="0" w:color="auto"/>
                        <w:bottom w:val="none" w:sz="0" w:space="0" w:color="auto"/>
                        <w:right w:val="none" w:sz="0" w:space="0" w:color="auto"/>
                      </w:divBdr>
                    </w:div>
                  </w:divsChild>
                </w:div>
                <w:div w:id="226041664">
                  <w:marLeft w:val="0"/>
                  <w:marRight w:val="0"/>
                  <w:marTop w:val="150"/>
                  <w:marBottom w:val="0"/>
                  <w:divBdr>
                    <w:top w:val="none" w:sz="0" w:space="0" w:color="auto"/>
                    <w:left w:val="none" w:sz="0" w:space="0" w:color="auto"/>
                    <w:bottom w:val="none" w:sz="0" w:space="0" w:color="auto"/>
                    <w:right w:val="none" w:sz="0" w:space="0" w:color="auto"/>
                  </w:divBdr>
                  <w:divsChild>
                    <w:div w:id="172972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449427">
              <w:marLeft w:val="0"/>
              <w:marRight w:val="0"/>
              <w:marTop w:val="0"/>
              <w:marBottom w:val="240"/>
              <w:divBdr>
                <w:top w:val="none" w:sz="0" w:space="0" w:color="auto"/>
                <w:left w:val="none" w:sz="0" w:space="0" w:color="auto"/>
                <w:bottom w:val="none" w:sz="0" w:space="0" w:color="auto"/>
                <w:right w:val="none" w:sz="0" w:space="0" w:color="auto"/>
              </w:divBdr>
              <w:divsChild>
                <w:div w:id="1325862102">
                  <w:marLeft w:val="0"/>
                  <w:marRight w:val="0"/>
                  <w:marTop w:val="150"/>
                  <w:marBottom w:val="0"/>
                  <w:divBdr>
                    <w:top w:val="none" w:sz="0" w:space="0" w:color="auto"/>
                    <w:left w:val="none" w:sz="0" w:space="0" w:color="auto"/>
                    <w:bottom w:val="none" w:sz="0" w:space="0" w:color="auto"/>
                    <w:right w:val="none" w:sz="0" w:space="0" w:color="auto"/>
                  </w:divBdr>
                  <w:divsChild>
                    <w:div w:id="624774729">
                      <w:marLeft w:val="0"/>
                      <w:marRight w:val="0"/>
                      <w:marTop w:val="0"/>
                      <w:marBottom w:val="0"/>
                      <w:divBdr>
                        <w:top w:val="none" w:sz="0" w:space="0" w:color="auto"/>
                        <w:left w:val="none" w:sz="0" w:space="0" w:color="auto"/>
                        <w:bottom w:val="none" w:sz="0" w:space="0" w:color="auto"/>
                        <w:right w:val="none" w:sz="0" w:space="0" w:color="auto"/>
                      </w:divBdr>
                      <w:divsChild>
                        <w:div w:id="1201015546">
                          <w:marLeft w:val="0"/>
                          <w:marRight w:val="0"/>
                          <w:marTop w:val="0"/>
                          <w:marBottom w:val="0"/>
                          <w:divBdr>
                            <w:top w:val="none" w:sz="0" w:space="0" w:color="auto"/>
                            <w:left w:val="none" w:sz="0" w:space="0" w:color="auto"/>
                            <w:bottom w:val="none" w:sz="0" w:space="0" w:color="auto"/>
                            <w:right w:val="none" w:sz="0" w:space="0" w:color="auto"/>
                          </w:divBdr>
                        </w:div>
                      </w:divsChild>
                    </w:div>
                    <w:div w:id="193504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3273373">
          <w:marLeft w:val="0"/>
          <w:marRight w:val="0"/>
          <w:marTop w:val="0"/>
          <w:marBottom w:val="240"/>
          <w:divBdr>
            <w:top w:val="none" w:sz="0" w:space="0" w:color="auto"/>
            <w:left w:val="none" w:sz="0" w:space="0" w:color="auto"/>
            <w:bottom w:val="none" w:sz="0" w:space="0" w:color="auto"/>
            <w:right w:val="none" w:sz="0" w:space="0" w:color="auto"/>
          </w:divBdr>
          <w:divsChild>
            <w:div w:id="1077676785">
              <w:marLeft w:val="0"/>
              <w:marRight w:val="0"/>
              <w:marTop w:val="0"/>
              <w:marBottom w:val="0"/>
              <w:divBdr>
                <w:top w:val="none" w:sz="0" w:space="0" w:color="auto"/>
                <w:left w:val="none" w:sz="0" w:space="0" w:color="auto"/>
                <w:bottom w:val="none" w:sz="0" w:space="0" w:color="auto"/>
                <w:right w:val="none" w:sz="0" w:space="0" w:color="auto"/>
              </w:divBdr>
              <w:divsChild>
                <w:div w:id="1522815457">
                  <w:marLeft w:val="0"/>
                  <w:marRight w:val="0"/>
                  <w:marTop w:val="0"/>
                  <w:marBottom w:val="0"/>
                  <w:divBdr>
                    <w:top w:val="none" w:sz="0" w:space="0" w:color="auto"/>
                    <w:left w:val="none" w:sz="0" w:space="0" w:color="auto"/>
                    <w:bottom w:val="none" w:sz="0" w:space="0" w:color="auto"/>
                    <w:right w:val="none" w:sz="0" w:space="0" w:color="auto"/>
                  </w:divBdr>
                </w:div>
              </w:divsChild>
            </w:div>
            <w:div w:id="248777191">
              <w:marLeft w:val="0"/>
              <w:marRight w:val="0"/>
              <w:marTop w:val="150"/>
              <w:marBottom w:val="0"/>
              <w:divBdr>
                <w:top w:val="none" w:sz="0" w:space="0" w:color="auto"/>
                <w:left w:val="none" w:sz="0" w:space="0" w:color="auto"/>
                <w:bottom w:val="none" w:sz="0" w:space="0" w:color="auto"/>
                <w:right w:val="none" w:sz="0" w:space="0" w:color="auto"/>
              </w:divBdr>
              <w:divsChild>
                <w:div w:id="134023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860875">
          <w:marLeft w:val="0"/>
          <w:marRight w:val="0"/>
          <w:marTop w:val="0"/>
          <w:marBottom w:val="240"/>
          <w:divBdr>
            <w:top w:val="none" w:sz="0" w:space="0" w:color="auto"/>
            <w:left w:val="none" w:sz="0" w:space="0" w:color="auto"/>
            <w:bottom w:val="none" w:sz="0" w:space="0" w:color="auto"/>
            <w:right w:val="none" w:sz="0" w:space="0" w:color="auto"/>
          </w:divBdr>
          <w:divsChild>
            <w:div w:id="541752621">
              <w:marLeft w:val="0"/>
              <w:marRight w:val="0"/>
              <w:marTop w:val="0"/>
              <w:marBottom w:val="0"/>
              <w:divBdr>
                <w:top w:val="none" w:sz="0" w:space="0" w:color="auto"/>
                <w:left w:val="none" w:sz="0" w:space="0" w:color="auto"/>
                <w:bottom w:val="none" w:sz="0" w:space="0" w:color="auto"/>
                <w:right w:val="none" w:sz="0" w:space="0" w:color="auto"/>
              </w:divBdr>
              <w:divsChild>
                <w:div w:id="802504712">
                  <w:marLeft w:val="0"/>
                  <w:marRight w:val="0"/>
                  <w:marTop w:val="0"/>
                  <w:marBottom w:val="0"/>
                  <w:divBdr>
                    <w:top w:val="none" w:sz="0" w:space="0" w:color="auto"/>
                    <w:left w:val="none" w:sz="0" w:space="0" w:color="auto"/>
                    <w:bottom w:val="none" w:sz="0" w:space="0" w:color="auto"/>
                    <w:right w:val="none" w:sz="0" w:space="0" w:color="auto"/>
                  </w:divBdr>
                </w:div>
              </w:divsChild>
            </w:div>
            <w:div w:id="792554129">
              <w:marLeft w:val="0"/>
              <w:marRight w:val="0"/>
              <w:marTop w:val="150"/>
              <w:marBottom w:val="0"/>
              <w:divBdr>
                <w:top w:val="none" w:sz="0" w:space="0" w:color="auto"/>
                <w:left w:val="none" w:sz="0" w:space="0" w:color="auto"/>
                <w:bottom w:val="none" w:sz="0" w:space="0" w:color="auto"/>
                <w:right w:val="none" w:sz="0" w:space="0" w:color="auto"/>
              </w:divBdr>
              <w:divsChild>
                <w:div w:id="132076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321742">
          <w:marLeft w:val="0"/>
          <w:marRight w:val="0"/>
          <w:marTop w:val="0"/>
          <w:marBottom w:val="240"/>
          <w:divBdr>
            <w:top w:val="none" w:sz="0" w:space="0" w:color="auto"/>
            <w:left w:val="none" w:sz="0" w:space="0" w:color="auto"/>
            <w:bottom w:val="none" w:sz="0" w:space="0" w:color="auto"/>
            <w:right w:val="none" w:sz="0" w:space="0" w:color="auto"/>
          </w:divBdr>
          <w:divsChild>
            <w:div w:id="37780471">
              <w:marLeft w:val="0"/>
              <w:marRight w:val="0"/>
              <w:marTop w:val="0"/>
              <w:marBottom w:val="0"/>
              <w:divBdr>
                <w:top w:val="none" w:sz="0" w:space="0" w:color="auto"/>
                <w:left w:val="none" w:sz="0" w:space="0" w:color="auto"/>
                <w:bottom w:val="none" w:sz="0" w:space="0" w:color="auto"/>
                <w:right w:val="none" w:sz="0" w:space="0" w:color="auto"/>
              </w:divBdr>
              <w:divsChild>
                <w:div w:id="663702740">
                  <w:marLeft w:val="0"/>
                  <w:marRight w:val="0"/>
                  <w:marTop w:val="0"/>
                  <w:marBottom w:val="0"/>
                  <w:divBdr>
                    <w:top w:val="none" w:sz="0" w:space="0" w:color="auto"/>
                    <w:left w:val="none" w:sz="0" w:space="0" w:color="auto"/>
                    <w:bottom w:val="none" w:sz="0" w:space="0" w:color="auto"/>
                    <w:right w:val="none" w:sz="0" w:space="0" w:color="auto"/>
                  </w:divBdr>
                </w:div>
              </w:divsChild>
            </w:div>
            <w:div w:id="1122724811">
              <w:marLeft w:val="0"/>
              <w:marRight w:val="0"/>
              <w:marTop w:val="150"/>
              <w:marBottom w:val="0"/>
              <w:divBdr>
                <w:top w:val="none" w:sz="0" w:space="0" w:color="auto"/>
                <w:left w:val="none" w:sz="0" w:space="0" w:color="auto"/>
                <w:bottom w:val="none" w:sz="0" w:space="0" w:color="auto"/>
                <w:right w:val="none" w:sz="0" w:space="0" w:color="auto"/>
              </w:divBdr>
              <w:divsChild>
                <w:div w:id="1808471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613932">
          <w:marLeft w:val="0"/>
          <w:marRight w:val="0"/>
          <w:marTop w:val="0"/>
          <w:marBottom w:val="240"/>
          <w:divBdr>
            <w:top w:val="none" w:sz="0" w:space="0" w:color="auto"/>
            <w:left w:val="none" w:sz="0" w:space="0" w:color="auto"/>
            <w:bottom w:val="none" w:sz="0" w:space="0" w:color="auto"/>
            <w:right w:val="none" w:sz="0" w:space="0" w:color="auto"/>
          </w:divBdr>
          <w:divsChild>
            <w:div w:id="423035319">
              <w:marLeft w:val="0"/>
              <w:marRight w:val="0"/>
              <w:marTop w:val="0"/>
              <w:marBottom w:val="0"/>
              <w:divBdr>
                <w:top w:val="none" w:sz="0" w:space="0" w:color="auto"/>
                <w:left w:val="none" w:sz="0" w:space="0" w:color="auto"/>
                <w:bottom w:val="none" w:sz="0" w:space="0" w:color="auto"/>
                <w:right w:val="none" w:sz="0" w:space="0" w:color="auto"/>
              </w:divBdr>
              <w:divsChild>
                <w:div w:id="980035344">
                  <w:marLeft w:val="0"/>
                  <w:marRight w:val="0"/>
                  <w:marTop w:val="0"/>
                  <w:marBottom w:val="0"/>
                  <w:divBdr>
                    <w:top w:val="none" w:sz="0" w:space="0" w:color="auto"/>
                    <w:left w:val="none" w:sz="0" w:space="0" w:color="auto"/>
                    <w:bottom w:val="none" w:sz="0" w:space="0" w:color="auto"/>
                    <w:right w:val="none" w:sz="0" w:space="0" w:color="auto"/>
                  </w:divBdr>
                </w:div>
              </w:divsChild>
            </w:div>
            <w:div w:id="1404717241">
              <w:marLeft w:val="0"/>
              <w:marRight w:val="0"/>
              <w:marTop w:val="150"/>
              <w:marBottom w:val="0"/>
              <w:divBdr>
                <w:top w:val="none" w:sz="0" w:space="0" w:color="auto"/>
                <w:left w:val="none" w:sz="0" w:space="0" w:color="auto"/>
                <w:bottom w:val="none" w:sz="0" w:space="0" w:color="auto"/>
                <w:right w:val="none" w:sz="0" w:space="0" w:color="auto"/>
              </w:divBdr>
              <w:divsChild>
                <w:div w:id="1126045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446459">
          <w:marLeft w:val="0"/>
          <w:marRight w:val="0"/>
          <w:marTop w:val="0"/>
          <w:marBottom w:val="240"/>
          <w:divBdr>
            <w:top w:val="none" w:sz="0" w:space="0" w:color="auto"/>
            <w:left w:val="none" w:sz="0" w:space="0" w:color="auto"/>
            <w:bottom w:val="none" w:sz="0" w:space="0" w:color="auto"/>
            <w:right w:val="none" w:sz="0" w:space="0" w:color="auto"/>
          </w:divBdr>
          <w:divsChild>
            <w:div w:id="1144078206">
              <w:marLeft w:val="0"/>
              <w:marRight w:val="0"/>
              <w:marTop w:val="0"/>
              <w:marBottom w:val="0"/>
              <w:divBdr>
                <w:top w:val="none" w:sz="0" w:space="0" w:color="auto"/>
                <w:left w:val="none" w:sz="0" w:space="0" w:color="auto"/>
                <w:bottom w:val="none" w:sz="0" w:space="0" w:color="auto"/>
                <w:right w:val="none" w:sz="0" w:space="0" w:color="auto"/>
              </w:divBdr>
              <w:divsChild>
                <w:div w:id="1870996090">
                  <w:marLeft w:val="0"/>
                  <w:marRight w:val="0"/>
                  <w:marTop w:val="0"/>
                  <w:marBottom w:val="0"/>
                  <w:divBdr>
                    <w:top w:val="none" w:sz="0" w:space="0" w:color="auto"/>
                    <w:left w:val="none" w:sz="0" w:space="0" w:color="auto"/>
                    <w:bottom w:val="none" w:sz="0" w:space="0" w:color="auto"/>
                    <w:right w:val="none" w:sz="0" w:space="0" w:color="auto"/>
                  </w:divBdr>
                </w:div>
              </w:divsChild>
            </w:div>
            <w:div w:id="1720205371">
              <w:marLeft w:val="0"/>
              <w:marRight w:val="0"/>
              <w:marTop w:val="150"/>
              <w:marBottom w:val="0"/>
              <w:divBdr>
                <w:top w:val="none" w:sz="0" w:space="0" w:color="auto"/>
                <w:left w:val="none" w:sz="0" w:space="0" w:color="auto"/>
                <w:bottom w:val="none" w:sz="0" w:space="0" w:color="auto"/>
                <w:right w:val="none" w:sz="0" w:space="0" w:color="auto"/>
              </w:divBdr>
              <w:divsChild>
                <w:div w:id="155387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730556">
          <w:marLeft w:val="0"/>
          <w:marRight w:val="0"/>
          <w:marTop w:val="0"/>
          <w:marBottom w:val="240"/>
          <w:divBdr>
            <w:top w:val="none" w:sz="0" w:space="0" w:color="auto"/>
            <w:left w:val="none" w:sz="0" w:space="0" w:color="auto"/>
            <w:bottom w:val="none" w:sz="0" w:space="0" w:color="auto"/>
            <w:right w:val="none" w:sz="0" w:space="0" w:color="auto"/>
          </w:divBdr>
          <w:divsChild>
            <w:div w:id="107706402">
              <w:marLeft w:val="0"/>
              <w:marRight w:val="0"/>
              <w:marTop w:val="0"/>
              <w:marBottom w:val="0"/>
              <w:divBdr>
                <w:top w:val="none" w:sz="0" w:space="0" w:color="auto"/>
                <w:left w:val="none" w:sz="0" w:space="0" w:color="auto"/>
                <w:bottom w:val="none" w:sz="0" w:space="0" w:color="auto"/>
                <w:right w:val="none" w:sz="0" w:space="0" w:color="auto"/>
              </w:divBdr>
              <w:divsChild>
                <w:div w:id="1603682499">
                  <w:marLeft w:val="0"/>
                  <w:marRight w:val="0"/>
                  <w:marTop w:val="0"/>
                  <w:marBottom w:val="0"/>
                  <w:divBdr>
                    <w:top w:val="none" w:sz="0" w:space="0" w:color="auto"/>
                    <w:left w:val="none" w:sz="0" w:space="0" w:color="auto"/>
                    <w:bottom w:val="none" w:sz="0" w:space="0" w:color="auto"/>
                    <w:right w:val="none" w:sz="0" w:space="0" w:color="auto"/>
                  </w:divBdr>
                </w:div>
              </w:divsChild>
            </w:div>
            <w:div w:id="479151044">
              <w:marLeft w:val="0"/>
              <w:marRight w:val="0"/>
              <w:marTop w:val="150"/>
              <w:marBottom w:val="0"/>
              <w:divBdr>
                <w:top w:val="none" w:sz="0" w:space="0" w:color="auto"/>
                <w:left w:val="none" w:sz="0" w:space="0" w:color="auto"/>
                <w:bottom w:val="none" w:sz="0" w:space="0" w:color="auto"/>
                <w:right w:val="none" w:sz="0" w:space="0" w:color="auto"/>
              </w:divBdr>
              <w:divsChild>
                <w:div w:id="165209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692536">
          <w:marLeft w:val="0"/>
          <w:marRight w:val="0"/>
          <w:marTop w:val="0"/>
          <w:marBottom w:val="240"/>
          <w:divBdr>
            <w:top w:val="none" w:sz="0" w:space="0" w:color="auto"/>
            <w:left w:val="none" w:sz="0" w:space="0" w:color="auto"/>
            <w:bottom w:val="none" w:sz="0" w:space="0" w:color="auto"/>
            <w:right w:val="none" w:sz="0" w:space="0" w:color="auto"/>
          </w:divBdr>
          <w:divsChild>
            <w:div w:id="1990089044">
              <w:marLeft w:val="0"/>
              <w:marRight w:val="0"/>
              <w:marTop w:val="0"/>
              <w:marBottom w:val="0"/>
              <w:divBdr>
                <w:top w:val="none" w:sz="0" w:space="0" w:color="auto"/>
                <w:left w:val="none" w:sz="0" w:space="0" w:color="auto"/>
                <w:bottom w:val="none" w:sz="0" w:space="0" w:color="auto"/>
                <w:right w:val="none" w:sz="0" w:space="0" w:color="auto"/>
              </w:divBdr>
              <w:divsChild>
                <w:div w:id="184681742">
                  <w:marLeft w:val="0"/>
                  <w:marRight w:val="0"/>
                  <w:marTop w:val="0"/>
                  <w:marBottom w:val="0"/>
                  <w:divBdr>
                    <w:top w:val="none" w:sz="0" w:space="0" w:color="auto"/>
                    <w:left w:val="none" w:sz="0" w:space="0" w:color="auto"/>
                    <w:bottom w:val="none" w:sz="0" w:space="0" w:color="auto"/>
                    <w:right w:val="none" w:sz="0" w:space="0" w:color="auto"/>
                  </w:divBdr>
                </w:div>
              </w:divsChild>
            </w:div>
            <w:div w:id="1296329480">
              <w:marLeft w:val="0"/>
              <w:marRight w:val="0"/>
              <w:marTop w:val="150"/>
              <w:marBottom w:val="0"/>
              <w:divBdr>
                <w:top w:val="none" w:sz="0" w:space="0" w:color="auto"/>
                <w:left w:val="none" w:sz="0" w:space="0" w:color="auto"/>
                <w:bottom w:val="none" w:sz="0" w:space="0" w:color="auto"/>
                <w:right w:val="none" w:sz="0" w:space="0" w:color="auto"/>
              </w:divBdr>
              <w:divsChild>
                <w:div w:id="2079588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404406">
          <w:marLeft w:val="0"/>
          <w:marRight w:val="0"/>
          <w:marTop w:val="0"/>
          <w:marBottom w:val="240"/>
          <w:divBdr>
            <w:top w:val="none" w:sz="0" w:space="0" w:color="auto"/>
            <w:left w:val="none" w:sz="0" w:space="0" w:color="auto"/>
            <w:bottom w:val="none" w:sz="0" w:space="0" w:color="auto"/>
            <w:right w:val="none" w:sz="0" w:space="0" w:color="auto"/>
          </w:divBdr>
          <w:divsChild>
            <w:div w:id="1608585156">
              <w:marLeft w:val="0"/>
              <w:marRight w:val="0"/>
              <w:marTop w:val="0"/>
              <w:marBottom w:val="0"/>
              <w:divBdr>
                <w:top w:val="none" w:sz="0" w:space="0" w:color="auto"/>
                <w:left w:val="none" w:sz="0" w:space="0" w:color="auto"/>
                <w:bottom w:val="none" w:sz="0" w:space="0" w:color="auto"/>
                <w:right w:val="none" w:sz="0" w:space="0" w:color="auto"/>
              </w:divBdr>
              <w:divsChild>
                <w:div w:id="1694111301">
                  <w:marLeft w:val="0"/>
                  <w:marRight w:val="0"/>
                  <w:marTop w:val="0"/>
                  <w:marBottom w:val="0"/>
                  <w:divBdr>
                    <w:top w:val="none" w:sz="0" w:space="0" w:color="auto"/>
                    <w:left w:val="none" w:sz="0" w:space="0" w:color="auto"/>
                    <w:bottom w:val="none" w:sz="0" w:space="0" w:color="auto"/>
                    <w:right w:val="none" w:sz="0" w:space="0" w:color="auto"/>
                  </w:divBdr>
                </w:div>
              </w:divsChild>
            </w:div>
            <w:div w:id="1723402013">
              <w:marLeft w:val="0"/>
              <w:marRight w:val="0"/>
              <w:marTop w:val="150"/>
              <w:marBottom w:val="0"/>
              <w:divBdr>
                <w:top w:val="none" w:sz="0" w:space="0" w:color="auto"/>
                <w:left w:val="none" w:sz="0" w:space="0" w:color="auto"/>
                <w:bottom w:val="none" w:sz="0" w:space="0" w:color="auto"/>
                <w:right w:val="none" w:sz="0" w:space="0" w:color="auto"/>
              </w:divBdr>
              <w:divsChild>
                <w:div w:id="173122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166644">
          <w:marLeft w:val="0"/>
          <w:marRight w:val="0"/>
          <w:marTop w:val="0"/>
          <w:marBottom w:val="240"/>
          <w:divBdr>
            <w:top w:val="single" w:sz="6" w:space="12" w:color="C2C2C2"/>
            <w:left w:val="single" w:sz="6" w:space="12" w:color="C2C2C2"/>
            <w:bottom w:val="single" w:sz="6" w:space="0" w:color="C2C2C2"/>
            <w:right w:val="single" w:sz="6" w:space="12" w:color="C2C2C2"/>
          </w:divBdr>
          <w:divsChild>
            <w:div w:id="1771197612">
              <w:marLeft w:val="0"/>
              <w:marRight w:val="0"/>
              <w:marTop w:val="0"/>
              <w:marBottom w:val="240"/>
              <w:divBdr>
                <w:top w:val="none" w:sz="0" w:space="0" w:color="auto"/>
                <w:left w:val="none" w:sz="0" w:space="0" w:color="auto"/>
                <w:bottom w:val="none" w:sz="0" w:space="0" w:color="auto"/>
                <w:right w:val="none" w:sz="0" w:space="0" w:color="auto"/>
              </w:divBdr>
              <w:divsChild>
                <w:div w:id="432239220">
                  <w:marLeft w:val="0"/>
                  <w:marRight w:val="0"/>
                  <w:marTop w:val="0"/>
                  <w:marBottom w:val="0"/>
                  <w:divBdr>
                    <w:top w:val="none" w:sz="0" w:space="0" w:color="auto"/>
                    <w:left w:val="none" w:sz="0" w:space="0" w:color="auto"/>
                    <w:bottom w:val="none" w:sz="0" w:space="0" w:color="auto"/>
                    <w:right w:val="none" w:sz="0" w:space="0" w:color="auto"/>
                  </w:divBdr>
                  <w:divsChild>
                    <w:div w:id="2023585913">
                      <w:marLeft w:val="0"/>
                      <w:marRight w:val="0"/>
                      <w:marTop w:val="0"/>
                      <w:marBottom w:val="0"/>
                      <w:divBdr>
                        <w:top w:val="none" w:sz="0" w:space="0" w:color="auto"/>
                        <w:left w:val="none" w:sz="0" w:space="0" w:color="auto"/>
                        <w:bottom w:val="none" w:sz="0" w:space="0" w:color="auto"/>
                        <w:right w:val="none" w:sz="0" w:space="0" w:color="auto"/>
                      </w:divBdr>
                    </w:div>
                    <w:div w:id="1536969660">
                      <w:marLeft w:val="0"/>
                      <w:marRight w:val="0"/>
                      <w:marTop w:val="0"/>
                      <w:marBottom w:val="0"/>
                      <w:divBdr>
                        <w:top w:val="none" w:sz="0" w:space="0" w:color="auto"/>
                        <w:left w:val="none" w:sz="0" w:space="0" w:color="auto"/>
                        <w:bottom w:val="none" w:sz="0" w:space="0" w:color="auto"/>
                        <w:right w:val="none" w:sz="0" w:space="0" w:color="auto"/>
                      </w:divBdr>
                    </w:div>
                  </w:divsChild>
                </w:div>
                <w:div w:id="1938245142">
                  <w:marLeft w:val="0"/>
                  <w:marRight w:val="0"/>
                  <w:marTop w:val="150"/>
                  <w:marBottom w:val="0"/>
                  <w:divBdr>
                    <w:top w:val="none" w:sz="0" w:space="0" w:color="auto"/>
                    <w:left w:val="none" w:sz="0" w:space="0" w:color="auto"/>
                    <w:bottom w:val="none" w:sz="0" w:space="0" w:color="auto"/>
                    <w:right w:val="none" w:sz="0" w:space="0" w:color="auto"/>
                  </w:divBdr>
                  <w:divsChild>
                    <w:div w:id="137772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816145">
              <w:marLeft w:val="0"/>
              <w:marRight w:val="0"/>
              <w:marTop w:val="0"/>
              <w:marBottom w:val="240"/>
              <w:divBdr>
                <w:top w:val="none" w:sz="0" w:space="0" w:color="auto"/>
                <w:left w:val="none" w:sz="0" w:space="0" w:color="auto"/>
                <w:bottom w:val="none" w:sz="0" w:space="0" w:color="auto"/>
                <w:right w:val="none" w:sz="0" w:space="0" w:color="auto"/>
              </w:divBdr>
              <w:divsChild>
                <w:div w:id="1819148793">
                  <w:marLeft w:val="0"/>
                  <w:marRight w:val="0"/>
                  <w:marTop w:val="150"/>
                  <w:marBottom w:val="0"/>
                  <w:divBdr>
                    <w:top w:val="none" w:sz="0" w:space="0" w:color="auto"/>
                    <w:left w:val="none" w:sz="0" w:space="0" w:color="auto"/>
                    <w:bottom w:val="none" w:sz="0" w:space="0" w:color="auto"/>
                    <w:right w:val="none" w:sz="0" w:space="0" w:color="auto"/>
                  </w:divBdr>
                  <w:divsChild>
                    <w:div w:id="1269891108">
                      <w:marLeft w:val="0"/>
                      <w:marRight w:val="0"/>
                      <w:marTop w:val="0"/>
                      <w:marBottom w:val="0"/>
                      <w:divBdr>
                        <w:top w:val="none" w:sz="0" w:space="0" w:color="auto"/>
                        <w:left w:val="none" w:sz="0" w:space="0" w:color="auto"/>
                        <w:bottom w:val="none" w:sz="0" w:space="0" w:color="auto"/>
                        <w:right w:val="none" w:sz="0" w:space="0" w:color="auto"/>
                      </w:divBdr>
                      <w:divsChild>
                        <w:div w:id="166273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646730">
          <w:marLeft w:val="0"/>
          <w:marRight w:val="0"/>
          <w:marTop w:val="0"/>
          <w:marBottom w:val="240"/>
          <w:divBdr>
            <w:top w:val="single" w:sz="6" w:space="12" w:color="C2C2C2"/>
            <w:left w:val="single" w:sz="6" w:space="12" w:color="C2C2C2"/>
            <w:bottom w:val="single" w:sz="6" w:space="0" w:color="C2C2C2"/>
            <w:right w:val="single" w:sz="6" w:space="12" w:color="C2C2C2"/>
          </w:divBdr>
          <w:divsChild>
            <w:div w:id="1006782345">
              <w:marLeft w:val="0"/>
              <w:marRight w:val="0"/>
              <w:marTop w:val="0"/>
              <w:marBottom w:val="240"/>
              <w:divBdr>
                <w:top w:val="none" w:sz="0" w:space="0" w:color="auto"/>
                <w:left w:val="none" w:sz="0" w:space="0" w:color="auto"/>
                <w:bottom w:val="none" w:sz="0" w:space="0" w:color="auto"/>
                <w:right w:val="none" w:sz="0" w:space="0" w:color="auto"/>
              </w:divBdr>
              <w:divsChild>
                <w:div w:id="1132140902">
                  <w:marLeft w:val="0"/>
                  <w:marRight w:val="0"/>
                  <w:marTop w:val="0"/>
                  <w:marBottom w:val="0"/>
                  <w:divBdr>
                    <w:top w:val="none" w:sz="0" w:space="0" w:color="auto"/>
                    <w:left w:val="none" w:sz="0" w:space="0" w:color="auto"/>
                    <w:bottom w:val="none" w:sz="0" w:space="0" w:color="auto"/>
                    <w:right w:val="none" w:sz="0" w:space="0" w:color="auto"/>
                  </w:divBdr>
                  <w:divsChild>
                    <w:div w:id="1041051309">
                      <w:marLeft w:val="0"/>
                      <w:marRight w:val="0"/>
                      <w:marTop w:val="0"/>
                      <w:marBottom w:val="0"/>
                      <w:divBdr>
                        <w:top w:val="none" w:sz="0" w:space="0" w:color="auto"/>
                        <w:left w:val="none" w:sz="0" w:space="0" w:color="auto"/>
                        <w:bottom w:val="none" w:sz="0" w:space="0" w:color="auto"/>
                        <w:right w:val="none" w:sz="0" w:space="0" w:color="auto"/>
                      </w:divBdr>
                    </w:div>
                    <w:div w:id="665475590">
                      <w:marLeft w:val="0"/>
                      <w:marRight w:val="0"/>
                      <w:marTop w:val="0"/>
                      <w:marBottom w:val="0"/>
                      <w:divBdr>
                        <w:top w:val="none" w:sz="0" w:space="0" w:color="auto"/>
                        <w:left w:val="none" w:sz="0" w:space="0" w:color="auto"/>
                        <w:bottom w:val="none" w:sz="0" w:space="0" w:color="auto"/>
                        <w:right w:val="none" w:sz="0" w:space="0" w:color="auto"/>
                      </w:divBdr>
                    </w:div>
                  </w:divsChild>
                </w:div>
                <w:div w:id="481890947">
                  <w:marLeft w:val="0"/>
                  <w:marRight w:val="0"/>
                  <w:marTop w:val="150"/>
                  <w:marBottom w:val="0"/>
                  <w:divBdr>
                    <w:top w:val="none" w:sz="0" w:space="0" w:color="auto"/>
                    <w:left w:val="none" w:sz="0" w:space="0" w:color="auto"/>
                    <w:bottom w:val="none" w:sz="0" w:space="0" w:color="auto"/>
                    <w:right w:val="none" w:sz="0" w:space="0" w:color="auto"/>
                  </w:divBdr>
                  <w:divsChild>
                    <w:div w:id="1580017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3368">
              <w:marLeft w:val="0"/>
              <w:marRight w:val="0"/>
              <w:marTop w:val="0"/>
              <w:marBottom w:val="240"/>
              <w:divBdr>
                <w:top w:val="none" w:sz="0" w:space="0" w:color="auto"/>
                <w:left w:val="none" w:sz="0" w:space="0" w:color="auto"/>
                <w:bottom w:val="none" w:sz="0" w:space="0" w:color="auto"/>
                <w:right w:val="none" w:sz="0" w:space="0" w:color="auto"/>
              </w:divBdr>
              <w:divsChild>
                <w:div w:id="1355233385">
                  <w:marLeft w:val="0"/>
                  <w:marRight w:val="0"/>
                  <w:marTop w:val="150"/>
                  <w:marBottom w:val="0"/>
                  <w:divBdr>
                    <w:top w:val="none" w:sz="0" w:space="0" w:color="auto"/>
                    <w:left w:val="none" w:sz="0" w:space="0" w:color="auto"/>
                    <w:bottom w:val="none" w:sz="0" w:space="0" w:color="auto"/>
                    <w:right w:val="none" w:sz="0" w:space="0" w:color="auto"/>
                  </w:divBdr>
                  <w:divsChild>
                    <w:div w:id="1831752422">
                      <w:marLeft w:val="0"/>
                      <w:marRight w:val="0"/>
                      <w:marTop w:val="0"/>
                      <w:marBottom w:val="0"/>
                      <w:divBdr>
                        <w:top w:val="none" w:sz="0" w:space="0" w:color="auto"/>
                        <w:left w:val="none" w:sz="0" w:space="0" w:color="auto"/>
                        <w:bottom w:val="none" w:sz="0" w:space="0" w:color="auto"/>
                        <w:right w:val="none" w:sz="0" w:space="0" w:color="auto"/>
                      </w:divBdr>
                      <w:divsChild>
                        <w:div w:id="22021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9879002">
          <w:marLeft w:val="0"/>
          <w:marRight w:val="0"/>
          <w:marTop w:val="0"/>
          <w:marBottom w:val="240"/>
          <w:divBdr>
            <w:top w:val="single" w:sz="6" w:space="12" w:color="C2C2C2"/>
            <w:left w:val="single" w:sz="6" w:space="12" w:color="C2C2C2"/>
            <w:bottom w:val="single" w:sz="6" w:space="0" w:color="C2C2C2"/>
            <w:right w:val="single" w:sz="6" w:space="12" w:color="C2C2C2"/>
          </w:divBdr>
          <w:divsChild>
            <w:div w:id="880048953">
              <w:marLeft w:val="0"/>
              <w:marRight w:val="0"/>
              <w:marTop w:val="0"/>
              <w:marBottom w:val="240"/>
              <w:divBdr>
                <w:top w:val="none" w:sz="0" w:space="0" w:color="auto"/>
                <w:left w:val="none" w:sz="0" w:space="0" w:color="auto"/>
                <w:bottom w:val="none" w:sz="0" w:space="0" w:color="auto"/>
                <w:right w:val="none" w:sz="0" w:space="0" w:color="auto"/>
              </w:divBdr>
              <w:divsChild>
                <w:div w:id="497619797">
                  <w:marLeft w:val="0"/>
                  <w:marRight w:val="0"/>
                  <w:marTop w:val="0"/>
                  <w:marBottom w:val="0"/>
                  <w:divBdr>
                    <w:top w:val="none" w:sz="0" w:space="0" w:color="auto"/>
                    <w:left w:val="none" w:sz="0" w:space="0" w:color="auto"/>
                    <w:bottom w:val="none" w:sz="0" w:space="0" w:color="auto"/>
                    <w:right w:val="none" w:sz="0" w:space="0" w:color="auto"/>
                  </w:divBdr>
                  <w:divsChild>
                    <w:div w:id="1601184387">
                      <w:marLeft w:val="0"/>
                      <w:marRight w:val="0"/>
                      <w:marTop w:val="0"/>
                      <w:marBottom w:val="0"/>
                      <w:divBdr>
                        <w:top w:val="none" w:sz="0" w:space="0" w:color="auto"/>
                        <w:left w:val="none" w:sz="0" w:space="0" w:color="auto"/>
                        <w:bottom w:val="none" w:sz="0" w:space="0" w:color="auto"/>
                        <w:right w:val="none" w:sz="0" w:space="0" w:color="auto"/>
                      </w:divBdr>
                    </w:div>
                    <w:div w:id="71121001">
                      <w:marLeft w:val="0"/>
                      <w:marRight w:val="0"/>
                      <w:marTop w:val="0"/>
                      <w:marBottom w:val="0"/>
                      <w:divBdr>
                        <w:top w:val="none" w:sz="0" w:space="0" w:color="auto"/>
                        <w:left w:val="none" w:sz="0" w:space="0" w:color="auto"/>
                        <w:bottom w:val="none" w:sz="0" w:space="0" w:color="auto"/>
                        <w:right w:val="none" w:sz="0" w:space="0" w:color="auto"/>
                      </w:divBdr>
                    </w:div>
                  </w:divsChild>
                </w:div>
                <w:div w:id="1144471554">
                  <w:marLeft w:val="0"/>
                  <w:marRight w:val="0"/>
                  <w:marTop w:val="150"/>
                  <w:marBottom w:val="0"/>
                  <w:divBdr>
                    <w:top w:val="none" w:sz="0" w:space="0" w:color="auto"/>
                    <w:left w:val="none" w:sz="0" w:space="0" w:color="auto"/>
                    <w:bottom w:val="none" w:sz="0" w:space="0" w:color="auto"/>
                    <w:right w:val="none" w:sz="0" w:space="0" w:color="auto"/>
                  </w:divBdr>
                  <w:divsChild>
                    <w:div w:id="1120878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53933">
              <w:marLeft w:val="0"/>
              <w:marRight w:val="0"/>
              <w:marTop w:val="0"/>
              <w:marBottom w:val="240"/>
              <w:divBdr>
                <w:top w:val="none" w:sz="0" w:space="0" w:color="auto"/>
                <w:left w:val="none" w:sz="0" w:space="0" w:color="auto"/>
                <w:bottom w:val="none" w:sz="0" w:space="0" w:color="auto"/>
                <w:right w:val="none" w:sz="0" w:space="0" w:color="auto"/>
              </w:divBdr>
              <w:divsChild>
                <w:div w:id="1132283652">
                  <w:marLeft w:val="0"/>
                  <w:marRight w:val="0"/>
                  <w:marTop w:val="150"/>
                  <w:marBottom w:val="0"/>
                  <w:divBdr>
                    <w:top w:val="none" w:sz="0" w:space="0" w:color="auto"/>
                    <w:left w:val="none" w:sz="0" w:space="0" w:color="auto"/>
                    <w:bottom w:val="none" w:sz="0" w:space="0" w:color="auto"/>
                    <w:right w:val="none" w:sz="0" w:space="0" w:color="auto"/>
                  </w:divBdr>
                  <w:divsChild>
                    <w:div w:id="2037415473">
                      <w:marLeft w:val="0"/>
                      <w:marRight w:val="0"/>
                      <w:marTop w:val="0"/>
                      <w:marBottom w:val="0"/>
                      <w:divBdr>
                        <w:top w:val="none" w:sz="0" w:space="0" w:color="auto"/>
                        <w:left w:val="none" w:sz="0" w:space="0" w:color="auto"/>
                        <w:bottom w:val="none" w:sz="0" w:space="0" w:color="auto"/>
                        <w:right w:val="none" w:sz="0" w:space="0" w:color="auto"/>
                      </w:divBdr>
                      <w:divsChild>
                        <w:div w:id="1799641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9359204">
          <w:marLeft w:val="0"/>
          <w:marRight w:val="0"/>
          <w:marTop w:val="0"/>
          <w:marBottom w:val="240"/>
          <w:divBdr>
            <w:top w:val="single" w:sz="6" w:space="12" w:color="C2C2C2"/>
            <w:left w:val="single" w:sz="6" w:space="12" w:color="C2C2C2"/>
            <w:bottom w:val="single" w:sz="6" w:space="0" w:color="C2C2C2"/>
            <w:right w:val="single" w:sz="6" w:space="12" w:color="C2C2C2"/>
          </w:divBdr>
          <w:divsChild>
            <w:div w:id="1499731114">
              <w:marLeft w:val="0"/>
              <w:marRight w:val="0"/>
              <w:marTop w:val="0"/>
              <w:marBottom w:val="240"/>
              <w:divBdr>
                <w:top w:val="none" w:sz="0" w:space="0" w:color="auto"/>
                <w:left w:val="none" w:sz="0" w:space="0" w:color="auto"/>
                <w:bottom w:val="none" w:sz="0" w:space="0" w:color="auto"/>
                <w:right w:val="none" w:sz="0" w:space="0" w:color="auto"/>
              </w:divBdr>
              <w:divsChild>
                <w:div w:id="105538745">
                  <w:marLeft w:val="0"/>
                  <w:marRight w:val="0"/>
                  <w:marTop w:val="0"/>
                  <w:marBottom w:val="0"/>
                  <w:divBdr>
                    <w:top w:val="none" w:sz="0" w:space="0" w:color="auto"/>
                    <w:left w:val="none" w:sz="0" w:space="0" w:color="auto"/>
                    <w:bottom w:val="none" w:sz="0" w:space="0" w:color="auto"/>
                    <w:right w:val="none" w:sz="0" w:space="0" w:color="auto"/>
                  </w:divBdr>
                  <w:divsChild>
                    <w:div w:id="649790928">
                      <w:marLeft w:val="0"/>
                      <w:marRight w:val="0"/>
                      <w:marTop w:val="0"/>
                      <w:marBottom w:val="0"/>
                      <w:divBdr>
                        <w:top w:val="none" w:sz="0" w:space="0" w:color="auto"/>
                        <w:left w:val="none" w:sz="0" w:space="0" w:color="auto"/>
                        <w:bottom w:val="none" w:sz="0" w:space="0" w:color="auto"/>
                        <w:right w:val="none" w:sz="0" w:space="0" w:color="auto"/>
                      </w:divBdr>
                    </w:div>
                    <w:div w:id="311953645">
                      <w:marLeft w:val="0"/>
                      <w:marRight w:val="0"/>
                      <w:marTop w:val="0"/>
                      <w:marBottom w:val="0"/>
                      <w:divBdr>
                        <w:top w:val="none" w:sz="0" w:space="0" w:color="auto"/>
                        <w:left w:val="none" w:sz="0" w:space="0" w:color="auto"/>
                        <w:bottom w:val="none" w:sz="0" w:space="0" w:color="auto"/>
                        <w:right w:val="none" w:sz="0" w:space="0" w:color="auto"/>
                      </w:divBdr>
                    </w:div>
                  </w:divsChild>
                </w:div>
                <w:div w:id="649209521">
                  <w:marLeft w:val="0"/>
                  <w:marRight w:val="0"/>
                  <w:marTop w:val="150"/>
                  <w:marBottom w:val="0"/>
                  <w:divBdr>
                    <w:top w:val="none" w:sz="0" w:space="0" w:color="auto"/>
                    <w:left w:val="none" w:sz="0" w:space="0" w:color="auto"/>
                    <w:bottom w:val="none" w:sz="0" w:space="0" w:color="auto"/>
                    <w:right w:val="none" w:sz="0" w:space="0" w:color="auto"/>
                  </w:divBdr>
                  <w:divsChild>
                    <w:div w:id="1072041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57369">
              <w:marLeft w:val="0"/>
              <w:marRight w:val="0"/>
              <w:marTop w:val="0"/>
              <w:marBottom w:val="240"/>
              <w:divBdr>
                <w:top w:val="none" w:sz="0" w:space="0" w:color="auto"/>
                <w:left w:val="none" w:sz="0" w:space="0" w:color="auto"/>
                <w:bottom w:val="none" w:sz="0" w:space="0" w:color="auto"/>
                <w:right w:val="none" w:sz="0" w:space="0" w:color="auto"/>
              </w:divBdr>
              <w:divsChild>
                <w:div w:id="895550701">
                  <w:marLeft w:val="0"/>
                  <w:marRight w:val="0"/>
                  <w:marTop w:val="150"/>
                  <w:marBottom w:val="0"/>
                  <w:divBdr>
                    <w:top w:val="none" w:sz="0" w:space="0" w:color="auto"/>
                    <w:left w:val="none" w:sz="0" w:space="0" w:color="auto"/>
                    <w:bottom w:val="none" w:sz="0" w:space="0" w:color="auto"/>
                    <w:right w:val="none" w:sz="0" w:space="0" w:color="auto"/>
                  </w:divBdr>
                  <w:divsChild>
                    <w:div w:id="760445782">
                      <w:marLeft w:val="0"/>
                      <w:marRight w:val="0"/>
                      <w:marTop w:val="0"/>
                      <w:marBottom w:val="0"/>
                      <w:divBdr>
                        <w:top w:val="none" w:sz="0" w:space="0" w:color="auto"/>
                        <w:left w:val="none" w:sz="0" w:space="0" w:color="auto"/>
                        <w:bottom w:val="none" w:sz="0" w:space="0" w:color="auto"/>
                        <w:right w:val="none" w:sz="0" w:space="0" w:color="auto"/>
                      </w:divBdr>
                      <w:divsChild>
                        <w:div w:id="1551696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708765">
          <w:marLeft w:val="0"/>
          <w:marRight w:val="0"/>
          <w:marTop w:val="0"/>
          <w:marBottom w:val="240"/>
          <w:divBdr>
            <w:top w:val="none" w:sz="0" w:space="0" w:color="auto"/>
            <w:left w:val="none" w:sz="0" w:space="0" w:color="auto"/>
            <w:bottom w:val="none" w:sz="0" w:space="0" w:color="auto"/>
            <w:right w:val="none" w:sz="0" w:space="0" w:color="auto"/>
          </w:divBdr>
          <w:divsChild>
            <w:div w:id="31852513">
              <w:marLeft w:val="0"/>
              <w:marRight w:val="0"/>
              <w:marTop w:val="0"/>
              <w:marBottom w:val="0"/>
              <w:divBdr>
                <w:top w:val="none" w:sz="0" w:space="0" w:color="auto"/>
                <w:left w:val="none" w:sz="0" w:space="0" w:color="auto"/>
                <w:bottom w:val="none" w:sz="0" w:space="0" w:color="auto"/>
                <w:right w:val="none" w:sz="0" w:space="0" w:color="auto"/>
              </w:divBdr>
              <w:divsChild>
                <w:div w:id="1750687454">
                  <w:marLeft w:val="0"/>
                  <w:marRight w:val="0"/>
                  <w:marTop w:val="0"/>
                  <w:marBottom w:val="0"/>
                  <w:divBdr>
                    <w:top w:val="none" w:sz="0" w:space="0" w:color="auto"/>
                    <w:left w:val="none" w:sz="0" w:space="0" w:color="auto"/>
                    <w:bottom w:val="none" w:sz="0" w:space="0" w:color="auto"/>
                    <w:right w:val="none" w:sz="0" w:space="0" w:color="auto"/>
                  </w:divBdr>
                </w:div>
              </w:divsChild>
            </w:div>
            <w:div w:id="1916695112">
              <w:marLeft w:val="0"/>
              <w:marRight w:val="0"/>
              <w:marTop w:val="150"/>
              <w:marBottom w:val="0"/>
              <w:divBdr>
                <w:top w:val="none" w:sz="0" w:space="0" w:color="auto"/>
                <w:left w:val="none" w:sz="0" w:space="0" w:color="auto"/>
                <w:bottom w:val="none" w:sz="0" w:space="0" w:color="auto"/>
                <w:right w:val="none" w:sz="0" w:space="0" w:color="auto"/>
              </w:divBdr>
              <w:divsChild>
                <w:div w:id="1598713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696705">
          <w:marLeft w:val="0"/>
          <w:marRight w:val="0"/>
          <w:marTop w:val="0"/>
          <w:marBottom w:val="240"/>
          <w:divBdr>
            <w:top w:val="none" w:sz="0" w:space="0" w:color="auto"/>
            <w:left w:val="none" w:sz="0" w:space="0" w:color="auto"/>
            <w:bottom w:val="none" w:sz="0" w:space="0" w:color="auto"/>
            <w:right w:val="none" w:sz="0" w:space="0" w:color="auto"/>
          </w:divBdr>
          <w:divsChild>
            <w:div w:id="46421316">
              <w:marLeft w:val="0"/>
              <w:marRight w:val="0"/>
              <w:marTop w:val="0"/>
              <w:marBottom w:val="0"/>
              <w:divBdr>
                <w:top w:val="none" w:sz="0" w:space="0" w:color="auto"/>
                <w:left w:val="none" w:sz="0" w:space="0" w:color="auto"/>
                <w:bottom w:val="none" w:sz="0" w:space="0" w:color="auto"/>
                <w:right w:val="none" w:sz="0" w:space="0" w:color="auto"/>
              </w:divBdr>
              <w:divsChild>
                <w:div w:id="771586543">
                  <w:marLeft w:val="0"/>
                  <w:marRight w:val="0"/>
                  <w:marTop w:val="0"/>
                  <w:marBottom w:val="0"/>
                  <w:divBdr>
                    <w:top w:val="none" w:sz="0" w:space="0" w:color="auto"/>
                    <w:left w:val="none" w:sz="0" w:space="0" w:color="auto"/>
                    <w:bottom w:val="none" w:sz="0" w:space="0" w:color="auto"/>
                    <w:right w:val="none" w:sz="0" w:space="0" w:color="auto"/>
                  </w:divBdr>
                </w:div>
              </w:divsChild>
            </w:div>
            <w:div w:id="84255349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24543144">
      <w:bodyDiv w:val="1"/>
      <w:marLeft w:val="0"/>
      <w:marRight w:val="0"/>
      <w:marTop w:val="0"/>
      <w:marBottom w:val="0"/>
      <w:divBdr>
        <w:top w:val="none" w:sz="0" w:space="0" w:color="auto"/>
        <w:left w:val="none" w:sz="0" w:space="0" w:color="auto"/>
        <w:bottom w:val="none" w:sz="0" w:space="0" w:color="auto"/>
        <w:right w:val="none" w:sz="0" w:space="0" w:color="auto"/>
      </w:divBdr>
    </w:div>
    <w:div w:id="165480152">
      <w:bodyDiv w:val="1"/>
      <w:marLeft w:val="0"/>
      <w:marRight w:val="0"/>
      <w:marTop w:val="0"/>
      <w:marBottom w:val="0"/>
      <w:divBdr>
        <w:top w:val="none" w:sz="0" w:space="0" w:color="auto"/>
        <w:left w:val="none" w:sz="0" w:space="0" w:color="auto"/>
        <w:bottom w:val="none" w:sz="0" w:space="0" w:color="auto"/>
        <w:right w:val="none" w:sz="0" w:space="0" w:color="auto"/>
      </w:divBdr>
      <w:divsChild>
        <w:div w:id="34739051">
          <w:marLeft w:val="0"/>
          <w:marRight w:val="0"/>
          <w:marTop w:val="0"/>
          <w:marBottom w:val="0"/>
          <w:divBdr>
            <w:top w:val="none" w:sz="0" w:space="0" w:color="auto"/>
            <w:left w:val="none" w:sz="0" w:space="0" w:color="auto"/>
            <w:bottom w:val="none" w:sz="0" w:space="0" w:color="auto"/>
            <w:right w:val="none" w:sz="0" w:space="0" w:color="auto"/>
          </w:divBdr>
          <w:divsChild>
            <w:div w:id="718558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95283">
      <w:bodyDiv w:val="1"/>
      <w:marLeft w:val="0"/>
      <w:marRight w:val="0"/>
      <w:marTop w:val="0"/>
      <w:marBottom w:val="0"/>
      <w:divBdr>
        <w:top w:val="none" w:sz="0" w:space="0" w:color="auto"/>
        <w:left w:val="none" w:sz="0" w:space="0" w:color="auto"/>
        <w:bottom w:val="none" w:sz="0" w:space="0" w:color="auto"/>
        <w:right w:val="none" w:sz="0" w:space="0" w:color="auto"/>
      </w:divBdr>
    </w:div>
    <w:div w:id="452140361">
      <w:bodyDiv w:val="1"/>
      <w:marLeft w:val="0"/>
      <w:marRight w:val="0"/>
      <w:marTop w:val="0"/>
      <w:marBottom w:val="0"/>
      <w:divBdr>
        <w:top w:val="none" w:sz="0" w:space="0" w:color="auto"/>
        <w:left w:val="none" w:sz="0" w:space="0" w:color="auto"/>
        <w:bottom w:val="none" w:sz="0" w:space="0" w:color="auto"/>
        <w:right w:val="none" w:sz="0" w:space="0" w:color="auto"/>
      </w:divBdr>
      <w:divsChild>
        <w:div w:id="1507016733">
          <w:marLeft w:val="0"/>
          <w:marRight w:val="0"/>
          <w:marTop w:val="0"/>
          <w:marBottom w:val="0"/>
          <w:divBdr>
            <w:top w:val="none" w:sz="0" w:space="0" w:color="auto"/>
            <w:left w:val="none" w:sz="0" w:space="0" w:color="auto"/>
            <w:bottom w:val="none" w:sz="0" w:space="0" w:color="auto"/>
            <w:right w:val="none" w:sz="0" w:space="0" w:color="auto"/>
          </w:divBdr>
          <w:divsChild>
            <w:div w:id="323247810">
              <w:marLeft w:val="0"/>
              <w:marRight w:val="0"/>
              <w:marTop w:val="0"/>
              <w:marBottom w:val="0"/>
              <w:divBdr>
                <w:top w:val="none" w:sz="0" w:space="0" w:color="auto"/>
                <w:left w:val="none" w:sz="0" w:space="0" w:color="auto"/>
                <w:bottom w:val="none" w:sz="0" w:space="0" w:color="auto"/>
                <w:right w:val="none" w:sz="0" w:space="0" w:color="auto"/>
              </w:divBdr>
            </w:div>
            <w:div w:id="1538198343">
              <w:marLeft w:val="0"/>
              <w:marRight w:val="0"/>
              <w:marTop w:val="0"/>
              <w:marBottom w:val="0"/>
              <w:divBdr>
                <w:top w:val="none" w:sz="0" w:space="0" w:color="auto"/>
                <w:left w:val="none" w:sz="0" w:space="0" w:color="auto"/>
                <w:bottom w:val="none" w:sz="0" w:space="0" w:color="auto"/>
                <w:right w:val="none" w:sz="0" w:space="0" w:color="auto"/>
              </w:divBdr>
            </w:div>
            <w:div w:id="523203636">
              <w:marLeft w:val="0"/>
              <w:marRight w:val="0"/>
              <w:marTop w:val="0"/>
              <w:marBottom w:val="0"/>
              <w:divBdr>
                <w:top w:val="none" w:sz="0" w:space="0" w:color="auto"/>
                <w:left w:val="none" w:sz="0" w:space="0" w:color="auto"/>
                <w:bottom w:val="none" w:sz="0" w:space="0" w:color="auto"/>
                <w:right w:val="none" w:sz="0" w:space="0" w:color="auto"/>
              </w:divBdr>
            </w:div>
            <w:div w:id="457453390">
              <w:marLeft w:val="0"/>
              <w:marRight w:val="0"/>
              <w:marTop w:val="0"/>
              <w:marBottom w:val="0"/>
              <w:divBdr>
                <w:top w:val="none" w:sz="0" w:space="0" w:color="auto"/>
                <w:left w:val="none" w:sz="0" w:space="0" w:color="auto"/>
                <w:bottom w:val="none" w:sz="0" w:space="0" w:color="auto"/>
                <w:right w:val="none" w:sz="0" w:space="0" w:color="auto"/>
              </w:divBdr>
            </w:div>
            <w:div w:id="1357849214">
              <w:marLeft w:val="0"/>
              <w:marRight w:val="0"/>
              <w:marTop w:val="0"/>
              <w:marBottom w:val="0"/>
              <w:divBdr>
                <w:top w:val="none" w:sz="0" w:space="0" w:color="auto"/>
                <w:left w:val="none" w:sz="0" w:space="0" w:color="auto"/>
                <w:bottom w:val="none" w:sz="0" w:space="0" w:color="auto"/>
                <w:right w:val="none" w:sz="0" w:space="0" w:color="auto"/>
              </w:divBdr>
            </w:div>
          </w:divsChild>
        </w:div>
        <w:div w:id="1890260408">
          <w:marLeft w:val="0"/>
          <w:marRight w:val="0"/>
          <w:marTop w:val="0"/>
          <w:marBottom w:val="0"/>
          <w:divBdr>
            <w:top w:val="none" w:sz="0" w:space="0" w:color="auto"/>
            <w:left w:val="none" w:sz="0" w:space="0" w:color="auto"/>
            <w:bottom w:val="none" w:sz="0" w:space="0" w:color="auto"/>
            <w:right w:val="none" w:sz="0" w:space="0" w:color="auto"/>
          </w:divBdr>
          <w:divsChild>
            <w:div w:id="1155301221">
              <w:marLeft w:val="0"/>
              <w:marRight w:val="0"/>
              <w:marTop w:val="0"/>
              <w:marBottom w:val="0"/>
              <w:divBdr>
                <w:top w:val="none" w:sz="0" w:space="0" w:color="auto"/>
                <w:left w:val="none" w:sz="0" w:space="0" w:color="auto"/>
                <w:bottom w:val="none" w:sz="0" w:space="0" w:color="auto"/>
                <w:right w:val="none" w:sz="0" w:space="0" w:color="auto"/>
              </w:divBdr>
            </w:div>
            <w:div w:id="1686134146">
              <w:marLeft w:val="0"/>
              <w:marRight w:val="0"/>
              <w:marTop w:val="0"/>
              <w:marBottom w:val="0"/>
              <w:divBdr>
                <w:top w:val="none" w:sz="0" w:space="0" w:color="auto"/>
                <w:left w:val="none" w:sz="0" w:space="0" w:color="auto"/>
                <w:bottom w:val="none" w:sz="0" w:space="0" w:color="auto"/>
                <w:right w:val="none" w:sz="0" w:space="0" w:color="auto"/>
              </w:divBdr>
            </w:div>
          </w:divsChild>
        </w:div>
        <w:div w:id="803935247">
          <w:marLeft w:val="0"/>
          <w:marRight w:val="0"/>
          <w:marTop w:val="0"/>
          <w:marBottom w:val="0"/>
          <w:divBdr>
            <w:top w:val="none" w:sz="0" w:space="0" w:color="auto"/>
            <w:left w:val="none" w:sz="0" w:space="0" w:color="auto"/>
            <w:bottom w:val="none" w:sz="0" w:space="0" w:color="auto"/>
            <w:right w:val="none" w:sz="0" w:space="0" w:color="auto"/>
          </w:divBdr>
        </w:div>
      </w:divsChild>
    </w:div>
    <w:div w:id="581792277">
      <w:bodyDiv w:val="1"/>
      <w:marLeft w:val="0"/>
      <w:marRight w:val="0"/>
      <w:marTop w:val="0"/>
      <w:marBottom w:val="0"/>
      <w:divBdr>
        <w:top w:val="none" w:sz="0" w:space="0" w:color="auto"/>
        <w:left w:val="none" w:sz="0" w:space="0" w:color="auto"/>
        <w:bottom w:val="none" w:sz="0" w:space="0" w:color="auto"/>
        <w:right w:val="none" w:sz="0" w:space="0" w:color="auto"/>
      </w:divBdr>
      <w:divsChild>
        <w:div w:id="1410031177">
          <w:marLeft w:val="0"/>
          <w:marRight w:val="0"/>
          <w:marTop w:val="0"/>
          <w:marBottom w:val="90"/>
          <w:divBdr>
            <w:top w:val="none" w:sz="0" w:space="0" w:color="auto"/>
            <w:left w:val="none" w:sz="0" w:space="0" w:color="auto"/>
            <w:bottom w:val="none" w:sz="0" w:space="0" w:color="auto"/>
            <w:right w:val="none" w:sz="0" w:space="0" w:color="auto"/>
          </w:divBdr>
          <w:divsChild>
            <w:div w:id="673268099">
              <w:marLeft w:val="0"/>
              <w:marRight w:val="0"/>
              <w:marTop w:val="0"/>
              <w:marBottom w:val="0"/>
              <w:divBdr>
                <w:top w:val="none" w:sz="0" w:space="0" w:color="auto"/>
                <w:left w:val="none" w:sz="0" w:space="0" w:color="auto"/>
                <w:bottom w:val="none" w:sz="0" w:space="0" w:color="auto"/>
                <w:right w:val="none" w:sz="0" w:space="0" w:color="auto"/>
              </w:divBdr>
              <w:divsChild>
                <w:div w:id="1557205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706336">
          <w:marLeft w:val="0"/>
          <w:marRight w:val="0"/>
          <w:marTop w:val="0"/>
          <w:marBottom w:val="0"/>
          <w:divBdr>
            <w:top w:val="none" w:sz="0" w:space="0" w:color="auto"/>
            <w:left w:val="none" w:sz="0" w:space="0" w:color="auto"/>
            <w:bottom w:val="none" w:sz="0" w:space="0" w:color="auto"/>
            <w:right w:val="none" w:sz="0" w:space="0" w:color="auto"/>
          </w:divBdr>
          <w:divsChild>
            <w:div w:id="1284456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606204">
      <w:bodyDiv w:val="1"/>
      <w:marLeft w:val="0"/>
      <w:marRight w:val="0"/>
      <w:marTop w:val="0"/>
      <w:marBottom w:val="0"/>
      <w:divBdr>
        <w:top w:val="none" w:sz="0" w:space="0" w:color="auto"/>
        <w:left w:val="none" w:sz="0" w:space="0" w:color="auto"/>
        <w:bottom w:val="none" w:sz="0" w:space="0" w:color="auto"/>
        <w:right w:val="none" w:sz="0" w:space="0" w:color="auto"/>
      </w:divBdr>
      <w:divsChild>
        <w:div w:id="1794593538">
          <w:marLeft w:val="0"/>
          <w:marRight w:val="0"/>
          <w:marTop w:val="0"/>
          <w:marBottom w:val="0"/>
          <w:divBdr>
            <w:top w:val="none" w:sz="0" w:space="0" w:color="auto"/>
            <w:left w:val="none" w:sz="0" w:space="0" w:color="auto"/>
            <w:bottom w:val="none" w:sz="0" w:space="0" w:color="auto"/>
            <w:right w:val="none" w:sz="0" w:space="0" w:color="auto"/>
          </w:divBdr>
          <w:divsChild>
            <w:div w:id="306937617">
              <w:marLeft w:val="0"/>
              <w:marRight w:val="0"/>
              <w:marTop w:val="0"/>
              <w:marBottom w:val="0"/>
              <w:divBdr>
                <w:top w:val="none" w:sz="0" w:space="0" w:color="auto"/>
                <w:left w:val="none" w:sz="0" w:space="0" w:color="auto"/>
                <w:bottom w:val="none" w:sz="0" w:space="0" w:color="auto"/>
                <w:right w:val="none" w:sz="0" w:space="0" w:color="auto"/>
              </w:divBdr>
              <w:divsChild>
                <w:div w:id="77136940">
                  <w:marLeft w:val="0"/>
                  <w:marRight w:val="0"/>
                  <w:marTop w:val="0"/>
                  <w:marBottom w:val="375"/>
                  <w:divBdr>
                    <w:top w:val="none" w:sz="0" w:space="0" w:color="auto"/>
                    <w:left w:val="none" w:sz="0" w:space="0" w:color="auto"/>
                    <w:bottom w:val="single" w:sz="6" w:space="8" w:color="8D8D8D"/>
                    <w:right w:val="none" w:sz="0" w:space="0" w:color="auto"/>
                  </w:divBdr>
                </w:div>
              </w:divsChild>
            </w:div>
          </w:divsChild>
        </w:div>
        <w:div w:id="577444610">
          <w:marLeft w:val="0"/>
          <w:marRight w:val="0"/>
          <w:marTop w:val="0"/>
          <w:marBottom w:val="0"/>
          <w:divBdr>
            <w:top w:val="none" w:sz="0" w:space="0" w:color="auto"/>
            <w:left w:val="none" w:sz="0" w:space="0" w:color="auto"/>
            <w:bottom w:val="none" w:sz="0" w:space="0" w:color="auto"/>
            <w:right w:val="none" w:sz="0" w:space="0" w:color="auto"/>
          </w:divBdr>
          <w:divsChild>
            <w:div w:id="492259737">
              <w:marLeft w:val="0"/>
              <w:marRight w:val="0"/>
              <w:marTop w:val="0"/>
              <w:marBottom w:val="0"/>
              <w:divBdr>
                <w:top w:val="none" w:sz="0" w:space="0" w:color="auto"/>
                <w:left w:val="none" w:sz="0" w:space="0" w:color="auto"/>
                <w:bottom w:val="none" w:sz="0" w:space="0" w:color="auto"/>
                <w:right w:val="none" w:sz="0" w:space="0" w:color="auto"/>
              </w:divBdr>
              <w:divsChild>
                <w:div w:id="669524251">
                  <w:marLeft w:val="0"/>
                  <w:marRight w:val="0"/>
                  <w:marTop w:val="0"/>
                  <w:marBottom w:val="0"/>
                  <w:divBdr>
                    <w:top w:val="none" w:sz="0" w:space="0" w:color="auto"/>
                    <w:left w:val="none" w:sz="0" w:space="0" w:color="auto"/>
                    <w:bottom w:val="none" w:sz="0" w:space="0" w:color="auto"/>
                    <w:right w:val="none" w:sz="0" w:space="0" w:color="auto"/>
                  </w:divBdr>
                  <w:divsChild>
                    <w:div w:id="341586054">
                      <w:marLeft w:val="0"/>
                      <w:marRight w:val="0"/>
                      <w:marTop w:val="0"/>
                      <w:marBottom w:val="240"/>
                      <w:divBdr>
                        <w:top w:val="none" w:sz="0" w:space="0" w:color="auto"/>
                        <w:left w:val="none" w:sz="0" w:space="0" w:color="auto"/>
                        <w:bottom w:val="none" w:sz="0" w:space="0" w:color="auto"/>
                        <w:right w:val="none" w:sz="0" w:space="0" w:color="auto"/>
                      </w:divBdr>
                      <w:divsChild>
                        <w:div w:id="212167787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661393117">
      <w:bodyDiv w:val="1"/>
      <w:marLeft w:val="0"/>
      <w:marRight w:val="0"/>
      <w:marTop w:val="0"/>
      <w:marBottom w:val="0"/>
      <w:divBdr>
        <w:top w:val="none" w:sz="0" w:space="0" w:color="auto"/>
        <w:left w:val="none" w:sz="0" w:space="0" w:color="auto"/>
        <w:bottom w:val="none" w:sz="0" w:space="0" w:color="auto"/>
        <w:right w:val="none" w:sz="0" w:space="0" w:color="auto"/>
      </w:divBdr>
      <w:divsChild>
        <w:div w:id="803158405">
          <w:marLeft w:val="0"/>
          <w:marRight w:val="0"/>
          <w:marTop w:val="0"/>
          <w:marBottom w:val="0"/>
          <w:divBdr>
            <w:top w:val="none" w:sz="0" w:space="0" w:color="auto"/>
            <w:left w:val="none" w:sz="0" w:space="0" w:color="auto"/>
            <w:bottom w:val="none" w:sz="0" w:space="0" w:color="auto"/>
            <w:right w:val="none" w:sz="0" w:space="0" w:color="auto"/>
          </w:divBdr>
          <w:divsChild>
            <w:div w:id="1405956268">
              <w:marLeft w:val="0"/>
              <w:marRight w:val="0"/>
              <w:marTop w:val="0"/>
              <w:marBottom w:val="0"/>
              <w:divBdr>
                <w:top w:val="none" w:sz="0" w:space="0" w:color="auto"/>
                <w:left w:val="none" w:sz="0" w:space="0" w:color="auto"/>
                <w:bottom w:val="none" w:sz="0" w:space="0" w:color="auto"/>
                <w:right w:val="none" w:sz="0" w:space="0" w:color="auto"/>
              </w:divBdr>
              <w:divsChild>
                <w:div w:id="1342198632">
                  <w:marLeft w:val="0"/>
                  <w:marRight w:val="0"/>
                  <w:marTop w:val="0"/>
                  <w:marBottom w:val="225"/>
                  <w:divBdr>
                    <w:top w:val="single" w:sz="6" w:space="8" w:color="E2E2E2"/>
                    <w:left w:val="single" w:sz="6" w:space="0" w:color="E2E2E2"/>
                    <w:bottom w:val="single" w:sz="6" w:space="15" w:color="E2E2E2"/>
                    <w:right w:val="single" w:sz="6" w:space="0" w:color="E2E2E2"/>
                  </w:divBdr>
                  <w:divsChild>
                    <w:div w:id="1855220660">
                      <w:marLeft w:val="0"/>
                      <w:marRight w:val="0"/>
                      <w:marTop w:val="0"/>
                      <w:marBottom w:val="150"/>
                      <w:divBdr>
                        <w:top w:val="none" w:sz="0" w:space="0" w:color="auto"/>
                        <w:left w:val="none" w:sz="0" w:space="0" w:color="auto"/>
                        <w:bottom w:val="none" w:sz="0" w:space="0" w:color="auto"/>
                        <w:right w:val="none" w:sz="0" w:space="0" w:color="auto"/>
                      </w:divBdr>
                    </w:div>
                    <w:div w:id="114713849">
                      <w:marLeft w:val="0"/>
                      <w:marRight w:val="0"/>
                      <w:marTop w:val="0"/>
                      <w:marBottom w:val="0"/>
                      <w:divBdr>
                        <w:top w:val="none" w:sz="0" w:space="0" w:color="auto"/>
                        <w:left w:val="none" w:sz="0" w:space="0" w:color="auto"/>
                        <w:bottom w:val="none" w:sz="0" w:space="0" w:color="auto"/>
                        <w:right w:val="none" w:sz="0" w:space="0" w:color="auto"/>
                      </w:divBdr>
                      <w:divsChild>
                        <w:div w:id="2061978206">
                          <w:marLeft w:val="0"/>
                          <w:marRight w:val="0"/>
                          <w:marTop w:val="100"/>
                          <w:marBottom w:val="100"/>
                          <w:divBdr>
                            <w:top w:val="none" w:sz="0" w:space="0" w:color="auto"/>
                            <w:left w:val="none" w:sz="0" w:space="0" w:color="auto"/>
                            <w:bottom w:val="none" w:sz="0" w:space="0" w:color="auto"/>
                            <w:right w:val="none" w:sz="0" w:space="0" w:color="auto"/>
                          </w:divBdr>
                          <w:divsChild>
                            <w:div w:id="242760394">
                              <w:marLeft w:val="0"/>
                              <w:marRight w:val="0"/>
                              <w:marTop w:val="0"/>
                              <w:marBottom w:val="0"/>
                              <w:divBdr>
                                <w:top w:val="none" w:sz="0" w:space="0" w:color="auto"/>
                                <w:left w:val="none" w:sz="0" w:space="0" w:color="auto"/>
                                <w:bottom w:val="none" w:sz="0" w:space="0" w:color="auto"/>
                                <w:right w:val="none" w:sz="0" w:space="0" w:color="auto"/>
                              </w:divBdr>
                              <w:divsChild>
                                <w:div w:id="1001467177">
                                  <w:marLeft w:val="0"/>
                                  <w:marRight w:val="0"/>
                                  <w:marTop w:val="0"/>
                                  <w:marBottom w:val="0"/>
                                  <w:divBdr>
                                    <w:top w:val="none" w:sz="0" w:space="0" w:color="auto"/>
                                    <w:left w:val="none" w:sz="0" w:space="0" w:color="auto"/>
                                    <w:bottom w:val="none" w:sz="0" w:space="0" w:color="auto"/>
                                    <w:right w:val="none" w:sz="0" w:space="0" w:color="auto"/>
                                  </w:divBdr>
                                  <w:divsChild>
                                    <w:div w:id="1667661491">
                                      <w:marLeft w:val="0"/>
                                      <w:marRight w:val="0"/>
                                      <w:marTop w:val="0"/>
                                      <w:marBottom w:val="0"/>
                                      <w:divBdr>
                                        <w:top w:val="none" w:sz="0" w:space="0" w:color="auto"/>
                                        <w:left w:val="none" w:sz="0" w:space="0" w:color="auto"/>
                                        <w:bottom w:val="none" w:sz="0" w:space="0" w:color="auto"/>
                                        <w:right w:val="none" w:sz="0" w:space="0" w:color="auto"/>
                                      </w:divBdr>
                                      <w:divsChild>
                                        <w:div w:id="18772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6476073">
          <w:marLeft w:val="0"/>
          <w:marRight w:val="0"/>
          <w:marTop w:val="0"/>
          <w:marBottom w:val="75"/>
          <w:divBdr>
            <w:top w:val="single" w:sz="6" w:space="11" w:color="F5F5F5"/>
            <w:left w:val="none" w:sz="0" w:space="0" w:color="auto"/>
            <w:bottom w:val="none" w:sz="0" w:space="0" w:color="auto"/>
            <w:right w:val="none" w:sz="0" w:space="0" w:color="auto"/>
          </w:divBdr>
        </w:div>
      </w:divsChild>
    </w:div>
    <w:div w:id="726225037">
      <w:bodyDiv w:val="1"/>
      <w:marLeft w:val="0"/>
      <w:marRight w:val="0"/>
      <w:marTop w:val="0"/>
      <w:marBottom w:val="0"/>
      <w:divBdr>
        <w:top w:val="none" w:sz="0" w:space="0" w:color="auto"/>
        <w:left w:val="none" w:sz="0" w:space="0" w:color="auto"/>
        <w:bottom w:val="none" w:sz="0" w:space="0" w:color="auto"/>
        <w:right w:val="none" w:sz="0" w:space="0" w:color="auto"/>
      </w:divBdr>
    </w:div>
    <w:div w:id="783767654">
      <w:bodyDiv w:val="1"/>
      <w:marLeft w:val="0"/>
      <w:marRight w:val="0"/>
      <w:marTop w:val="0"/>
      <w:marBottom w:val="0"/>
      <w:divBdr>
        <w:top w:val="none" w:sz="0" w:space="0" w:color="auto"/>
        <w:left w:val="none" w:sz="0" w:space="0" w:color="auto"/>
        <w:bottom w:val="none" w:sz="0" w:space="0" w:color="auto"/>
        <w:right w:val="none" w:sz="0" w:space="0" w:color="auto"/>
      </w:divBdr>
      <w:divsChild>
        <w:div w:id="2060397583">
          <w:marLeft w:val="0"/>
          <w:marRight w:val="0"/>
          <w:marTop w:val="0"/>
          <w:marBottom w:val="0"/>
          <w:divBdr>
            <w:top w:val="none" w:sz="0" w:space="0" w:color="auto"/>
            <w:left w:val="none" w:sz="0" w:space="0" w:color="auto"/>
            <w:bottom w:val="none" w:sz="0" w:space="0" w:color="auto"/>
            <w:right w:val="none" w:sz="0" w:space="0" w:color="auto"/>
          </w:divBdr>
          <w:divsChild>
            <w:div w:id="227765175">
              <w:marLeft w:val="0"/>
              <w:marRight w:val="0"/>
              <w:marTop w:val="0"/>
              <w:marBottom w:val="0"/>
              <w:divBdr>
                <w:top w:val="none" w:sz="0" w:space="0" w:color="auto"/>
                <w:left w:val="none" w:sz="0" w:space="0" w:color="auto"/>
                <w:bottom w:val="none" w:sz="0" w:space="0" w:color="auto"/>
                <w:right w:val="none" w:sz="0" w:space="0" w:color="auto"/>
              </w:divBdr>
              <w:divsChild>
                <w:div w:id="1582831891">
                  <w:marLeft w:val="0"/>
                  <w:marRight w:val="0"/>
                  <w:marTop w:val="0"/>
                  <w:marBottom w:val="0"/>
                  <w:divBdr>
                    <w:top w:val="none" w:sz="0" w:space="0" w:color="auto"/>
                    <w:left w:val="none" w:sz="0" w:space="0" w:color="auto"/>
                    <w:bottom w:val="none" w:sz="0" w:space="0" w:color="auto"/>
                    <w:right w:val="none" w:sz="0" w:space="0" w:color="auto"/>
                  </w:divBdr>
                  <w:divsChild>
                    <w:div w:id="1973636247">
                      <w:marLeft w:val="0"/>
                      <w:marRight w:val="0"/>
                      <w:marTop w:val="0"/>
                      <w:marBottom w:val="0"/>
                      <w:divBdr>
                        <w:top w:val="none" w:sz="0" w:space="0" w:color="auto"/>
                        <w:left w:val="none" w:sz="0" w:space="0" w:color="auto"/>
                        <w:bottom w:val="none" w:sz="0" w:space="0" w:color="auto"/>
                        <w:right w:val="none" w:sz="0" w:space="0" w:color="auto"/>
                      </w:divBdr>
                      <w:divsChild>
                        <w:div w:id="772169307">
                          <w:marLeft w:val="0"/>
                          <w:marRight w:val="0"/>
                          <w:marTop w:val="0"/>
                          <w:marBottom w:val="0"/>
                          <w:divBdr>
                            <w:top w:val="none" w:sz="0" w:space="0" w:color="auto"/>
                            <w:left w:val="none" w:sz="0" w:space="0" w:color="auto"/>
                            <w:bottom w:val="none" w:sz="0" w:space="0" w:color="auto"/>
                            <w:right w:val="none" w:sz="0" w:space="0" w:color="auto"/>
                          </w:divBdr>
                          <w:divsChild>
                            <w:div w:id="424499424">
                              <w:marLeft w:val="0"/>
                              <w:marRight w:val="0"/>
                              <w:marTop w:val="0"/>
                              <w:marBottom w:val="0"/>
                              <w:divBdr>
                                <w:top w:val="none" w:sz="0" w:space="0" w:color="auto"/>
                                <w:left w:val="none" w:sz="0" w:space="0" w:color="auto"/>
                                <w:bottom w:val="none" w:sz="0" w:space="0" w:color="auto"/>
                                <w:right w:val="none" w:sz="0" w:space="0" w:color="auto"/>
                              </w:divBdr>
                              <w:divsChild>
                                <w:div w:id="1464151414">
                                  <w:marLeft w:val="0"/>
                                  <w:marRight w:val="0"/>
                                  <w:marTop w:val="0"/>
                                  <w:marBottom w:val="0"/>
                                  <w:divBdr>
                                    <w:top w:val="none" w:sz="0" w:space="0" w:color="auto"/>
                                    <w:left w:val="none" w:sz="0" w:space="0" w:color="auto"/>
                                    <w:bottom w:val="none" w:sz="0" w:space="0" w:color="auto"/>
                                    <w:right w:val="none" w:sz="0" w:space="0" w:color="auto"/>
                                  </w:divBdr>
                                  <w:divsChild>
                                    <w:div w:id="862743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592514">
          <w:marLeft w:val="0"/>
          <w:marRight w:val="0"/>
          <w:marTop w:val="0"/>
          <w:marBottom w:val="0"/>
          <w:divBdr>
            <w:top w:val="none" w:sz="0" w:space="0" w:color="auto"/>
            <w:left w:val="none" w:sz="0" w:space="0" w:color="auto"/>
            <w:bottom w:val="none" w:sz="0" w:space="0" w:color="auto"/>
            <w:right w:val="none" w:sz="0" w:space="0" w:color="auto"/>
          </w:divBdr>
          <w:divsChild>
            <w:div w:id="2033220990">
              <w:marLeft w:val="0"/>
              <w:marRight w:val="0"/>
              <w:marTop w:val="0"/>
              <w:marBottom w:val="0"/>
              <w:divBdr>
                <w:top w:val="none" w:sz="0" w:space="0" w:color="auto"/>
                <w:left w:val="none" w:sz="0" w:space="0" w:color="auto"/>
                <w:bottom w:val="none" w:sz="0" w:space="0" w:color="auto"/>
                <w:right w:val="none" w:sz="0" w:space="0" w:color="auto"/>
              </w:divBdr>
              <w:divsChild>
                <w:div w:id="1993364839">
                  <w:marLeft w:val="0"/>
                  <w:marRight w:val="0"/>
                  <w:marTop w:val="0"/>
                  <w:marBottom w:val="0"/>
                  <w:divBdr>
                    <w:top w:val="none" w:sz="0" w:space="0" w:color="auto"/>
                    <w:left w:val="none" w:sz="0" w:space="0" w:color="auto"/>
                    <w:bottom w:val="none" w:sz="0" w:space="0" w:color="auto"/>
                    <w:right w:val="none" w:sz="0" w:space="0" w:color="auto"/>
                  </w:divBdr>
                  <w:divsChild>
                    <w:div w:id="395083331">
                      <w:marLeft w:val="0"/>
                      <w:marRight w:val="0"/>
                      <w:marTop w:val="0"/>
                      <w:marBottom w:val="0"/>
                      <w:divBdr>
                        <w:top w:val="none" w:sz="0" w:space="0" w:color="auto"/>
                        <w:left w:val="none" w:sz="0" w:space="0" w:color="auto"/>
                        <w:bottom w:val="none" w:sz="0" w:space="0" w:color="auto"/>
                        <w:right w:val="none" w:sz="0" w:space="0" w:color="auto"/>
                      </w:divBdr>
                      <w:divsChild>
                        <w:div w:id="1120689666">
                          <w:marLeft w:val="0"/>
                          <w:marRight w:val="0"/>
                          <w:marTop w:val="0"/>
                          <w:marBottom w:val="0"/>
                          <w:divBdr>
                            <w:top w:val="none" w:sz="0" w:space="0" w:color="auto"/>
                            <w:left w:val="none" w:sz="0" w:space="0" w:color="auto"/>
                            <w:bottom w:val="none" w:sz="0" w:space="0" w:color="auto"/>
                            <w:right w:val="none" w:sz="0" w:space="0" w:color="auto"/>
                          </w:divBdr>
                          <w:divsChild>
                            <w:div w:id="386996731">
                              <w:marLeft w:val="0"/>
                              <w:marRight w:val="0"/>
                              <w:marTop w:val="0"/>
                              <w:marBottom w:val="0"/>
                              <w:divBdr>
                                <w:top w:val="none" w:sz="0" w:space="0" w:color="auto"/>
                                <w:left w:val="none" w:sz="0" w:space="0" w:color="auto"/>
                                <w:bottom w:val="none" w:sz="0" w:space="0" w:color="auto"/>
                                <w:right w:val="none" w:sz="0" w:space="0" w:color="auto"/>
                              </w:divBdr>
                              <w:divsChild>
                                <w:div w:id="2097436165">
                                  <w:marLeft w:val="0"/>
                                  <w:marRight w:val="0"/>
                                  <w:marTop w:val="0"/>
                                  <w:marBottom w:val="0"/>
                                  <w:divBdr>
                                    <w:top w:val="none" w:sz="0" w:space="0" w:color="auto"/>
                                    <w:left w:val="none" w:sz="0" w:space="0" w:color="auto"/>
                                    <w:bottom w:val="none" w:sz="0" w:space="0" w:color="auto"/>
                                    <w:right w:val="none" w:sz="0" w:space="0" w:color="auto"/>
                                  </w:divBdr>
                                  <w:divsChild>
                                    <w:div w:id="1971281721">
                                      <w:marLeft w:val="0"/>
                                      <w:marRight w:val="0"/>
                                      <w:marTop w:val="0"/>
                                      <w:marBottom w:val="0"/>
                                      <w:divBdr>
                                        <w:top w:val="none" w:sz="0" w:space="0" w:color="auto"/>
                                        <w:left w:val="none" w:sz="0" w:space="0" w:color="auto"/>
                                        <w:bottom w:val="none" w:sz="0" w:space="0" w:color="auto"/>
                                        <w:right w:val="none" w:sz="0" w:space="0" w:color="auto"/>
                                      </w:divBdr>
                                      <w:divsChild>
                                        <w:div w:id="791828232">
                                          <w:marLeft w:val="0"/>
                                          <w:marRight w:val="0"/>
                                          <w:marTop w:val="0"/>
                                          <w:marBottom w:val="0"/>
                                          <w:divBdr>
                                            <w:top w:val="none" w:sz="0" w:space="0" w:color="auto"/>
                                            <w:left w:val="none" w:sz="0" w:space="0" w:color="auto"/>
                                            <w:bottom w:val="none" w:sz="0" w:space="0" w:color="auto"/>
                                            <w:right w:val="none" w:sz="0" w:space="0" w:color="auto"/>
                                          </w:divBdr>
                                          <w:divsChild>
                                            <w:div w:id="1568295025">
                                              <w:marLeft w:val="0"/>
                                              <w:marRight w:val="0"/>
                                              <w:marTop w:val="0"/>
                                              <w:marBottom w:val="0"/>
                                              <w:divBdr>
                                                <w:top w:val="none" w:sz="0" w:space="0" w:color="auto"/>
                                                <w:left w:val="none" w:sz="0" w:space="0" w:color="auto"/>
                                                <w:bottom w:val="none" w:sz="0" w:space="0" w:color="auto"/>
                                                <w:right w:val="none" w:sz="0" w:space="0" w:color="auto"/>
                                              </w:divBdr>
                                              <w:divsChild>
                                                <w:div w:id="487477686">
                                                  <w:marLeft w:val="0"/>
                                                  <w:marRight w:val="0"/>
                                                  <w:marTop w:val="0"/>
                                                  <w:marBottom w:val="0"/>
                                                  <w:divBdr>
                                                    <w:top w:val="none" w:sz="0" w:space="0" w:color="auto"/>
                                                    <w:left w:val="none" w:sz="0" w:space="0" w:color="auto"/>
                                                    <w:bottom w:val="none" w:sz="0" w:space="0" w:color="auto"/>
                                                    <w:right w:val="none" w:sz="0" w:space="0" w:color="auto"/>
                                                  </w:divBdr>
                                                  <w:divsChild>
                                                    <w:div w:id="1207062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0228031">
                                      <w:marLeft w:val="0"/>
                                      <w:marRight w:val="0"/>
                                      <w:marTop w:val="0"/>
                                      <w:marBottom w:val="0"/>
                                      <w:divBdr>
                                        <w:top w:val="none" w:sz="0" w:space="0" w:color="auto"/>
                                        <w:left w:val="none" w:sz="0" w:space="0" w:color="auto"/>
                                        <w:bottom w:val="none" w:sz="0" w:space="0" w:color="auto"/>
                                        <w:right w:val="none" w:sz="0" w:space="0" w:color="auto"/>
                                      </w:divBdr>
                                      <w:divsChild>
                                        <w:div w:id="2049721021">
                                          <w:marLeft w:val="0"/>
                                          <w:marRight w:val="0"/>
                                          <w:marTop w:val="0"/>
                                          <w:marBottom w:val="0"/>
                                          <w:divBdr>
                                            <w:top w:val="none" w:sz="0" w:space="0" w:color="auto"/>
                                            <w:left w:val="none" w:sz="0" w:space="0" w:color="auto"/>
                                            <w:bottom w:val="none" w:sz="0" w:space="0" w:color="auto"/>
                                            <w:right w:val="none" w:sz="0" w:space="0" w:color="auto"/>
                                          </w:divBdr>
                                          <w:divsChild>
                                            <w:div w:id="1254124441">
                                              <w:marLeft w:val="0"/>
                                              <w:marRight w:val="0"/>
                                              <w:marTop w:val="0"/>
                                              <w:marBottom w:val="0"/>
                                              <w:divBdr>
                                                <w:top w:val="none" w:sz="0" w:space="0" w:color="auto"/>
                                                <w:left w:val="none" w:sz="0" w:space="0" w:color="auto"/>
                                                <w:bottom w:val="none" w:sz="0" w:space="0" w:color="auto"/>
                                                <w:right w:val="none" w:sz="0" w:space="0" w:color="auto"/>
                                              </w:divBdr>
                                              <w:divsChild>
                                                <w:div w:id="560602589">
                                                  <w:marLeft w:val="0"/>
                                                  <w:marRight w:val="0"/>
                                                  <w:marTop w:val="0"/>
                                                  <w:marBottom w:val="0"/>
                                                  <w:divBdr>
                                                    <w:top w:val="none" w:sz="0" w:space="0" w:color="auto"/>
                                                    <w:left w:val="none" w:sz="0" w:space="0" w:color="auto"/>
                                                    <w:bottom w:val="none" w:sz="0" w:space="0" w:color="auto"/>
                                                    <w:right w:val="none" w:sz="0" w:space="0" w:color="auto"/>
                                                  </w:divBdr>
                                                  <w:divsChild>
                                                    <w:div w:id="53053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16983091">
          <w:marLeft w:val="0"/>
          <w:marRight w:val="0"/>
          <w:marTop w:val="0"/>
          <w:marBottom w:val="0"/>
          <w:divBdr>
            <w:top w:val="none" w:sz="0" w:space="0" w:color="auto"/>
            <w:left w:val="none" w:sz="0" w:space="0" w:color="auto"/>
            <w:bottom w:val="none" w:sz="0" w:space="0" w:color="auto"/>
            <w:right w:val="none" w:sz="0" w:space="0" w:color="auto"/>
          </w:divBdr>
          <w:divsChild>
            <w:div w:id="1223371546">
              <w:marLeft w:val="0"/>
              <w:marRight w:val="0"/>
              <w:marTop w:val="0"/>
              <w:marBottom w:val="0"/>
              <w:divBdr>
                <w:top w:val="none" w:sz="0" w:space="0" w:color="auto"/>
                <w:left w:val="none" w:sz="0" w:space="0" w:color="auto"/>
                <w:bottom w:val="none" w:sz="0" w:space="0" w:color="auto"/>
                <w:right w:val="none" w:sz="0" w:space="0" w:color="auto"/>
              </w:divBdr>
              <w:divsChild>
                <w:div w:id="1414548741">
                  <w:marLeft w:val="0"/>
                  <w:marRight w:val="0"/>
                  <w:marTop w:val="0"/>
                  <w:marBottom w:val="0"/>
                  <w:divBdr>
                    <w:top w:val="none" w:sz="0" w:space="0" w:color="auto"/>
                    <w:left w:val="none" w:sz="0" w:space="0" w:color="auto"/>
                    <w:bottom w:val="none" w:sz="0" w:space="0" w:color="auto"/>
                    <w:right w:val="none" w:sz="0" w:space="0" w:color="auto"/>
                  </w:divBdr>
                  <w:divsChild>
                    <w:div w:id="1983272064">
                      <w:marLeft w:val="0"/>
                      <w:marRight w:val="0"/>
                      <w:marTop w:val="0"/>
                      <w:marBottom w:val="0"/>
                      <w:divBdr>
                        <w:top w:val="none" w:sz="0" w:space="0" w:color="auto"/>
                        <w:left w:val="none" w:sz="0" w:space="0" w:color="auto"/>
                        <w:bottom w:val="none" w:sz="0" w:space="0" w:color="auto"/>
                        <w:right w:val="none" w:sz="0" w:space="0" w:color="auto"/>
                      </w:divBdr>
                      <w:divsChild>
                        <w:div w:id="1035814746">
                          <w:marLeft w:val="0"/>
                          <w:marRight w:val="0"/>
                          <w:marTop w:val="0"/>
                          <w:marBottom w:val="0"/>
                          <w:divBdr>
                            <w:top w:val="none" w:sz="0" w:space="0" w:color="auto"/>
                            <w:left w:val="none" w:sz="0" w:space="0" w:color="auto"/>
                            <w:bottom w:val="none" w:sz="0" w:space="0" w:color="auto"/>
                            <w:right w:val="none" w:sz="0" w:space="0" w:color="auto"/>
                          </w:divBdr>
                          <w:divsChild>
                            <w:div w:id="414909332">
                              <w:marLeft w:val="0"/>
                              <w:marRight w:val="0"/>
                              <w:marTop w:val="0"/>
                              <w:marBottom w:val="0"/>
                              <w:divBdr>
                                <w:top w:val="none" w:sz="0" w:space="0" w:color="auto"/>
                                <w:left w:val="none" w:sz="0" w:space="0" w:color="auto"/>
                                <w:bottom w:val="none" w:sz="0" w:space="0" w:color="auto"/>
                                <w:right w:val="none" w:sz="0" w:space="0" w:color="auto"/>
                              </w:divBdr>
                              <w:divsChild>
                                <w:div w:id="944844180">
                                  <w:marLeft w:val="0"/>
                                  <w:marRight w:val="0"/>
                                  <w:marTop w:val="0"/>
                                  <w:marBottom w:val="0"/>
                                  <w:divBdr>
                                    <w:top w:val="none" w:sz="0" w:space="0" w:color="auto"/>
                                    <w:left w:val="none" w:sz="0" w:space="0" w:color="auto"/>
                                    <w:bottom w:val="none" w:sz="0" w:space="0" w:color="auto"/>
                                    <w:right w:val="none" w:sz="0" w:space="0" w:color="auto"/>
                                  </w:divBdr>
                                  <w:divsChild>
                                    <w:div w:id="1805343138">
                                      <w:marLeft w:val="0"/>
                                      <w:marRight w:val="0"/>
                                      <w:marTop w:val="0"/>
                                      <w:marBottom w:val="0"/>
                                      <w:divBdr>
                                        <w:top w:val="none" w:sz="0" w:space="0" w:color="auto"/>
                                        <w:left w:val="none" w:sz="0" w:space="0" w:color="auto"/>
                                        <w:bottom w:val="none" w:sz="0" w:space="0" w:color="auto"/>
                                        <w:right w:val="none" w:sz="0" w:space="0" w:color="auto"/>
                                      </w:divBdr>
                                      <w:divsChild>
                                        <w:div w:id="33515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97265688">
      <w:bodyDiv w:val="1"/>
      <w:marLeft w:val="0"/>
      <w:marRight w:val="0"/>
      <w:marTop w:val="0"/>
      <w:marBottom w:val="0"/>
      <w:divBdr>
        <w:top w:val="none" w:sz="0" w:space="0" w:color="auto"/>
        <w:left w:val="none" w:sz="0" w:space="0" w:color="auto"/>
        <w:bottom w:val="none" w:sz="0" w:space="0" w:color="auto"/>
        <w:right w:val="none" w:sz="0" w:space="0" w:color="auto"/>
      </w:divBdr>
    </w:div>
    <w:div w:id="854536869">
      <w:bodyDiv w:val="1"/>
      <w:marLeft w:val="0"/>
      <w:marRight w:val="0"/>
      <w:marTop w:val="0"/>
      <w:marBottom w:val="0"/>
      <w:divBdr>
        <w:top w:val="none" w:sz="0" w:space="0" w:color="auto"/>
        <w:left w:val="none" w:sz="0" w:space="0" w:color="auto"/>
        <w:bottom w:val="none" w:sz="0" w:space="0" w:color="auto"/>
        <w:right w:val="none" w:sz="0" w:space="0" w:color="auto"/>
      </w:divBdr>
    </w:div>
    <w:div w:id="858154478">
      <w:bodyDiv w:val="1"/>
      <w:marLeft w:val="0"/>
      <w:marRight w:val="0"/>
      <w:marTop w:val="0"/>
      <w:marBottom w:val="0"/>
      <w:divBdr>
        <w:top w:val="none" w:sz="0" w:space="0" w:color="auto"/>
        <w:left w:val="none" w:sz="0" w:space="0" w:color="auto"/>
        <w:bottom w:val="none" w:sz="0" w:space="0" w:color="auto"/>
        <w:right w:val="none" w:sz="0" w:space="0" w:color="auto"/>
      </w:divBdr>
      <w:divsChild>
        <w:div w:id="1155219907">
          <w:marLeft w:val="0"/>
          <w:marRight w:val="0"/>
          <w:marTop w:val="0"/>
          <w:marBottom w:val="0"/>
          <w:divBdr>
            <w:top w:val="none" w:sz="0" w:space="0" w:color="auto"/>
            <w:left w:val="none" w:sz="0" w:space="0" w:color="auto"/>
            <w:bottom w:val="none" w:sz="0" w:space="0" w:color="auto"/>
            <w:right w:val="none" w:sz="0" w:space="0" w:color="auto"/>
          </w:divBdr>
          <w:divsChild>
            <w:div w:id="900210327">
              <w:marLeft w:val="0"/>
              <w:marRight w:val="0"/>
              <w:marTop w:val="0"/>
              <w:marBottom w:val="0"/>
              <w:divBdr>
                <w:top w:val="none" w:sz="0" w:space="0" w:color="auto"/>
                <w:left w:val="none" w:sz="0" w:space="0" w:color="auto"/>
                <w:bottom w:val="none" w:sz="0" w:space="0" w:color="auto"/>
                <w:right w:val="none" w:sz="0" w:space="0" w:color="auto"/>
              </w:divBdr>
            </w:div>
            <w:div w:id="985163442">
              <w:marLeft w:val="0"/>
              <w:marRight w:val="0"/>
              <w:marTop w:val="0"/>
              <w:marBottom w:val="0"/>
              <w:divBdr>
                <w:top w:val="none" w:sz="0" w:space="0" w:color="auto"/>
                <w:left w:val="none" w:sz="0" w:space="0" w:color="auto"/>
                <w:bottom w:val="none" w:sz="0" w:space="0" w:color="auto"/>
                <w:right w:val="none" w:sz="0" w:space="0" w:color="auto"/>
              </w:divBdr>
              <w:divsChild>
                <w:div w:id="1452701003">
                  <w:marLeft w:val="0"/>
                  <w:marRight w:val="0"/>
                  <w:marTop w:val="0"/>
                  <w:marBottom w:val="0"/>
                  <w:divBdr>
                    <w:top w:val="none" w:sz="0" w:space="0" w:color="auto"/>
                    <w:left w:val="none" w:sz="0" w:space="0" w:color="auto"/>
                    <w:bottom w:val="none" w:sz="0" w:space="0" w:color="auto"/>
                    <w:right w:val="none" w:sz="0" w:space="0" w:color="auto"/>
                  </w:divBdr>
                  <w:divsChild>
                    <w:div w:id="1279215780">
                      <w:marLeft w:val="0"/>
                      <w:marRight w:val="0"/>
                      <w:marTop w:val="0"/>
                      <w:marBottom w:val="0"/>
                      <w:divBdr>
                        <w:top w:val="none" w:sz="0" w:space="0" w:color="auto"/>
                        <w:left w:val="none" w:sz="0" w:space="0" w:color="auto"/>
                        <w:bottom w:val="none" w:sz="0" w:space="0" w:color="auto"/>
                        <w:right w:val="none" w:sz="0" w:space="0" w:color="auto"/>
                      </w:divBdr>
                    </w:div>
                    <w:div w:id="1790128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155742">
              <w:marLeft w:val="0"/>
              <w:marRight w:val="0"/>
              <w:marTop w:val="0"/>
              <w:marBottom w:val="0"/>
              <w:divBdr>
                <w:top w:val="none" w:sz="0" w:space="0" w:color="auto"/>
                <w:left w:val="none" w:sz="0" w:space="0" w:color="auto"/>
                <w:bottom w:val="none" w:sz="0" w:space="0" w:color="auto"/>
                <w:right w:val="none" w:sz="0" w:space="0" w:color="auto"/>
              </w:divBdr>
              <w:divsChild>
                <w:div w:id="1201236397">
                  <w:marLeft w:val="0"/>
                  <w:marRight w:val="0"/>
                  <w:marTop w:val="0"/>
                  <w:marBottom w:val="0"/>
                  <w:divBdr>
                    <w:top w:val="none" w:sz="0" w:space="0" w:color="auto"/>
                    <w:left w:val="none" w:sz="0" w:space="0" w:color="auto"/>
                    <w:bottom w:val="none" w:sz="0" w:space="0" w:color="auto"/>
                    <w:right w:val="none" w:sz="0" w:space="0" w:color="auto"/>
                  </w:divBdr>
                  <w:divsChild>
                    <w:div w:id="180901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914994">
              <w:marLeft w:val="0"/>
              <w:marRight w:val="0"/>
              <w:marTop w:val="0"/>
              <w:marBottom w:val="0"/>
              <w:divBdr>
                <w:top w:val="none" w:sz="0" w:space="0" w:color="auto"/>
                <w:left w:val="none" w:sz="0" w:space="0" w:color="auto"/>
                <w:bottom w:val="none" w:sz="0" w:space="0" w:color="auto"/>
                <w:right w:val="none" w:sz="0" w:space="0" w:color="auto"/>
              </w:divBdr>
              <w:divsChild>
                <w:div w:id="1996373143">
                  <w:marLeft w:val="0"/>
                  <w:marRight w:val="0"/>
                  <w:marTop w:val="0"/>
                  <w:marBottom w:val="0"/>
                  <w:divBdr>
                    <w:top w:val="none" w:sz="0" w:space="0" w:color="auto"/>
                    <w:left w:val="none" w:sz="0" w:space="0" w:color="auto"/>
                    <w:bottom w:val="none" w:sz="0" w:space="0" w:color="auto"/>
                    <w:right w:val="none" w:sz="0" w:space="0" w:color="auto"/>
                  </w:divBdr>
                  <w:divsChild>
                    <w:div w:id="651525995">
                      <w:marLeft w:val="0"/>
                      <w:marRight w:val="0"/>
                      <w:marTop w:val="0"/>
                      <w:marBottom w:val="0"/>
                      <w:divBdr>
                        <w:top w:val="none" w:sz="0" w:space="0" w:color="auto"/>
                        <w:left w:val="none" w:sz="0" w:space="0" w:color="auto"/>
                        <w:bottom w:val="none" w:sz="0" w:space="0" w:color="auto"/>
                        <w:right w:val="none" w:sz="0" w:space="0" w:color="auto"/>
                      </w:divBdr>
                    </w:div>
                    <w:div w:id="139076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418033">
          <w:marLeft w:val="0"/>
          <w:marRight w:val="0"/>
          <w:marTop w:val="0"/>
          <w:marBottom w:val="0"/>
          <w:divBdr>
            <w:top w:val="none" w:sz="0" w:space="0" w:color="auto"/>
            <w:left w:val="none" w:sz="0" w:space="0" w:color="auto"/>
            <w:bottom w:val="none" w:sz="0" w:space="0" w:color="auto"/>
            <w:right w:val="none" w:sz="0" w:space="0" w:color="auto"/>
          </w:divBdr>
        </w:div>
        <w:div w:id="1978485493">
          <w:marLeft w:val="0"/>
          <w:marRight w:val="0"/>
          <w:marTop w:val="0"/>
          <w:marBottom w:val="0"/>
          <w:divBdr>
            <w:top w:val="none" w:sz="0" w:space="0" w:color="auto"/>
            <w:left w:val="none" w:sz="0" w:space="0" w:color="auto"/>
            <w:bottom w:val="none" w:sz="0" w:space="0" w:color="auto"/>
            <w:right w:val="none" w:sz="0" w:space="0" w:color="auto"/>
          </w:divBdr>
          <w:divsChild>
            <w:div w:id="348800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494446">
      <w:bodyDiv w:val="1"/>
      <w:marLeft w:val="0"/>
      <w:marRight w:val="0"/>
      <w:marTop w:val="0"/>
      <w:marBottom w:val="0"/>
      <w:divBdr>
        <w:top w:val="none" w:sz="0" w:space="0" w:color="auto"/>
        <w:left w:val="none" w:sz="0" w:space="0" w:color="auto"/>
        <w:bottom w:val="none" w:sz="0" w:space="0" w:color="auto"/>
        <w:right w:val="none" w:sz="0" w:space="0" w:color="auto"/>
      </w:divBdr>
    </w:div>
    <w:div w:id="897321521">
      <w:bodyDiv w:val="1"/>
      <w:marLeft w:val="0"/>
      <w:marRight w:val="0"/>
      <w:marTop w:val="0"/>
      <w:marBottom w:val="0"/>
      <w:divBdr>
        <w:top w:val="none" w:sz="0" w:space="0" w:color="auto"/>
        <w:left w:val="none" w:sz="0" w:space="0" w:color="auto"/>
        <w:bottom w:val="none" w:sz="0" w:space="0" w:color="auto"/>
        <w:right w:val="none" w:sz="0" w:space="0" w:color="auto"/>
      </w:divBdr>
      <w:divsChild>
        <w:div w:id="1587885798">
          <w:marLeft w:val="0"/>
          <w:marRight w:val="0"/>
          <w:marTop w:val="0"/>
          <w:marBottom w:val="0"/>
          <w:divBdr>
            <w:top w:val="none" w:sz="0" w:space="0" w:color="auto"/>
            <w:left w:val="none" w:sz="0" w:space="0" w:color="auto"/>
            <w:bottom w:val="none" w:sz="0" w:space="0" w:color="auto"/>
            <w:right w:val="none" w:sz="0" w:space="0" w:color="auto"/>
          </w:divBdr>
          <w:divsChild>
            <w:div w:id="1556504660">
              <w:marLeft w:val="0"/>
              <w:marRight w:val="0"/>
              <w:marTop w:val="0"/>
              <w:marBottom w:val="0"/>
              <w:divBdr>
                <w:top w:val="none" w:sz="0" w:space="0" w:color="auto"/>
                <w:left w:val="none" w:sz="0" w:space="0" w:color="auto"/>
                <w:bottom w:val="none" w:sz="0" w:space="0" w:color="auto"/>
                <w:right w:val="none" w:sz="0" w:space="0" w:color="auto"/>
              </w:divBdr>
            </w:div>
            <w:div w:id="569195194">
              <w:marLeft w:val="0"/>
              <w:marRight w:val="0"/>
              <w:marTop w:val="0"/>
              <w:marBottom w:val="0"/>
              <w:divBdr>
                <w:top w:val="none" w:sz="0" w:space="0" w:color="auto"/>
                <w:left w:val="none" w:sz="0" w:space="0" w:color="auto"/>
                <w:bottom w:val="none" w:sz="0" w:space="0" w:color="auto"/>
                <w:right w:val="none" w:sz="0" w:space="0" w:color="auto"/>
              </w:divBdr>
            </w:div>
            <w:div w:id="465123832">
              <w:marLeft w:val="0"/>
              <w:marRight w:val="0"/>
              <w:marTop w:val="0"/>
              <w:marBottom w:val="0"/>
              <w:divBdr>
                <w:top w:val="none" w:sz="0" w:space="0" w:color="auto"/>
                <w:left w:val="none" w:sz="0" w:space="0" w:color="auto"/>
                <w:bottom w:val="none" w:sz="0" w:space="0" w:color="auto"/>
                <w:right w:val="none" w:sz="0" w:space="0" w:color="auto"/>
              </w:divBdr>
            </w:div>
            <w:div w:id="74327648">
              <w:marLeft w:val="0"/>
              <w:marRight w:val="0"/>
              <w:marTop w:val="0"/>
              <w:marBottom w:val="0"/>
              <w:divBdr>
                <w:top w:val="none" w:sz="0" w:space="0" w:color="auto"/>
                <w:left w:val="none" w:sz="0" w:space="0" w:color="auto"/>
                <w:bottom w:val="none" w:sz="0" w:space="0" w:color="auto"/>
                <w:right w:val="none" w:sz="0" w:space="0" w:color="auto"/>
              </w:divBdr>
            </w:div>
            <w:div w:id="1248734244">
              <w:marLeft w:val="0"/>
              <w:marRight w:val="0"/>
              <w:marTop w:val="0"/>
              <w:marBottom w:val="0"/>
              <w:divBdr>
                <w:top w:val="none" w:sz="0" w:space="0" w:color="auto"/>
                <w:left w:val="none" w:sz="0" w:space="0" w:color="auto"/>
                <w:bottom w:val="none" w:sz="0" w:space="0" w:color="auto"/>
                <w:right w:val="none" w:sz="0" w:space="0" w:color="auto"/>
              </w:divBdr>
            </w:div>
            <w:div w:id="91901160">
              <w:marLeft w:val="0"/>
              <w:marRight w:val="0"/>
              <w:marTop w:val="0"/>
              <w:marBottom w:val="0"/>
              <w:divBdr>
                <w:top w:val="none" w:sz="0" w:space="0" w:color="auto"/>
                <w:left w:val="none" w:sz="0" w:space="0" w:color="auto"/>
                <w:bottom w:val="none" w:sz="0" w:space="0" w:color="auto"/>
                <w:right w:val="none" w:sz="0" w:space="0" w:color="auto"/>
              </w:divBdr>
            </w:div>
            <w:div w:id="1957909171">
              <w:marLeft w:val="0"/>
              <w:marRight w:val="0"/>
              <w:marTop w:val="0"/>
              <w:marBottom w:val="0"/>
              <w:divBdr>
                <w:top w:val="none" w:sz="0" w:space="0" w:color="auto"/>
                <w:left w:val="none" w:sz="0" w:space="0" w:color="auto"/>
                <w:bottom w:val="none" w:sz="0" w:space="0" w:color="auto"/>
                <w:right w:val="none" w:sz="0" w:space="0" w:color="auto"/>
              </w:divBdr>
            </w:div>
            <w:div w:id="825323787">
              <w:marLeft w:val="0"/>
              <w:marRight w:val="0"/>
              <w:marTop w:val="0"/>
              <w:marBottom w:val="0"/>
              <w:divBdr>
                <w:top w:val="none" w:sz="0" w:space="0" w:color="auto"/>
                <w:left w:val="none" w:sz="0" w:space="0" w:color="auto"/>
                <w:bottom w:val="none" w:sz="0" w:space="0" w:color="auto"/>
                <w:right w:val="none" w:sz="0" w:space="0" w:color="auto"/>
              </w:divBdr>
            </w:div>
            <w:div w:id="1521356466">
              <w:marLeft w:val="0"/>
              <w:marRight w:val="0"/>
              <w:marTop w:val="0"/>
              <w:marBottom w:val="0"/>
              <w:divBdr>
                <w:top w:val="none" w:sz="0" w:space="0" w:color="auto"/>
                <w:left w:val="none" w:sz="0" w:space="0" w:color="auto"/>
                <w:bottom w:val="none" w:sz="0" w:space="0" w:color="auto"/>
                <w:right w:val="none" w:sz="0" w:space="0" w:color="auto"/>
              </w:divBdr>
            </w:div>
            <w:div w:id="1189488209">
              <w:marLeft w:val="0"/>
              <w:marRight w:val="0"/>
              <w:marTop w:val="0"/>
              <w:marBottom w:val="0"/>
              <w:divBdr>
                <w:top w:val="none" w:sz="0" w:space="0" w:color="auto"/>
                <w:left w:val="none" w:sz="0" w:space="0" w:color="auto"/>
                <w:bottom w:val="none" w:sz="0" w:space="0" w:color="auto"/>
                <w:right w:val="none" w:sz="0" w:space="0" w:color="auto"/>
              </w:divBdr>
            </w:div>
            <w:div w:id="1925525858">
              <w:marLeft w:val="0"/>
              <w:marRight w:val="0"/>
              <w:marTop w:val="0"/>
              <w:marBottom w:val="0"/>
              <w:divBdr>
                <w:top w:val="none" w:sz="0" w:space="0" w:color="auto"/>
                <w:left w:val="none" w:sz="0" w:space="0" w:color="auto"/>
                <w:bottom w:val="none" w:sz="0" w:space="0" w:color="auto"/>
                <w:right w:val="none" w:sz="0" w:space="0" w:color="auto"/>
              </w:divBdr>
            </w:div>
            <w:div w:id="569853646">
              <w:marLeft w:val="0"/>
              <w:marRight w:val="0"/>
              <w:marTop w:val="0"/>
              <w:marBottom w:val="0"/>
              <w:divBdr>
                <w:top w:val="none" w:sz="0" w:space="0" w:color="auto"/>
                <w:left w:val="none" w:sz="0" w:space="0" w:color="auto"/>
                <w:bottom w:val="none" w:sz="0" w:space="0" w:color="auto"/>
                <w:right w:val="none" w:sz="0" w:space="0" w:color="auto"/>
              </w:divBdr>
            </w:div>
            <w:div w:id="1935631836">
              <w:marLeft w:val="0"/>
              <w:marRight w:val="0"/>
              <w:marTop w:val="0"/>
              <w:marBottom w:val="0"/>
              <w:divBdr>
                <w:top w:val="none" w:sz="0" w:space="0" w:color="auto"/>
                <w:left w:val="none" w:sz="0" w:space="0" w:color="auto"/>
                <w:bottom w:val="none" w:sz="0" w:space="0" w:color="auto"/>
                <w:right w:val="none" w:sz="0" w:space="0" w:color="auto"/>
              </w:divBdr>
            </w:div>
            <w:div w:id="1126780153">
              <w:marLeft w:val="0"/>
              <w:marRight w:val="0"/>
              <w:marTop w:val="0"/>
              <w:marBottom w:val="0"/>
              <w:divBdr>
                <w:top w:val="none" w:sz="0" w:space="0" w:color="auto"/>
                <w:left w:val="none" w:sz="0" w:space="0" w:color="auto"/>
                <w:bottom w:val="none" w:sz="0" w:space="0" w:color="auto"/>
                <w:right w:val="none" w:sz="0" w:space="0" w:color="auto"/>
              </w:divBdr>
            </w:div>
            <w:div w:id="2073380303">
              <w:marLeft w:val="0"/>
              <w:marRight w:val="0"/>
              <w:marTop w:val="0"/>
              <w:marBottom w:val="0"/>
              <w:divBdr>
                <w:top w:val="none" w:sz="0" w:space="0" w:color="auto"/>
                <w:left w:val="none" w:sz="0" w:space="0" w:color="auto"/>
                <w:bottom w:val="none" w:sz="0" w:space="0" w:color="auto"/>
                <w:right w:val="none" w:sz="0" w:space="0" w:color="auto"/>
              </w:divBdr>
            </w:div>
            <w:div w:id="1176075020">
              <w:marLeft w:val="0"/>
              <w:marRight w:val="0"/>
              <w:marTop w:val="0"/>
              <w:marBottom w:val="0"/>
              <w:divBdr>
                <w:top w:val="none" w:sz="0" w:space="0" w:color="auto"/>
                <w:left w:val="none" w:sz="0" w:space="0" w:color="auto"/>
                <w:bottom w:val="none" w:sz="0" w:space="0" w:color="auto"/>
                <w:right w:val="none" w:sz="0" w:space="0" w:color="auto"/>
              </w:divBdr>
            </w:div>
            <w:div w:id="816914929">
              <w:marLeft w:val="0"/>
              <w:marRight w:val="0"/>
              <w:marTop w:val="0"/>
              <w:marBottom w:val="0"/>
              <w:divBdr>
                <w:top w:val="none" w:sz="0" w:space="0" w:color="auto"/>
                <w:left w:val="none" w:sz="0" w:space="0" w:color="auto"/>
                <w:bottom w:val="none" w:sz="0" w:space="0" w:color="auto"/>
                <w:right w:val="none" w:sz="0" w:space="0" w:color="auto"/>
              </w:divBdr>
            </w:div>
            <w:div w:id="976648340">
              <w:marLeft w:val="0"/>
              <w:marRight w:val="0"/>
              <w:marTop w:val="0"/>
              <w:marBottom w:val="0"/>
              <w:divBdr>
                <w:top w:val="none" w:sz="0" w:space="0" w:color="auto"/>
                <w:left w:val="none" w:sz="0" w:space="0" w:color="auto"/>
                <w:bottom w:val="none" w:sz="0" w:space="0" w:color="auto"/>
                <w:right w:val="none" w:sz="0" w:space="0" w:color="auto"/>
              </w:divBdr>
            </w:div>
            <w:div w:id="1931810112">
              <w:marLeft w:val="0"/>
              <w:marRight w:val="0"/>
              <w:marTop w:val="0"/>
              <w:marBottom w:val="0"/>
              <w:divBdr>
                <w:top w:val="none" w:sz="0" w:space="0" w:color="auto"/>
                <w:left w:val="none" w:sz="0" w:space="0" w:color="auto"/>
                <w:bottom w:val="none" w:sz="0" w:space="0" w:color="auto"/>
                <w:right w:val="none" w:sz="0" w:space="0" w:color="auto"/>
              </w:divBdr>
            </w:div>
            <w:div w:id="1448811167">
              <w:marLeft w:val="0"/>
              <w:marRight w:val="0"/>
              <w:marTop w:val="0"/>
              <w:marBottom w:val="0"/>
              <w:divBdr>
                <w:top w:val="none" w:sz="0" w:space="0" w:color="auto"/>
                <w:left w:val="none" w:sz="0" w:space="0" w:color="auto"/>
                <w:bottom w:val="none" w:sz="0" w:space="0" w:color="auto"/>
                <w:right w:val="none" w:sz="0" w:space="0" w:color="auto"/>
              </w:divBdr>
            </w:div>
            <w:div w:id="1310017981">
              <w:marLeft w:val="0"/>
              <w:marRight w:val="0"/>
              <w:marTop w:val="0"/>
              <w:marBottom w:val="0"/>
              <w:divBdr>
                <w:top w:val="none" w:sz="0" w:space="0" w:color="auto"/>
                <w:left w:val="none" w:sz="0" w:space="0" w:color="auto"/>
                <w:bottom w:val="none" w:sz="0" w:space="0" w:color="auto"/>
                <w:right w:val="none" w:sz="0" w:space="0" w:color="auto"/>
              </w:divBdr>
            </w:div>
            <w:div w:id="2061704464">
              <w:marLeft w:val="0"/>
              <w:marRight w:val="0"/>
              <w:marTop w:val="0"/>
              <w:marBottom w:val="0"/>
              <w:divBdr>
                <w:top w:val="none" w:sz="0" w:space="0" w:color="auto"/>
                <w:left w:val="none" w:sz="0" w:space="0" w:color="auto"/>
                <w:bottom w:val="none" w:sz="0" w:space="0" w:color="auto"/>
                <w:right w:val="none" w:sz="0" w:space="0" w:color="auto"/>
              </w:divBdr>
            </w:div>
            <w:div w:id="2084722178">
              <w:marLeft w:val="0"/>
              <w:marRight w:val="0"/>
              <w:marTop w:val="0"/>
              <w:marBottom w:val="0"/>
              <w:divBdr>
                <w:top w:val="none" w:sz="0" w:space="0" w:color="auto"/>
                <w:left w:val="none" w:sz="0" w:space="0" w:color="auto"/>
                <w:bottom w:val="none" w:sz="0" w:space="0" w:color="auto"/>
                <w:right w:val="none" w:sz="0" w:space="0" w:color="auto"/>
              </w:divBdr>
            </w:div>
            <w:div w:id="557284094">
              <w:marLeft w:val="0"/>
              <w:marRight w:val="0"/>
              <w:marTop w:val="0"/>
              <w:marBottom w:val="0"/>
              <w:divBdr>
                <w:top w:val="none" w:sz="0" w:space="0" w:color="auto"/>
                <w:left w:val="none" w:sz="0" w:space="0" w:color="auto"/>
                <w:bottom w:val="none" w:sz="0" w:space="0" w:color="auto"/>
                <w:right w:val="none" w:sz="0" w:space="0" w:color="auto"/>
              </w:divBdr>
            </w:div>
            <w:div w:id="220559551">
              <w:marLeft w:val="0"/>
              <w:marRight w:val="0"/>
              <w:marTop w:val="0"/>
              <w:marBottom w:val="0"/>
              <w:divBdr>
                <w:top w:val="none" w:sz="0" w:space="0" w:color="auto"/>
                <w:left w:val="none" w:sz="0" w:space="0" w:color="auto"/>
                <w:bottom w:val="none" w:sz="0" w:space="0" w:color="auto"/>
                <w:right w:val="none" w:sz="0" w:space="0" w:color="auto"/>
              </w:divBdr>
            </w:div>
            <w:div w:id="1670014933">
              <w:marLeft w:val="0"/>
              <w:marRight w:val="0"/>
              <w:marTop w:val="0"/>
              <w:marBottom w:val="0"/>
              <w:divBdr>
                <w:top w:val="none" w:sz="0" w:space="0" w:color="auto"/>
                <w:left w:val="none" w:sz="0" w:space="0" w:color="auto"/>
                <w:bottom w:val="none" w:sz="0" w:space="0" w:color="auto"/>
                <w:right w:val="none" w:sz="0" w:space="0" w:color="auto"/>
              </w:divBdr>
            </w:div>
            <w:div w:id="268127543">
              <w:marLeft w:val="0"/>
              <w:marRight w:val="0"/>
              <w:marTop w:val="0"/>
              <w:marBottom w:val="0"/>
              <w:divBdr>
                <w:top w:val="none" w:sz="0" w:space="0" w:color="auto"/>
                <w:left w:val="none" w:sz="0" w:space="0" w:color="auto"/>
                <w:bottom w:val="none" w:sz="0" w:space="0" w:color="auto"/>
                <w:right w:val="none" w:sz="0" w:space="0" w:color="auto"/>
              </w:divBdr>
            </w:div>
            <w:div w:id="1504737692">
              <w:marLeft w:val="0"/>
              <w:marRight w:val="0"/>
              <w:marTop w:val="0"/>
              <w:marBottom w:val="0"/>
              <w:divBdr>
                <w:top w:val="none" w:sz="0" w:space="0" w:color="auto"/>
                <w:left w:val="none" w:sz="0" w:space="0" w:color="auto"/>
                <w:bottom w:val="none" w:sz="0" w:space="0" w:color="auto"/>
                <w:right w:val="none" w:sz="0" w:space="0" w:color="auto"/>
              </w:divBdr>
            </w:div>
            <w:div w:id="171267106">
              <w:marLeft w:val="0"/>
              <w:marRight w:val="0"/>
              <w:marTop w:val="0"/>
              <w:marBottom w:val="0"/>
              <w:divBdr>
                <w:top w:val="none" w:sz="0" w:space="0" w:color="auto"/>
                <w:left w:val="none" w:sz="0" w:space="0" w:color="auto"/>
                <w:bottom w:val="none" w:sz="0" w:space="0" w:color="auto"/>
                <w:right w:val="none" w:sz="0" w:space="0" w:color="auto"/>
              </w:divBdr>
            </w:div>
            <w:div w:id="1021517423">
              <w:marLeft w:val="0"/>
              <w:marRight w:val="0"/>
              <w:marTop w:val="0"/>
              <w:marBottom w:val="0"/>
              <w:divBdr>
                <w:top w:val="none" w:sz="0" w:space="0" w:color="auto"/>
                <w:left w:val="none" w:sz="0" w:space="0" w:color="auto"/>
                <w:bottom w:val="none" w:sz="0" w:space="0" w:color="auto"/>
                <w:right w:val="none" w:sz="0" w:space="0" w:color="auto"/>
              </w:divBdr>
            </w:div>
            <w:div w:id="689726053">
              <w:marLeft w:val="0"/>
              <w:marRight w:val="0"/>
              <w:marTop w:val="0"/>
              <w:marBottom w:val="0"/>
              <w:divBdr>
                <w:top w:val="none" w:sz="0" w:space="0" w:color="auto"/>
                <w:left w:val="none" w:sz="0" w:space="0" w:color="auto"/>
                <w:bottom w:val="none" w:sz="0" w:space="0" w:color="auto"/>
                <w:right w:val="none" w:sz="0" w:space="0" w:color="auto"/>
              </w:divBdr>
            </w:div>
            <w:div w:id="1832022631">
              <w:marLeft w:val="0"/>
              <w:marRight w:val="0"/>
              <w:marTop w:val="0"/>
              <w:marBottom w:val="0"/>
              <w:divBdr>
                <w:top w:val="none" w:sz="0" w:space="0" w:color="auto"/>
                <w:left w:val="none" w:sz="0" w:space="0" w:color="auto"/>
                <w:bottom w:val="none" w:sz="0" w:space="0" w:color="auto"/>
                <w:right w:val="none" w:sz="0" w:space="0" w:color="auto"/>
              </w:divBdr>
            </w:div>
            <w:div w:id="2072192216">
              <w:marLeft w:val="0"/>
              <w:marRight w:val="0"/>
              <w:marTop w:val="0"/>
              <w:marBottom w:val="0"/>
              <w:divBdr>
                <w:top w:val="none" w:sz="0" w:space="0" w:color="auto"/>
                <w:left w:val="none" w:sz="0" w:space="0" w:color="auto"/>
                <w:bottom w:val="none" w:sz="0" w:space="0" w:color="auto"/>
                <w:right w:val="none" w:sz="0" w:space="0" w:color="auto"/>
              </w:divBdr>
            </w:div>
            <w:div w:id="1936665878">
              <w:marLeft w:val="0"/>
              <w:marRight w:val="0"/>
              <w:marTop w:val="0"/>
              <w:marBottom w:val="0"/>
              <w:divBdr>
                <w:top w:val="none" w:sz="0" w:space="0" w:color="auto"/>
                <w:left w:val="none" w:sz="0" w:space="0" w:color="auto"/>
                <w:bottom w:val="none" w:sz="0" w:space="0" w:color="auto"/>
                <w:right w:val="none" w:sz="0" w:space="0" w:color="auto"/>
              </w:divBdr>
            </w:div>
            <w:div w:id="1221164968">
              <w:marLeft w:val="0"/>
              <w:marRight w:val="0"/>
              <w:marTop w:val="0"/>
              <w:marBottom w:val="0"/>
              <w:divBdr>
                <w:top w:val="none" w:sz="0" w:space="0" w:color="auto"/>
                <w:left w:val="none" w:sz="0" w:space="0" w:color="auto"/>
                <w:bottom w:val="none" w:sz="0" w:space="0" w:color="auto"/>
                <w:right w:val="none" w:sz="0" w:space="0" w:color="auto"/>
              </w:divBdr>
            </w:div>
            <w:div w:id="2120952407">
              <w:marLeft w:val="0"/>
              <w:marRight w:val="0"/>
              <w:marTop w:val="0"/>
              <w:marBottom w:val="0"/>
              <w:divBdr>
                <w:top w:val="none" w:sz="0" w:space="0" w:color="auto"/>
                <w:left w:val="none" w:sz="0" w:space="0" w:color="auto"/>
                <w:bottom w:val="none" w:sz="0" w:space="0" w:color="auto"/>
                <w:right w:val="none" w:sz="0" w:space="0" w:color="auto"/>
              </w:divBdr>
            </w:div>
            <w:div w:id="1585912914">
              <w:marLeft w:val="0"/>
              <w:marRight w:val="0"/>
              <w:marTop w:val="0"/>
              <w:marBottom w:val="0"/>
              <w:divBdr>
                <w:top w:val="none" w:sz="0" w:space="0" w:color="auto"/>
                <w:left w:val="none" w:sz="0" w:space="0" w:color="auto"/>
                <w:bottom w:val="none" w:sz="0" w:space="0" w:color="auto"/>
                <w:right w:val="none" w:sz="0" w:space="0" w:color="auto"/>
              </w:divBdr>
            </w:div>
            <w:div w:id="95374611">
              <w:marLeft w:val="0"/>
              <w:marRight w:val="0"/>
              <w:marTop w:val="0"/>
              <w:marBottom w:val="0"/>
              <w:divBdr>
                <w:top w:val="none" w:sz="0" w:space="0" w:color="auto"/>
                <w:left w:val="none" w:sz="0" w:space="0" w:color="auto"/>
                <w:bottom w:val="none" w:sz="0" w:space="0" w:color="auto"/>
                <w:right w:val="none" w:sz="0" w:space="0" w:color="auto"/>
              </w:divBdr>
            </w:div>
            <w:div w:id="1686710348">
              <w:marLeft w:val="0"/>
              <w:marRight w:val="0"/>
              <w:marTop w:val="0"/>
              <w:marBottom w:val="0"/>
              <w:divBdr>
                <w:top w:val="none" w:sz="0" w:space="0" w:color="auto"/>
                <w:left w:val="none" w:sz="0" w:space="0" w:color="auto"/>
                <w:bottom w:val="none" w:sz="0" w:space="0" w:color="auto"/>
                <w:right w:val="none" w:sz="0" w:space="0" w:color="auto"/>
              </w:divBdr>
            </w:div>
            <w:div w:id="212622007">
              <w:marLeft w:val="0"/>
              <w:marRight w:val="0"/>
              <w:marTop w:val="0"/>
              <w:marBottom w:val="0"/>
              <w:divBdr>
                <w:top w:val="none" w:sz="0" w:space="0" w:color="auto"/>
                <w:left w:val="none" w:sz="0" w:space="0" w:color="auto"/>
                <w:bottom w:val="none" w:sz="0" w:space="0" w:color="auto"/>
                <w:right w:val="none" w:sz="0" w:space="0" w:color="auto"/>
              </w:divBdr>
            </w:div>
            <w:div w:id="960843764">
              <w:marLeft w:val="0"/>
              <w:marRight w:val="0"/>
              <w:marTop w:val="0"/>
              <w:marBottom w:val="0"/>
              <w:divBdr>
                <w:top w:val="none" w:sz="0" w:space="0" w:color="auto"/>
                <w:left w:val="none" w:sz="0" w:space="0" w:color="auto"/>
                <w:bottom w:val="none" w:sz="0" w:space="0" w:color="auto"/>
                <w:right w:val="none" w:sz="0" w:space="0" w:color="auto"/>
              </w:divBdr>
            </w:div>
            <w:div w:id="1696269249">
              <w:marLeft w:val="0"/>
              <w:marRight w:val="0"/>
              <w:marTop w:val="0"/>
              <w:marBottom w:val="0"/>
              <w:divBdr>
                <w:top w:val="none" w:sz="0" w:space="0" w:color="auto"/>
                <w:left w:val="none" w:sz="0" w:space="0" w:color="auto"/>
                <w:bottom w:val="none" w:sz="0" w:space="0" w:color="auto"/>
                <w:right w:val="none" w:sz="0" w:space="0" w:color="auto"/>
              </w:divBdr>
            </w:div>
            <w:div w:id="2044551825">
              <w:marLeft w:val="0"/>
              <w:marRight w:val="0"/>
              <w:marTop w:val="0"/>
              <w:marBottom w:val="0"/>
              <w:divBdr>
                <w:top w:val="none" w:sz="0" w:space="0" w:color="auto"/>
                <w:left w:val="none" w:sz="0" w:space="0" w:color="auto"/>
                <w:bottom w:val="none" w:sz="0" w:space="0" w:color="auto"/>
                <w:right w:val="none" w:sz="0" w:space="0" w:color="auto"/>
              </w:divBdr>
            </w:div>
            <w:div w:id="1994992603">
              <w:marLeft w:val="0"/>
              <w:marRight w:val="0"/>
              <w:marTop w:val="0"/>
              <w:marBottom w:val="0"/>
              <w:divBdr>
                <w:top w:val="none" w:sz="0" w:space="0" w:color="auto"/>
                <w:left w:val="none" w:sz="0" w:space="0" w:color="auto"/>
                <w:bottom w:val="none" w:sz="0" w:space="0" w:color="auto"/>
                <w:right w:val="none" w:sz="0" w:space="0" w:color="auto"/>
              </w:divBdr>
            </w:div>
            <w:div w:id="362707900">
              <w:marLeft w:val="0"/>
              <w:marRight w:val="0"/>
              <w:marTop w:val="0"/>
              <w:marBottom w:val="0"/>
              <w:divBdr>
                <w:top w:val="none" w:sz="0" w:space="0" w:color="auto"/>
                <w:left w:val="none" w:sz="0" w:space="0" w:color="auto"/>
                <w:bottom w:val="none" w:sz="0" w:space="0" w:color="auto"/>
                <w:right w:val="none" w:sz="0" w:space="0" w:color="auto"/>
              </w:divBdr>
            </w:div>
            <w:div w:id="24797464">
              <w:marLeft w:val="0"/>
              <w:marRight w:val="0"/>
              <w:marTop w:val="0"/>
              <w:marBottom w:val="0"/>
              <w:divBdr>
                <w:top w:val="none" w:sz="0" w:space="0" w:color="auto"/>
                <w:left w:val="none" w:sz="0" w:space="0" w:color="auto"/>
                <w:bottom w:val="none" w:sz="0" w:space="0" w:color="auto"/>
                <w:right w:val="none" w:sz="0" w:space="0" w:color="auto"/>
              </w:divBdr>
            </w:div>
            <w:div w:id="1911384925">
              <w:marLeft w:val="0"/>
              <w:marRight w:val="0"/>
              <w:marTop w:val="0"/>
              <w:marBottom w:val="0"/>
              <w:divBdr>
                <w:top w:val="none" w:sz="0" w:space="0" w:color="auto"/>
                <w:left w:val="none" w:sz="0" w:space="0" w:color="auto"/>
                <w:bottom w:val="none" w:sz="0" w:space="0" w:color="auto"/>
                <w:right w:val="none" w:sz="0" w:space="0" w:color="auto"/>
              </w:divBdr>
            </w:div>
            <w:div w:id="1964730627">
              <w:marLeft w:val="0"/>
              <w:marRight w:val="0"/>
              <w:marTop w:val="0"/>
              <w:marBottom w:val="0"/>
              <w:divBdr>
                <w:top w:val="none" w:sz="0" w:space="0" w:color="auto"/>
                <w:left w:val="none" w:sz="0" w:space="0" w:color="auto"/>
                <w:bottom w:val="none" w:sz="0" w:space="0" w:color="auto"/>
                <w:right w:val="none" w:sz="0" w:space="0" w:color="auto"/>
              </w:divBdr>
            </w:div>
            <w:div w:id="1298998600">
              <w:marLeft w:val="0"/>
              <w:marRight w:val="0"/>
              <w:marTop w:val="0"/>
              <w:marBottom w:val="0"/>
              <w:divBdr>
                <w:top w:val="none" w:sz="0" w:space="0" w:color="auto"/>
                <w:left w:val="none" w:sz="0" w:space="0" w:color="auto"/>
                <w:bottom w:val="none" w:sz="0" w:space="0" w:color="auto"/>
                <w:right w:val="none" w:sz="0" w:space="0" w:color="auto"/>
              </w:divBdr>
            </w:div>
            <w:div w:id="1579751725">
              <w:marLeft w:val="0"/>
              <w:marRight w:val="0"/>
              <w:marTop w:val="0"/>
              <w:marBottom w:val="0"/>
              <w:divBdr>
                <w:top w:val="none" w:sz="0" w:space="0" w:color="auto"/>
                <w:left w:val="none" w:sz="0" w:space="0" w:color="auto"/>
                <w:bottom w:val="none" w:sz="0" w:space="0" w:color="auto"/>
                <w:right w:val="none" w:sz="0" w:space="0" w:color="auto"/>
              </w:divBdr>
            </w:div>
            <w:div w:id="1486314449">
              <w:marLeft w:val="0"/>
              <w:marRight w:val="0"/>
              <w:marTop w:val="0"/>
              <w:marBottom w:val="0"/>
              <w:divBdr>
                <w:top w:val="none" w:sz="0" w:space="0" w:color="auto"/>
                <w:left w:val="none" w:sz="0" w:space="0" w:color="auto"/>
                <w:bottom w:val="none" w:sz="0" w:space="0" w:color="auto"/>
                <w:right w:val="none" w:sz="0" w:space="0" w:color="auto"/>
              </w:divBdr>
            </w:div>
            <w:div w:id="2111509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967131">
      <w:bodyDiv w:val="1"/>
      <w:marLeft w:val="0"/>
      <w:marRight w:val="0"/>
      <w:marTop w:val="0"/>
      <w:marBottom w:val="0"/>
      <w:divBdr>
        <w:top w:val="none" w:sz="0" w:space="0" w:color="auto"/>
        <w:left w:val="none" w:sz="0" w:space="0" w:color="auto"/>
        <w:bottom w:val="none" w:sz="0" w:space="0" w:color="auto"/>
        <w:right w:val="none" w:sz="0" w:space="0" w:color="auto"/>
      </w:divBdr>
      <w:divsChild>
        <w:div w:id="217791693">
          <w:marLeft w:val="0"/>
          <w:marRight w:val="0"/>
          <w:marTop w:val="0"/>
          <w:marBottom w:val="0"/>
          <w:divBdr>
            <w:top w:val="none" w:sz="0" w:space="0" w:color="auto"/>
            <w:left w:val="none" w:sz="0" w:space="0" w:color="auto"/>
            <w:bottom w:val="none" w:sz="0" w:space="0" w:color="auto"/>
            <w:right w:val="none" w:sz="0" w:space="0" w:color="auto"/>
          </w:divBdr>
        </w:div>
        <w:div w:id="275454105">
          <w:marLeft w:val="0"/>
          <w:marRight w:val="0"/>
          <w:marTop w:val="0"/>
          <w:marBottom w:val="0"/>
          <w:divBdr>
            <w:top w:val="none" w:sz="0" w:space="0" w:color="auto"/>
            <w:left w:val="none" w:sz="0" w:space="0" w:color="auto"/>
            <w:bottom w:val="none" w:sz="0" w:space="0" w:color="auto"/>
            <w:right w:val="none" w:sz="0" w:space="0" w:color="auto"/>
          </w:divBdr>
        </w:div>
        <w:div w:id="850529866">
          <w:marLeft w:val="0"/>
          <w:marRight w:val="0"/>
          <w:marTop w:val="0"/>
          <w:marBottom w:val="0"/>
          <w:divBdr>
            <w:top w:val="none" w:sz="0" w:space="0" w:color="auto"/>
            <w:left w:val="none" w:sz="0" w:space="0" w:color="auto"/>
            <w:bottom w:val="none" w:sz="0" w:space="0" w:color="auto"/>
            <w:right w:val="none" w:sz="0" w:space="0" w:color="auto"/>
          </w:divBdr>
        </w:div>
      </w:divsChild>
    </w:div>
    <w:div w:id="1008364571">
      <w:bodyDiv w:val="1"/>
      <w:marLeft w:val="0"/>
      <w:marRight w:val="0"/>
      <w:marTop w:val="0"/>
      <w:marBottom w:val="0"/>
      <w:divBdr>
        <w:top w:val="none" w:sz="0" w:space="0" w:color="auto"/>
        <w:left w:val="none" w:sz="0" w:space="0" w:color="auto"/>
        <w:bottom w:val="none" w:sz="0" w:space="0" w:color="auto"/>
        <w:right w:val="none" w:sz="0" w:space="0" w:color="auto"/>
      </w:divBdr>
    </w:div>
    <w:div w:id="1106345702">
      <w:bodyDiv w:val="1"/>
      <w:marLeft w:val="0"/>
      <w:marRight w:val="0"/>
      <w:marTop w:val="0"/>
      <w:marBottom w:val="0"/>
      <w:divBdr>
        <w:top w:val="none" w:sz="0" w:space="0" w:color="auto"/>
        <w:left w:val="none" w:sz="0" w:space="0" w:color="auto"/>
        <w:bottom w:val="none" w:sz="0" w:space="0" w:color="auto"/>
        <w:right w:val="none" w:sz="0" w:space="0" w:color="auto"/>
      </w:divBdr>
      <w:divsChild>
        <w:div w:id="321084323">
          <w:marLeft w:val="0"/>
          <w:marRight w:val="0"/>
          <w:marTop w:val="0"/>
          <w:marBottom w:val="0"/>
          <w:divBdr>
            <w:top w:val="none" w:sz="0" w:space="0" w:color="auto"/>
            <w:left w:val="none" w:sz="0" w:space="0" w:color="auto"/>
            <w:bottom w:val="none" w:sz="0" w:space="0" w:color="auto"/>
            <w:right w:val="none" w:sz="0" w:space="0" w:color="auto"/>
          </w:divBdr>
          <w:divsChild>
            <w:div w:id="1045255501">
              <w:marLeft w:val="0"/>
              <w:marRight w:val="0"/>
              <w:marTop w:val="0"/>
              <w:marBottom w:val="0"/>
              <w:divBdr>
                <w:top w:val="none" w:sz="0" w:space="0" w:color="auto"/>
                <w:left w:val="none" w:sz="0" w:space="0" w:color="auto"/>
                <w:bottom w:val="none" w:sz="0" w:space="0" w:color="auto"/>
                <w:right w:val="none" w:sz="0" w:space="0" w:color="auto"/>
              </w:divBdr>
              <w:divsChild>
                <w:div w:id="208433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889239">
          <w:marLeft w:val="0"/>
          <w:marRight w:val="0"/>
          <w:marTop w:val="0"/>
          <w:marBottom w:val="0"/>
          <w:divBdr>
            <w:top w:val="none" w:sz="0" w:space="0" w:color="auto"/>
            <w:left w:val="none" w:sz="0" w:space="0" w:color="auto"/>
            <w:bottom w:val="none" w:sz="0" w:space="0" w:color="auto"/>
            <w:right w:val="none" w:sz="0" w:space="0" w:color="auto"/>
          </w:divBdr>
        </w:div>
        <w:div w:id="1161387375">
          <w:marLeft w:val="0"/>
          <w:marRight w:val="0"/>
          <w:marTop w:val="0"/>
          <w:marBottom w:val="0"/>
          <w:divBdr>
            <w:top w:val="none" w:sz="0" w:space="0" w:color="auto"/>
            <w:left w:val="none" w:sz="0" w:space="0" w:color="auto"/>
            <w:bottom w:val="none" w:sz="0" w:space="0" w:color="auto"/>
            <w:right w:val="none" w:sz="0" w:space="0" w:color="auto"/>
          </w:divBdr>
          <w:divsChild>
            <w:div w:id="693118453">
              <w:marLeft w:val="0"/>
              <w:marRight w:val="0"/>
              <w:marTop w:val="0"/>
              <w:marBottom w:val="0"/>
              <w:divBdr>
                <w:top w:val="none" w:sz="0" w:space="0" w:color="auto"/>
                <w:left w:val="none" w:sz="0" w:space="0" w:color="auto"/>
                <w:bottom w:val="none" w:sz="0" w:space="0" w:color="auto"/>
                <w:right w:val="none" w:sz="0" w:space="0" w:color="auto"/>
              </w:divBdr>
              <w:divsChild>
                <w:div w:id="1046104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4445714">
      <w:bodyDiv w:val="1"/>
      <w:marLeft w:val="0"/>
      <w:marRight w:val="0"/>
      <w:marTop w:val="0"/>
      <w:marBottom w:val="0"/>
      <w:divBdr>
        <w:top w:val="none" w:sz="0" w:space="0" w:color="auto"/>
        <w:left w:val="none" w:sz="0" w:space="0" w:color="auto"/>
        <w:bottom w:val="none" w:sz="0" w:space="0" w:color="auto"/>
        <w:right w:val="none" w:sz="0" w:space="0" w:color="auto"/>
      </w:divBdr>
    </w:div>
    <w:div w:id="1363438564">
      <w:bodyDiv w:val="1"/>
      <w:marLeft w:val="0"/>
      <w:marRight w:val="0"/>
      <w:marTop w:val="0"/>
      <w:marBottom w:val="0"/>
      <w:divBdr>
        <w:top w:val="none" w:sz="0" w:space="0" w:color="auto"/>
        <w:left w:val="none" w:sz="0" w:space="0" w:color="auto"/>
        <w:bottom w:val="none" w:sz="0" w:space="0" w:color="auto"/>
        <w:right w:val="none" w:sz="0" w:space="0" w:color="auto"/>
      </w:divBdr>
      <w:divsChild>
        <w:div w:id="1145657385">
          <w:marLeft w:val="0"/>
          <w:marRight w:val="0"/>
          <w:marTop w:val="0"/>
          <w:marBottom w:val="0"/>
          <w:divBdr>
            <w:top w:val="none" w:sz="0" w:space="0" w:color="auto"/>
            <w:left w:val="none" w:sz="0" w:space="0" w:color="auto"/>
            <w:bottom w:val="none" w:sz="0" w:space="0" w:color="auto"/>
            <w:right w:val="none" w:sz="0" w:space="0" w:color="auto"/>
          </w:divBdr>
          <w:divsChild>
            <w:div w:id="1317683011">
              <w:marLeft w:val="0"/>
              <w:marRight w:val="0"/>
              <w:marTop w:val="0"/>
              <w:marBottom w:val="0"/>
              <w:divBdr>
                <w:top w:val="none" w:sz="0" w:space="0" w:color="auto"/>
                <w:left w:val="none" w:sz="0" w:space="0" w:color="auto"/>
                <w:bottom w:val="none" w:sz="0" w:space="0" w:color="auto"/>
                <w:right w:val="none" w:sz="0" w:space="0" w:color="auto"/>
              </w:divBdr>
            </w:div>
            <w:div w:id="402879153">
              <w:marLeft w:val="0"/>
              <w:marRight w:val="0"/>
              <w:marTop w:val="0"/>
              <w:marBottom w:val="0"/>
              <w:divBdr>
                <w:top w:val="none" w:sz="0" w:space="0" w:color="auto"/>
                <w:left w:val="none" w:sz="0" w:space="0" w:color="auto"/>
                <w:bottom w:val="none" w:sz="0" w:space="0" w:color="auto"/>
                <w:right w:val="none" w:sz="0" w:space="0" w:color="auto"/>
              </w:divBdr>
            </w:div>
            <w:div w:id="578634369">
              <w:marLeft w:val="0"/>
              <w:marRight w:val="0"/>
              <w:marTop w:val="0"/>
              <w:marBottom w:val="0"/>
              <w:divBdr>
                <w:top w:val="none" w:sz="0" w:space="0" w:color="auto"/>
                <w:left w:val="none" w:sz="0" w:space="0" w:color="auto"/>
                <w:bottom w:val="none" w:sz="0" w:space="0" w:color="auto"/>
                <w:right w:val="none" w:sz="0" w:space="0" w:color="auto"/>
              </w:divBdr>
            </w:div>
            <w:div w:id="1603877335">
              <w:marLeft w:val="0"/>
              <w:marRight w:val="0"/>
              <w:marTop w:val="0"/>
              <w:marBottom w:val="0"/>
              <w:divBdr>
                <w:top w:val="none" w:sz="0" w:space="0" w:color="auto"/>
                <w:left w:val="none" w:sz="0" w:space="0" w:color="auto"/>
                <w:bottom w:val="none" w:sz="0" w:space="0" w:color="auto"/>
                <w:right w:val="none" w:sz="0" w:space="0" w:color="auto"/>
              </w:divBdr>
            </w:div>
            <w:div w:id="144906307">
              <w:marLeft w:val="0"/>
              <w:marRight w:val="0"/>
              <w:marTop w:val="0"/>
              <w:marBottom w:val="0"/>
              <w:divBdr>
                <w:top w:val="none" w:sz="0" w:space="0" w:color="auto"/>
                <w:left w:val="none" w:sz="0" w:space="0" w:color="auto"/>
                <w:bottom w:val="none" w:sz="0" w:space="0" w:color="auto"/>
                <w:right w:val="none" w:sz="0" w:space="0" w:color="auto"/>
              </w:divBdr>
            </w:div>
            <w:div w:id="1174881163">
              <w:marLeft w:val="0"/>
              <w:marRight w:val="0"/>
              <w:marTop w:val="0"/>
              <w:marBottom w:val="0"/>
              <w:divBdr>
                <w:top w:val="none" w:sz="0" w:space="0" w:color="auto"/>
                <w:left w:val="none" w:sz="0" w:space="0" w:color="auto"/>
                <w:bottom w:val="none" w:sz="0" w:space="0" w:color="auto"/>
                <w:right w:val="none" w:sz="0" w:space="0" w:color="auto"/>
              </w:divBdr>
            </w:div>
            <w:div w:id="1407874242">
              <w:marLeft w:val="0"/>
              <w:marRight w:val="0"/>
              <w:marTop w:val="0"/>
              <w:marBottom w:val="0"/>
              <w:divBdr>
                <w:top w:val="none" w:sz="0" w:space="0" w:color="auto"/>
                <w:left w:val="none" w:sz="0" w:space="0" w:color="auto"/>
                <w:bottom w:val="none" w:sz="0" w:space="0" w:color="auto"/>
                <w:right w:val="none" w:sz="0" w:space="0" w:color="auto"/>
              </w:divBdr>
            </w:div>
            <w:div w:id="1442258077">
              <w:marLeft w:val="0"/>
              <w:marRight w:val="0"/>
              <w:marTop w:val="0"/>
              <w:marBottom w:val="0"/>
              <w:divBdr>
                <w:top w:val="none" w:sz="0" w:space="0" w:color="auto"/>
                <w:left w:val="none" w:sz="0" w:space="0" w:color="auto"/>
                <w:bottom w:val="none" w:sz="0" w:space="0" w:color="auto"/>
                <w:right w:val="none" w:sz="0" w:space="0" w:color="auto"/>
              </w:divBdr>
            </w:div>
            <w:div w:id="1123839320">
              <w:marLeft w:val="0"/>
              <w:marRight w:val="0"/>
              <w:marTop w:val="0"/>
              <w:marBottom w:val="0"/>
              <w:divBdr>
                <w:top w:val="none" w:sz="0" w:space="0" w:color="auto"/>
                <w:left w:val="none" w:sz="0" w:space="0" w:color="auto"/>
                <w:bottom w:val="none" w:sz="0" w:space="0" w:color="auto"/>
                <w:right w:val="none" w:sz="0" w:space="0" w:color="auto"/>
              </w:divBdr>
            </w:div>
            <w:div w:id="2053265883">
              <w:marLeft w:val="0"/>
              <w:marRight w:val="0"/>
              <w:marTop w:val="0"/>
              <w:marBottom w:val="0"/>
              <w:divBdr>
                <w:top w:val="none" w:sz="0" w:space="0" w:color="auto"/>
                <w:left w:val="none" w:sz="0" w:space="0" w:color="auto"/>
                <w:bottom w:val="none" w:sz="0" w:space="0" w:color="auto"/>
                <w:right w:val="none" w:sz="0" w:space="0" w:color="auto"/>
              </w:divBdr>
            </w:div>
            <w:div w:id="1043485657">
              <w:marLeft w:val="0"/>
              <w:marRight w:val="0"/>
              <w:marTop w:val="0"/>
              <w:marBottom w:val="0"/>
              <w:divBdr>
                <w:top w:val="none" w:sz="0" w:space="0" w:color="auto"/>
                <w:left w:val="none" w:sz="0" w:space="0" w:color="auto"/>
                <w:bottom w:val="none" w:sz="0" w:space="0" w:color="auto"/>
                <w:right w:val="none" w:sz="0" w:space="0" w:color="auto"/>
              </w:divBdr>
            </w:div>
            <w:div w:id="1037849173">
              <w:marLeft w:val="0"/>
              <w:marRight w:val="0"/>
              <w:marTop w:val="0"/>
              <w:marBottom w:val="0"/>
              <w:divBdr>
                <w:top w:val="none" w:sz="0" w:space="0" w:color="auto"/>
                <w:left w:val="none" w:sz="0" w:space="0" w:color="auto"/>
                <w:bottom w:val="none" w:sz="0" w:space="0" w:color="auto"/>
                <w:right w:val="none" w:sz="0" w:space="0" w:color="auto"/>
              </w:divBdr>
            </w:div>
            <w:div w:id="830560097">
              <w:marLeft w:val="0"/>
              <w:marRight w:val="0"/>
              <w:marTop w:val="0"/>
              <w:marBottom w:val="0"/>
              <w:divBdr>
                <w:top w:val="none" w:sz="0" w:space="0" w:color="auto"/>
                <w:left w:val="none" w:sz="0" w:space="0" w:color="auto"/>
                <w:bottom w:val="none" w:sz="0" w:space="0" w:color="auto"/>
                <w:right w:val="none" w:sz="0" w:space="0" w:color="auto"/>
              </w:divBdr>
            </w:div>
            <w:div w:id="1305550390">
              <w:marLeft w:val="0"/>
              <w:marRight w:val="0"/>
              <w:marTop w:val="0"/>
              <w:marBottom w:val="0"/>
              <w:divBdr>
                <w:top w:val="none" w:sz="0" w:space="0" w:color="auto"/>
                <w:left w:val="none" w:sz="0" w:space="0" w:color="auto"/>
                <w:bottom w:val="none" w:sz="0" w:space="0" w:color="auto"/>
                <w:right w:val="none" w:sz="0" w:space="0" w:color="auto"/>
              </w:divBdr>
            </w:div>
            <w:div w:id="2147040102">
              <w:marLeft w:val="0"/>
              <w:marRight w:val="0"/>
              <w:marTop w:val="0"/>
              <w:marBottom w:val="0"/>
              <w:divBdr>
                <w:top w:val="none" w:sz="0" w:space="0" w:color="auto"/>
                <w:left w:val="none" w:sz="0" w:space="0" w:color="auto"/>
                <w:bottom w:val="none" w:sz="0" w:space="0" w:color="auto"/>
                <w:right w:val="none" w:sz="0" w:space="0" w:color="auto"/>
              </w:divBdr>
            </w:div>
            <w:div w:id="1610164445">
              <w:marLeft w:val="0"/>
              <w:marRight w:val="0"/>
              <w:marTop w:val="0"/>
              <w:marBottom w:val="0"/>
              <w:divBdr>
                <w:top w:val="none" w:sz="0" w:space="0" w:color="auto"/>
                <w:left w:val="none" w:sz="0" w:space="0" w:color="auto"/>
                <w:bottom w:val="none" w:sz="0" w:space="0" w:color="auto"/>
                <w:right w:val="none" w:sz="0" w:space="0" w:color="auto"/>
              </w:divBdr>
            </w:div>
            <w:div w:id="1133983993">
              <w:marLeft w:val="0"/>
              <w:marRight w:val="0"/>
              <w:marTop w:val="0"/>
              <w:marBottom w:val="0"/>
              <w:divBdr>
                <w:top w:val="none" w:sz="0" w:space="0" w:color="auto"/>
                <w:left w:val="none" w:sz="0" w:space="0" w:color="auto"/>
                <w:bottom w:val="none" w:sz="0" w:space="0" w:color="auto"/>
                <w:right w:val="none" w:sz="0" w:space="0" w:color="auto"/>
              </w:divBdr>
            </w:div>
            <w:div w:id="1294021950">
              <w:marLeft w:val="0"/>
              <w:marRight w:val="0"/>
              <w:marTop w:val="0"/>
              <w:marBottom w:val="0"/>
              <w:divBdr>
                <w:top w:val="none" w:sz="0" w:space="0" w:color="auto"/>
                <w:left w:val="none" w:sz="0" w:space="0" w:color="auto"/>
                <w:bottom w:val="none" w:sz="0" w:space="0" w:color="auto"/>
                <w:right w:val="none" w:sz="0" w:space="0" w:color="auto"/>
              </w:divBdr>
            </w:div>
            <w:div w:id="880553564">
              <w:marLeft w:val="0"/>
              <w:marRight w:val="0"/>
              <w:marTop w:val="0"/>
              <w:marBottom w:val="0"/>
              <w:divBdr>
                <w:top w:val="none" w:sz="0" w:space="0" w:color="auto"/>
                <w:left w:val="none" w:sz="0" w:space="0" w:color="auto"/>
                <w:bottom w:val="none" w:sz="0" w:space="0" w:color="auto"/>
                <w:right w:val="none" w:sz="0" w:space="0" w:color="auto"/>
              </w:divBdr>
            </w:div>
            <w:div w:id="387530653">
              <w:marLeft w:val="0"/>
              <w:marRight w:val="0"/>
              <w:marTop w:val="0"/>
              <w:marBottom w:val="0"/>
              <w:divBdr>
                <w:top w:val="none" w:sz="0" w:space="0" w:color="auto"/>
                <w:left w:val="none" w:sz="0" w:space="0" w:color="auto"/>
                <w:bottom w:val="none" w:sz="0" w:space="0" w:color="auto"/>
                <w:right w:val="none" w:sz="0" w:space="0" w:color="auto"/>
              </w:divBdr>
            </w:div>
            <w:div w:id="21824623">
              <w:marLeft w:val="0"/>
              <w:marRight w:val="0"/>
              <w:marTop w:val="0"/>
              <w:marBottom w:val="0"/>
              <w:divBdr>
                <w:top w:val="none" w:sz="0" w:space="0" w:color="auto"/>
                <w:left w:val="none" w:sz="0" w:space="0" w:color="auto"/>
                <w:bottom w:val="none" w:sz="0" w:space="0" w:color="auto"/>
                <w:right w:val="none" w:sz="0" w:space="0" w:color="auto"/>
              </w:divBdr>
            </w:div>
            <w:div w:id="341785679">
              <w:marLeft w:val="0"/>
              <w:marRight w:val="0"/>
              <w:marTop w:val="0"/>
              <w:marBottom w:val="0"/>
              <w:divBdr>
                <w:top w:val="none" w:sz="0" w:space="0" w:color="auto"/>
                <w:left w:val="none" w:sz="0" w:space="0" w:color="auto"/>
                <w:bottom w:val="none" w:sz="0" w:space="0" w:color="auto"/>
                <w:right w:val="none" w:sz="0" w:space="0" w:color="auto"/>
              </w:divBdr>
            </w:div>
            <w:div w:id="842743261">
              <w:marLeft w:val="0"/>
              <w:marRight w:val="0"/>
              <w:marTop w:val="0"/>
              <w:marBottom w:val="0"/>
              <w:divBdr>
                <w:top w:val="none" w:sz="0" w:space="0" w:color="auto"/>
                <w:left w:val="none" w:sz="0" w:space="0" w:color="auto"/>
                <w:bottom w:val="none" w:sz="0" w:space="0" w:color="auto"/>
                <w:right w:val="none" w:sz="0" w:space="0" w:color="auto"/>
              </w:divBdr>
            </w:div>
            <w:div w:id="1876690820">
              <w:marLeft w:val="0"/>
              <w:marRight w:val="0"/>
              <w:marTop w:val="0"/>
              <w:marBottom w:val="0"/>
              <w:divBdr>
                <w:top w:val="none" w:sz="0" w:space="0" w:color="auto"/>
                <w:left w:val="none" w:sz="0" w:space="0" w:color="auto"/>
                <w:bottom w:val="none" w:sz="0" w:space="0" w:color="auto"/>
                <w:right w:val="none" w:sz="0" w:space="0" w:color="auto"/>
              </w:divBdr>
            </w:div>
            <w:div w:id="1738044613">
              <w:marLeft w:val="0"/>
              <w:marRight w:val="0"/>
              <w:marTop w:val="0"/>
              <w:marBottom w:val="0"/>
              <w:divBdr>
                <w:top w:val="none" w:sz="0" w:space="0" w:color="auto"/>
                <w:left w:val="none" w:sz="0" w:space="0" w:color="auto"/>
                <w:bottom w:val="none" w:sz="0" w:space="0" w:color="auto"/>
                <w:right w:val="none" w:sz="0" w:space="0" w:color="auto"/>
              </w:divBdr>
            </w:div>
            <w:div w:id="1115172888">
              <w:marLeft w:val="0"/>
              <w:marRight w:val="0"/>
              <w:marTop w:val="0"/>
              <w:marBottom w:val="0"/>
              <w:divBdr>
                <w:top w:val="none" w:sz="0" w:space="0" w:color="auto"/>
                <w:left w:val="none" w:sz="0" w:space="0" w:color="auto"/>
                <w:bottom w:val="none" w:sz="0" w:space="0" w:color="auto"/>
                <w:right w:val="none" w:sz="0" w:space="0" w:color="auto"/>
              </w:divBdr>
            </w:div>
            <w:div w:id="597327422">
              <w:marLeft w:val="0"/>
              <w:marRight w:val="0"/>
              <w:marTop w:val="0"/>
              <w:marBottom w:val="0"/>
              <w:divBdr>
                <w:top w:val="none" w:sz="0" w:space="0" w:color="auto"/>
                <w:left w:val="none" w:sz="0" w:space="0" w:color="auto"/>
                <w:bottom w:val="none" w:sz="0" w:space="0" w:color="auto"/>
                <w:right w:val="none" w:sz="0" w:space="0" w:color="auto"/>
              </w:divBdr>
            </w:div>
            <w:div w:id="965811496">
              <w:marLeft w:val="0"/>
              <w:marRight w:val="0"/>
              <w:marTop w:val="0"/>
              <w:marBottom w:val="0"/>
              <w:divBdr>
                <w:top w:val="none" w:sz="0" w:space="0" w:color="auto"/>
                <w:left w:val="none" w:sz="0" w:space="0" w:color="auto"/>
                <w:bottom w:val="none" w:sz="0" w:space="0" w:color="auto"/>
                <w:right w:val="none" w:sz="0" w:space="0" w:color="auto"/>
              </w:divBdr>
            </w:div>
            <w:div w:id="350762453">
              <w:marLeft w:val="0"/>
              <w:marRight w:val="0"/>
              <w:marTop w:val="0"/>
              <w:marBottom w:val="0"/>
              <w:divBdr>
                <w:top w:val="none" w:sz="0" w:space="0" w:color="auto"/>
                <w:left w:val="none" w:sz="0" w:space="0" w:color="auto"/>
                <w:bottom w:val="none" w:sz="0" w:space="0" w:color="auto"/>
                <w:right w:val="none" w:sz="0" w:space="0" w:color="auto"/>
              </w:divBdr>
            </w:div>
            <w:div w:id="950672218">
              <w:marLeft w:val="0"/>
              <w:marRight w:val="0"/>
              <w:marTop w:val="0"/>
              <w:marBottom w:val="0"/>
              <w:divBdr>
                <w:top w:val="none" w:sz="0" w:space="0" w:color="auto"/>
                <w:left w:val="none" w:sz="0" w:space="0" w:color="auto"/>
                <w:bottom w:val="none" w:sz="0" w:space="0" w:color="auto"/>
                <w:right w:val="none" w:sz="0" w:space="0" w:color="auto"/>
              </w:divBdr>
            </w:div>
            <w:div w:id="1502502125">
              <w:marLeft w:val="0"/>
              <w:marRight w:val="0"/>
              <w:marTop w:val="0"/>
              <w:marBottom w:val="0"/>
              <w:divBdr>
                <w:top w:val="none" w:sz="0" w:space="0" w:color="auto"/>
                <w:left w:val="none" w:sz="0" w:space="0" w:color="auto"/>
                <w:bottom w:val="none" w:sz="0" w:space="0" w:color="auto"/>
                <w:right w:val="none" w:sz="0" w:space="0" w:color="auto"/>
              </w:divBdr>
            </w:div>
            <w:div w:id="345596705">
              <w:marLeft w:val="0"/>
              <w:marRight w:val="0"/>
              <w:marTop w:val="0"/>
              <w:marBottom w:val="0"/>
              <w:divBdr>
                <w:top w:val="none" w:sz="0" w:space="0" w:color="auto"/>
                <w:left w:val="none" w:sz="0" w:space="0" w:color="auto"/>
                <w:bottom w:val="none" w:sz="0" w:space="0" w:color="auto"/>
                <w:right w:val="none" w:sz="0" w:space="0" w:color="auto"/>
              </w:divBdr>
            </w:div>
            <w:div w:id="2082020929">
              <w:marLeft w:val="0"/>
              <w:marRight w:val="0"/>
              <w:marTop w:val="0"/>
              <w:marBottom w:val="0"/>
              <w:divBdr>
                <w:top w:val="none" w:sz="0" w:space="0" w:color="auto"/>
                <w:left w:val="none" w:sz="0" w:space="0" w:color="auto"/>
                <w:bottom w:val="none" w:sz="0" w:space="0" w:color="auto"/>
                <w:right w:val="none" w:sz="0" w:space="0" w:color="auto"/>
              </w:divBdr>
            </w:div>
            <w:div w:id="1155147945">
              <w:marLeft w:val="0"/>
              <w:marRight w:val="0"/>
              <w:marTop w:val="0"/>
              <w:marBottom w:val="0"/>
              <w:divBdr>
                <w:top w:val="none" w:sz="0" w:space="0" w:color="auto"/>
                <w:left w:val="none" w:sz="0" w:space="0" w:color="auto"/>
                <w:bottom w:val="none" w:sz="0" w:space="0" w:color="auto"/>
                <w:right w:val="none" w:sz="0" w:space="0" w:color="auto"/>
              </w:divBdr>
            </w:div>
            <w:div w:id="31536986">
              <w:marLeft w:val="0"/>
              <w:marRight w:val="0"/>
              <w:marTop w:val="0"/>
              <w:marBottom w:val="0"/>
              <w:divBdr>
                <w:top w:val="none" w:sz="0" w:space="0" w:color="auto"/>
                <w:left w:val="none" w:sz="0" w:space="0" w:color="auto"/>
                <w:bottom w:val="none" w:sz="0" w:space="0" w:color="auto"/>
                <w:right w:val="none" w:sz="0" w:space="0" w:color="auto"/>
              </w:divBdr>
            </w:div>
            <w:div w:id="175732064">
              <w:marLeft w:val="0"/>
              <w:marRight w:val="0"/>
              <w:marTop w:val="0"/>
              <w:marBottom w:val="0"/>
              <w:divBdr>
                <w:top w:val="none" w:sz="0" w:space="0" w:color="auto"/>
                <w:left w:val="none" w:sz="0" w:space="0" w:color="auto"/>
                <w:bottom w:val="none" w:sz="0" w:space="0" w:color="auto"/>
                <w:right w:val="none" w:sz="0" w:space="0" w:color="auto"/>
              </w:divBdr>
            </w:div>
            <w:div w:id="370963039">
              <w:marLeft w:val="0"/>
              <w:marRight w:val="0"/>
              <w:marTop w:val="0"/>
              <w:marBottom w:val="0"/>
              <w:divBdr>
                <w:top w:val="none" w:sz="0" w:space="0" w:color="auto"/>
                <w:left w:val="none" w:sz="0" w:space="0" w:color="auto"/>
                <w:bottom w:val="none" w:sz="0" w:space="0" w:color="auto"/>
                <w:right w:val="none" w:sz="0" w:space="0" w:color="auto"/>
              </w:divBdr>
            </w:div>
            <w:div w:id="1225338154">
              <w:marLeft w:val="0"/>
              <w:marRight w:val="0"/>
              <w:marTop w:val="0"/>
              <w:marBottom w:val="0"/>
              <w:divBdr>
                <w:top w:val="none" w:sz="0" w:space="0" w:color="auto"/>
                <w:left w:val="none" w:sz="0" w:space="0" w:color="auto"/>
                <w:bottom w:val="none" w:sz="0" w:space="0" w:color="auto"/>
                <w:right w:val="none" w:sz="0" w:space="0" w:color="auto"/>
              </w:divBdr>
            </w:div>
            <w:div w:id="1111625448">
              <w:marLeft w:val="0"/>
              <w:marRight w:val="0"/>
              <w:marTop w:val="0"/>
              <w:marBottom w:val="0"/>
              <w:divBdr>
                <w:top w:val="none" w:sz="0" w:space="0" w:color="auto"/>
                <w:left w:val="none" w:sz="0" w:space="0" w:color="auto"/>
                <w:bottom w:val="none" w:sz="0" w:space="0" w:color="auto"/>
                <w:right w:val="none" w:sz="0" w:space="0" w:color="auto"/>
              </w:divBdr>
            </w:div>
            <w:div w:id="1728453254">
              <w:marLeft w:val="0"/>
              <w:marRight w:val="0"/>
              <w:marTop w:val="0"/>
              <w:marBottom w:val="0"/>
              <w:divBdr>
                <w:top w:val="none" w:sz="0" w:space="0" w:color="auto"/>
                <w:left w:val="none" w:sz="0" w:space="0" w:color="auto"/>
                <w:bottom w:val="none" w:sz="0" w:space="0" w:color="auto"/>
                <w:right w:val="none" w:sz="0" w:space="0" w:color="auto"/>
              </w:divBdr>
            </w:div>
            <w:div w:id="389572221">
              <w:marLeft w:val="0"/>
              <w:marRight w:val="0"/>
              <w:marTop w:val="0"/>
              <w:marBottom w:val="0"/>
              <w:divBdr>
                <w:top w:val="none" w:sz="0" w:space="0" w:color="auto"/>
                <w:left w:val="none" w:sz="0" w:space="0" w:color="auto"/>
                <w:bottom w:val="none" w:sz="0" w:space="0" w:color="auto"/>
                <w:right w:val="none" w:sz="0" w:space="0" w:color="auto"/>
              </w:divBdr>
            </w:div>
            <w:div w:id="1908833663">
              <w:marLeft w:val="0"/>
              <w:marRight w:val="0"/>
              <w:marTop w:val="0"/>
              <w:marBottom w:val="0"/>
              <w:divBdr>
                <w:top w:val="none" w:sz="0" w:space="0" w:color="auto"/>
                <w:left w:val="none" w:sz="0" w:space="0" w:color="auto"/>
                <w:bottom w:val="none" w:sz="0" w:space="0" w:color="auto"/>
                <w:right w:val="none" w:sz="0" w:space="0" w:color="auto"/>
              </w:divBdr>
            </w:div>
            <w:div w:id="801652482">
              <w:marLeft w:val="0"/>
              <w:marRight w:val="0"/>
              <w:marTop w:val="0"/>
              <w:marBottom w:val="0"/>
              <w:divBdr>
                <w:top w:val="none" w:sz="0" w:space="0" w:color="auto"/>
                <w:left w:val="none" w:sz="0" w:space="0" w:color="auto"/>
                <w:bottom w:val="none" w:sz="0" w:space="0" w:color="auto"/>
                <w:right w:val="none" w:sz="0" w:space="0" w:color="auto"/>
              </w:divBdr>
            </w:div>
            <w:div w:id="1415741217">
              <w:marLeft w:val="0"/>
              <w:marRight w:val="0"/>
              <w:marTop w:val="0"/>
              <w:marBottom w:val="0"/>
              <w:divBdr>
                <w:top w:val="none" w:sz="0" w:space="0" w:color="auto"/>
                <w:left w:val="none" w:sz="0" w:space="0" w:color="auto"/>
                <w:bottom w:val="none" w:sz="0" w:space="0" w:color="auto"/>
                <w:right w:val="none" w:sz="0" w:space="0" w:color="auto"/>
              </w:divBdr>
            </w:div>
            <w:div w:id="1021124499">
              <w:marLeft w:val="0"/>
              <w:marRight w:val="0"/>
              <w:marTop w:val="0"/>
              <w:marBottom w:val="0"/>
              <w:divBdr>
                <w:top w:val="none" w:sz="0" w:space="0" w:color="auto"/>
                <w:left w:val="none" w:sz="0" w:space="0" w:color="auto"/>
                <w:bottom w:val="none" w:sz="0" w:space="0" w:color="auto"/>
                <w:right w:val="none" w:sz="0" w:space="0" w:color="auto"/>
              </w:divBdr>
            </w:div>
            <w:div w:id="1615018146">
              <w:marLeft w:val="0"/>
              <w:marRight w:val="0"/>
              <w:marTop w:val="0"/>
              <w:marBottom w:val="0"/>
              <w:divBdr>
                <w:top w:val="none" w:sz="0" w:space="0" w:color="auto"/>
                <w:left w:val="none" w:sz="0" w:space="0" w:color="auto"/>
                <w:bottom w:val="none" w:sz="0" w:space="0" w:color="auto"/>
                <w:right w:val="none" w:sz="0" w:space="0" w:color="auto"/>
              </w:divBdr>
            </w:div>
            <w:div w:id="829951798">
              <w:marLeft w:val="0"/>
              <w:marRight w:val="0"/>
              <w:marTop w:val="0"/>
              <w:marBottom w:val="0"/>
              <w:divBdr>
                <w:top w:val="none" w:sz="0" w:space="0" w:color="auto"/>
                <w:left w:val="none" w:sz="0" w:space="0" w:color="auto"/>
                <w:bottom w:val="none" w:sz="0" w:space="0" w:color="auto"/>
                <w:right w:val="none" w:sz="0" w:space="0" w:color="auto"/>
              </w:divBdr>
            </w:div>
            <w:div w:id="279075211">
              <w:marLeft w:val="0"/>
              <w:marRight w:val="0"/>
              <w:marTop w:val="0"/>
              <w:marBottom w:val="0"/>
              <w:divBdr>
                <w:top w:val="none" w:sz="0" w:space="0" w:color="auto"/>
                <w:left w:val="none" w:sz="0" w:space="0" w:color="auto"/>
                <w:bottom w:val="none" w:sz="0" w:space="0" w:color="auto"/>
                <w:right w:val="none" w:sz="0" w:space="0" w:color="auto"/>
              </w:divBdr>
            </w:div>
            <w:div w:id="1432621928">
              <w:marLeft w:val="0"/>
              <w:marRight w:val="0"/>
              <w:marTop w:val="0"/>
              <w:marBottom w:val="0"/>
              <w:divBdr>
                <w:top w:val="none" w:sz="0" w:space="0" w:color="auto"/>
                <w:left w:val="none" w:sz="0" w:space="0" w:color="auto"/>
                <w:bottom w:val="none" w:sz="0" w:space="0" w:color="auto"/>
                <w:right w:val="none" w:sz="0" w:space="0" w:color="auto"/>
              </w:divBdr>
            </w:div>
            <w:div w:id="258298013">
              <w:marLeft w:val="0"/>
              <w:marRight w:val="0"/>
              <w:marTop w:val="0"/>
              <w:marBottom w:val="0"/>
              <w:divBdr>
                <w:top w:val="none" w:sz="0" w:space="0" w:color="auto"/>
                <w:left w:val="none" w:sz="0" w:space="0" w:color="auto"/>
                <w:bottom w:val="none" w:sz="0" w:space="0" w:color="auto"/>
                <w:right w:val="none" w:sz="0" w:space="0" w:color="auto"/>
              </w:divBdr>
            </w:div>
            <w:div w:id="810561605">
              <w:marLeft w:val="0"/>
              <w:marRight w:val="0"/>
              <w:marTop w:val="0"/>
              <w:marBottom w:val="0"/>
              <w:divBdr>
                <w:top w:val="none" w:sz="0" w:space="0" w:color="auto"/>
                <w:left w:val="none" w:sz="0" w:space="0" w:color="auto"/>
                <w:bottom w:val="none" w:sz="0" w:space="0" w:color="auto"/>
                <w:right w:val="none" w:sz="0" w:space="0" w:color="auto"/>
              </w:divBdr>
            </w:div>
            <w:div w:id="1506479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209839">
      <w:bodyDiv w:val="1"/>
      <w:marLeft w:val="0"/>
      <w:marRight w:val="0"/>
      <w:marTop w:val="0"/>
      <w:marBottom w:val="0"/>
      <w:divBdr>
        <w:top w:val="none" w:sz="0" w:space="0" w:color="auto"/>
        <w:left w:val="none" w:sz="0" w:space="0" w:color="auto"/>
        <w:bottom w:val="none" w:sz="0" w:space="0" w:color="auto"/>
        <w:right w:val="none" w:sz="0" w:space="0" w:color="auto"/>
      </w:divBdr>
      <w:divsChild>
        <w:div w:id="1576359067">
          <w:marLeft w:val="0"/>
          <w:marRight w:val="0"/>
          <w:marTop w:val="0"/>
          <w:marBottom w:val="0"/>
          <w:divBdr>
            <w:top w:val="none" w:sz="0" w:space="0" w:color="auto"/>
            <w:left w:val="none" w:sz="0" w:space="0" w:color="auto"/>
            <w:bottom w:val="none" w:sz="0" w:space="0" w:color="auto"/>
            <w:right w:val="none" w:sz="0" w:space="0" w:color="auto"/>
          </w:divBdr>
        </w:div>
      </w:divsChild>
    </w:div>
    <w:div w:id="1417900510">
      <w:bodyDiv w:val="1"/>
      <w:marLeft w:val="0"/>
      <w:marRight w:val="0"/>
      <w:marTop w:val="0"/>
      <w:marBottom w:val="0"/>
      <w:divBdr>
        <w:top w:val="none" w:sz="0" w:space="0" w:color="auto"/>
        <w:left w:val="none" w:sz="0" w:space="0" w:color="auto"/>
        <w:bottom w:val="none" w:sz="0" w:space="0" w:color="auto"/>
        <w:right w:val="none" w:sz="0" w:space="0" w:color="auto"/>
      </w:divBdr>
      <w:divsChild>
        <w:div w:id="1456563758">
          <w:marLeft w:val="0"/>
          <w:marRight w:val="0"/>
          <w:marTop w:val="450"/>
          <w:marBottom w:val="450"/>
          <w:divBdr>
            <w:top w:val="none" w:sz="0" w:space="0" w:color="auto"/>
            <w:left w:val="none" w:sz="0" w:space="0" w:color="auto"/>
            <w:bottom w:val="none" w:sz="0" w:space="0" w:color="auto"/>
            <w:right w:val="none" w:sz="0" w:space="0" w:color="auto"/>
          </w:divBdr>
          <w:divsChild>
            <w:div w:id="879900515">
              <w:marLeft w:val="0"/>
              <w:marRight w:val="0"/>
              <w:marTop w:val="0"/>
              <w:marBottom w:val="0"/>
              <w:divBdr>
                <w:top w:val="none" w:sz="0" w:space="0" w:color="auto"/>
                <w:left w:val="none" w:sz="0" w:space="0" w:color="auto"/>
                <w:bottom w:val="none" w:sz="0" w:space="0" w:color="auto"/>
                <w:right w:val="none" w:sz="0" w:space="0" w:color="auto"/>
              </w:divBdr>
            </w:div>
          </w:divsChild>
        </w:div>
        <w:div w:id="72745928">
          <w:marLeft w:val="0"/>
          <w:marRight w:val="0"/>
          <w:marTop w:val="450"/>
          <w:marBottom w:val="450"/>
          <w:divBdr>
            <w:top w:val="none" w:sz="0" w:space="0" w:color="auto"/>
            <w:left w:val="none" w:sz="0" w:space="0" w:color="auto"/>
            <w:bottom w:val="none" w:sz="0" w:space="0" w:color="auto"/>
            <w:right w:val="none" w:sz="0" w:space="0" w:color="auto"/>
          </w:divBdr>
          <w:divsChild>
            <w:div w:id="504903974">
              <w:marLeft w:val="0"/>
              <w:marRight w:val="0"/>
              <w:marTop w:val="0"/>
              <w:marBottom w:val="0"/>
              <w:divBdr>
                <w:top w:val="none" w:sz="0" w:space="0" w:color="auto"/>
                <w:left w:val="none" w:sz="0" w:space="0" w:color="auto"/>
                <w:bottom w:val="none" w:sz="0" w:space="0" w:color="auto"/>
                <w:right w:val="none" w:sz="0" w:space="0" w:color="auto"/>
              </w:divBdr>
            </w:div>
          </w:divsChild>
        </w:div>
        <w:div w:id="931282728">
          <w:marLeft w:val="0"/>
          <w:marRight w:val="0"/>
          <w:marTop w:val="450"/>
          <w:marBottom w:val="450"/>
          <w:divBdr>
            <w:top w:val="none" w:sz="0" w:space="0" w:color="auto"/>
            <w:left w:val="none" w:sz="0" w:space="0" w:color="auto"/>
            <w:bottom w:val="none" w:sz="0" w:space="0" w:color="auto"/>
            <w:right w:val="none" w:sz="0" w:space="0" w:color="auto"/>
          </w:divBdr>
          <w:divsChild>
            <w:div w:id="599997332">
              <w:marLeft w:val="0"/>
              <w:marRight w:val="0"/>
              <w:marTop w:val="0"/>
              <w:marBottom w:val="0"/>
              <w:divBdr>
                <w:top w:val="none" w:sz="0" w:space="0" w:color="auto"/>
                <w:left w:val="none" w:sz="0" w:space="0" w:color="auto"/>
                <w:bottom w:val="none" w:sz="0" w:space="0" w:color="auto"/>
                <w:right w:val="none" w:sz="0" w:space="0" w:color="auto"/>
              </w:divBdr>
            </w:div>
          </w:divsChild>
        </w:div>
        <w:div w:id="158691868">
          <w:marLeft w:val="0"/>
          <w:marRight w:val="0"/>
          <w:marTop w:val="450"/>
          <w:marBottom w:val="450"/>
          <w:divBdr>
            <w:top w:val="none" w:sz="0" w:space="0" w:color="auto"/>
            <w:left w:val="none" w:sz="0" w:space="0" w:color="auto"/>
            <w:bottom w:val="none" w:sz="0" w:space="0" w:color="auto"/>
            <w:right w:val="none" w:sz="0" w:space="0" w:color="auto"/>
          </w:divBdr>
          <w:divsChild>
            <w:div w:id="201595205">
              <w:marLeft w:val="0"/>
              <w:marRight w:val="0"/>
              <w:marTop w:val="0"/>
              <w:marBottom w:val="0"/>
              <w:divBdr>
                <w:top w:val="none" w:sz="0" w:space="0" w:color="auto"/>
                <w:left w:val="none" w:sz="0" w:space="0" w:color="auto"/>
                <w:bottom w:val="none" w:sz="0" w:space="0" w:color="auto"/>
                <w:right w:val="none" w:sz="0" w:space="0" w:color="auto"/>
              </w:divBdr>
            </w:div>
          </w:divsChild>
        </w:div>
        <w:div w:id="246577627">
          <w:marLeft w:val="0"/>
          <w:marRight w:val="0"/>
          <w:marTop w:val="450"/>
          <w:marBottom w:val="450"/>
          <w:divBdr>
            <w:top w:val="none" w:sz="0" w:space="0" w:color="auto"/>
            <w:left w:val="none" w:sz="0" w:space="0" w:color="auto"/>
            <w:bottom w:val="none" w:sz="0" w:space="0" w:color="auto"/>
            <w:right w:val="none" w:sz="0" w:space="0" w:color="auto"/>
          </w:divBdr>
          <w:divsChild>
            <w:div w:id="1127119327">
              <w:marLeft w:val="0"/>
              <w:marRight w:val="0"/>
              <w:marTop w:val="0"/>
              <w:marBottom w:val="0"/>
              <w:divBdr>
                <w:top w:val="none" w:sz="0" w:space="0" w:color="auto"/>
                <w:left w:val="none" w:sz="0" w:space="0" w:color="auto"/>
                <w:bottom w:val="none" w:sz="0" w:space="0" w:color="auto"/>
                <w:right w:val="none" w:sz="0" w:space="0" w:color="auto"/>
              </w:divBdr>
            </w:div>
          </w:divsChild>
        </w:div>
        <w:div w:id="1884559779">
          <w:marLeft w:val="0"/>
          <w:marRight w:val="0"/>
          <w:marTop w:val="0"/>
          <w:marBottom w:val="0"/>
          <w:divBdr>
            <w:top w:val="none" w:sz="0" w:space="0" w:color="auto"/>
            <w:left w:val="none" w:sz="0" w:space="0" w:color="auto"/>
            <w:bottom w:val="none" w:sz="0" w:space="0" w:color="auto"/>
            <w:right w:val="none" w:sz="0" w:space="0" w:color="auto"/>
          </w:divBdr>
          <w:divsChild>
            <w:div w:id="417136946">
              <w:marLeft w:val="0"/>
              <w:marRight w:val="0"/>
              <w:marTop w:val="0"/>
              <w:marBottom w:val="0"/>
              <w:divBdr>
                <w:top w:val="none" w:sz="0" w:space="0" w:color="auto"/>
                <w:left w:val="none" w:sz="0" w:space="0" w:color="auto"/>
                <w:bottom w:val="none" w:sz="0" w:space="0" w:color="auto"/>
                <w:right w:val="none" w:sz="0" w:space="0" w:color="auto"/>
              </w:divBdr>
              <w:divsChild>
                <w:div w:id="187526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319802">
          <w:marLeft w:val="0"/>
          <w:marRight w:val="0"/>
          <w:marTop w:val="450"/>
          <w:marBottom w:val="450"/>
          <w:divBdr>
            <w:top w:val="none" w:sz="0" w:space="0" w:color="auto"/>
            <w:left w:val="none" w:sz="0" w:space="0" w:color="auto"/>
            <w:bottom w:val="none" w:sz="0" w:space="0" w:color="auto"/>
            <w:right w:val="none" w:sz="0" w:space="0" w:color="auto"/>
          </w:divBdr>
          <w:divsChild>
            <w:div w:id="432824963">
              <w:marLeft w:val="0"/>
              <w:marRight w:val="0"/>
              <w:marTop w:val="0"/>
              <w:marBottom w:val="0"/>
              <w:divBdr>
                <w:top w:val="none" w:sz="0" w:space="0" w:color="auto"/>
                <w:left w:val="none" w:sz="0" w:space="0" w:color="auto"/>
                <w:bottom w:val="none" w:sz="0" w:space="0" w:color="auto"/>
                <w:right w:val="none" w:sz="0" w:space="0" w:color="auto"/>
              </w:divBdr>
            </w:div>
          </w:divsChild>
        </w:div>
        <w:div w:id="482435191">
          <w:marLeft w:val="0"/>
          <w:marRight w:val="0"/>
          <w:marTop w:val="450"/>
          <w:marBottom w:val="450"/>
          <w:divBdr>
            <w:top w:val="none" w:sz="0" w:space="0" w:color="auto"/>
            <w:left w:val="none" w:sz="0" w:space="0" w:color="auto"/>
            <w:bottom w:val="none" w:sz="0" w:space="0" w:color="auto"/>
            <w:right w:val="none" w:sz="0" w:space="0" w:color="auto"/>
          </w:divBdr>
          <w:divsChild>
            <w:div w:id="467286868">
              <w:marLeft w:val="0"/>
              <w:marRight w:val="0"/>
              <w:marTop w:val="0"/>
              <w:marBottom w:val="0"/>
              <w:divBdr>
                <w:top w:val="none" w:sz="0" w:space="0" w:color="auto"/>
                <w:left w:val="none" w:sz="0" w:space="0" w:color="auto"/>
                <w:bottom w:val="none" w:sz="0" w:space="0" w:color="auto"/>
                <w:right w:val="none" w:sz="0" w:space="0" w:color="auto"/>
              </w:divBdr>
            </w:div>
          </w:divsChild>
        </w:div>
        <w:div w:id="1256328932">
          <w:marLeft w:val="0"/>
          <w:marRight w:val="0"/>
          <w:marTop w:val="450"/>
          <w:marBottom w:val="450"/>
          <w:divBdr>
            <w:top w:val="none" w:sz="0" w:space="0" w:color="auto"/>
            <w:left w:val="none" w:sz="0" w:space="0" w:color="auto"/>
            <w:bottom w:val="none" w:sz="0" w:space="0" w:color="auto"/>
            <w:right w:val="none" w:sz="0" w:space="0" w:color="auto"/>
          </w:divBdr>
          <w:divsChild>
            <w:div w:id="1601795869">
              <w:marLeft w:val="0"/>
              <w:marRight w:val="0"/>
              <w:marTop w:val="0"/>
              <w:marBottom w:val="0"/>
              <w:divBdr>
                <w:top w:val="none" w:sz="0" w:space="0" w:color="auto"/>
                <w:left w:val="none" w:sz="0" w:space="0" w:color="auto"/>
                <w:bottom w:val="none" w:sz="0" w:space="0" w:color="auto"/>
                <w:right w:val="none" w:sz="0" w:space="0" w:color="auto"/>
              </w:divBdr>
            </w:div>
          </w:divsChild>
        </w:div>
        <w:div w:id="2029481317">
          <w:marLeft w:val="0"/>
          <w:marRight w:val="0"/>
          <w:marTop w:val="450"/>
          <w:marBottom w:val="450"/>
          <w:divBdr>
            <w:top w:val="none" w:sz="0" w:space="0" w:color="auto"/>
            <w:left w:val="none" w:sz="0" w:space="0" w:color="auto"/>
            <w:bottom w:val="none" w:sz="0" w:space="0" w:color="auto"/>
            <w:right w:val="none" w:sz="0" w:space="0" w:color="auto"/>
          </w:divBdr>
          <w:divsChild>
            <w:div w:id="1698659059">
              <w:marLeft w:val="0"/>
              <w:marRight w:val="0"/>
              <w:marTop w:val="0"/>
              <w:marBottom w:val="0"/>
              <w:divBdr>
                <w:top w:val="none" w:sz="0" w:space="0" w:color="auto"/>
                <w:left w:val="none" w:sz="0" w:space="0" w:color="auto"/>
                <w:bottom w:val="none" w:sz="0" w:space="0" w:color="auto"/>
                <w:right w:val="none" w:sz="0" w:space="0" w:color="auto"/>
              </w:divBdr>
            </w:div>
          </w:divsChild>
        </w:div>
        <w:div w:id="351033062">
          <w:marLeft w:val="0"/>
          <w:marRight w:val="0"/>
          <w:marTop w:val="450"/>
          <w:marBottom w:val="450"/>
          <w:divBdr>
            <w:top w:val="none" w:sz="0" w:space="0" w:color="auto"/>
            <w:left w:val="none" w:sz="0" w:space="0" w:color="auto"/>
            <w:bottom w:val="none" w:sz="0" w:space="0" w:color="auto"/>
            <w:right w:val="none" w:sz="0" w:space="0" w:color="auto"/>
          </w:divBdr>
          <w:divsChild>
            <w:div w:id="192868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086653">
      <w:bodyDiv w:val="1"/>
      <w:marLeft w:val="0"/>
      <w:marRight w:val="0"/>
      <w:marTop w:val="0"/>
      <w:marBottom w:val="0"/>
      <w:divBdr>
        <w:top w:val="none" w:sz="0" w:space="0" w:color="auto"/>
        <w:left w:val="none" w:sz="0" w:space="0" w:color="auto"/>
        <w:bottom w:val="none" w:sz="0" w:space="0" w:color="auto"/>
        <w:right w:val="none" w:sz="0" w:space="0" w:color="auto"/>
      </w:divBdr>
    </w:div>
    <w:div w:id="1557282731">
      <w:bodyDiv w:val="1"/>
      <w:marLeft w:val="0"/>
      <w:marRight w:val="0"/>
      <w:marTop w:val="0"/>
      <w:marBottom w:val="0"/>
      <w:divBdr>
        <w:top w:val="none" w:sz="0" w:space="0" w:color="auto"/>
        <w:left w:val="none" w:sz="0" w:space="0" w:color="auto"/>
        <w:bottom w:val="none" w:sz="0" w:space="0" w:color="auto"/>
        <w:right w:val="none" w:sz="0" w:space="0" w:color="auto"/>
      </w:divBdr>
    </w:div>
    <w:div w:id="1741056211">
      <w:bodyDiv w:val="1"/>
      <w:marLeft w:val="0"/>
      <w:marRight w:val="0"/>
      <w:marTop w:val="0"/>
      <w:marBottom w:val="0"/>
      <w:divBdr>
        <w:top w:val="none" w:sz="0" w:space="0" w:color="auto"/>
        <w:left w:val="none" w:sz="0" w:space="0" w:color="auto"/>
        <w:bottom w:val="none" w:sz="0" w:space="0" w:color="auto"/>
        <w:right w:val="none" w:sz="0" w:space="0" w:color="auto"/>
      </w:divBdr>
    </w:div>
    <w:div w:id="1779908227">
      <w:bodyDiv w:val="1"/>
      <w:marLeft w:val="0"/>
      <w:marRight w:val="0"/>
      <w:marTop w:val="0"/>
      <w:marBottom w:val="0"/>
      <w:divBdr>
        <w:top w:val="none" w:sz="0" w:space="0" w:color="auto"/>
        <w:left w:val="none" w:sz="0" w:space="0" w:color="auto"/>
        <w:bottom w:val="none" w:sz="0" w:space="0" w:color="auto"/>
        <w:right w:val="none" w:sz="0" w:space="0" w:color="auto"/>
      </w:divBdr>
      <w:divsChild>
        <w:div w:id="1707560099">
          <w:marLeft w:val="0"/>
          <w:marRight w:val="0"/>
          <w:marTop w:val="0"/>
          <w:marBottom w:val="0"/>
          <w:divBdr>
            <w:top w:val="none" w:sz="0" w:space="0" w:color="auto"/>
            <w:left w:val="none" w:sz="0" w:space="0" w:color="auto"/>
            <w:bottom w:val="none" w:sz="0" w:space="0" w:color="auto"/>
            <w:right w:val="none" w:sz="0" w:space="0" w:color="auto"/>
          </w:divBdr>
          <w:divsChild>
            <w:div w:id="706762013">
              <w:marLeft w:val="0"/>
              <w:marRight w:val="0"/>
              <w:marTop w:val="450"/>
              <w:marBottom w:val="450"/>
              <w:divBdr>
                <w:top w:val="none" w:sz="0" w:space="0" w:color="auto"/>
                <w:left w:val="none" w:sz="0" w:space="0" w:color="auto"/>
                <w:bottom w:val="none" w:sz="0" w:space="0" w:color="auto"/>
                <w:right w:val="none" w:sz="0" w:space="0" w:color="auto"/>
              </w:divBdr>
              <w:divsChild>
                <w:div w:id="2088456872">
                  <w:marLeft w:val="0"/>
                  <w:marRight w:val="0"/>
                  <w:marTop w:val="0"/>
                  <w:marBottom w:val="0"/>
                  <w:divBdr>
                    <w:top w:val="none" w:sz="0" w:space="0" w:color="auto"/>
                    <w:left w:val="none" w:sz="0" w:space="0" w:color="auto"/>
                    <w:bottom w:val="none" w:sz="0" w:space="0" w:color="auto"/>
                    <w:right w:val="none" w:sz="0" w:space="0" w:color="auto"/>
                  </w:divBdr>
                </w:div>
              </w:divsChild>
            </w:div>
            <w:div w:id="1617443013">
              <w:marLeft w:val="0"/>
              <w:marRight w:val="0"/>
              <w:marTop w:val="0"/>
              <w:marBottom w:val="0"/>
              <w:divBdr>
                <w:top w:val="none" w:sz="0" w:space="0" w:color="auto"/>
                <w:left w:val="none" w:sz="0" w:space="0" w:color="auto"/>
                <w:bottom w:val="none" w:sz="0" w:space="0" w:color="auto"/>
                <w:right w:val="none" w:sz="0" w:space="0" w:color="auto"/>
              </w:divBdr>
              <w:divsChild>
                <w:div w:id="1743789517">
                  <w:marLeft w:val="0"/>
                  <w:marRight w:val="0"/>
                  <w:marTop w:val="0"/>
                  <w:marBottom w:val="0"/>
                  <w:divBdr>
                    <w:top w:val="none" w:sz="0" w:space="0" w:color="auto"/>
                    <w:left w:val="none" w:sz="0" w:space="0" w:color="auto"/>
                    <w:bottom w:val="none" w:sz="0" w:space="0" w:color="auto"/>
                    <w:right w:val="none" w:sz="0" w:space="0" w:color="auto"/>
                  </w:divBdr>
                  <w:divsChild>
                    <w:div w:id="1330524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6539314">
              <w:marLeft w:val="0"/>
              <w:marRight w:val="0"/>
              <w:marTop w:val="450"/>
              <w:marBottom w:val="450"/>
              <w:divBdr>
                <w:top w:val="none" w:sz="0" w:space="0" w:color="auto"/>
                <w:left w:val="none" w:sz="0" w:space="0" w:color="auto"/>
                <w:bottom w:val="none" w:sz="0" w:space="0" w:color="auto"/>
                <w:right w:val="none" w:sz="0" w:space="0" w:color="auto"/>
              </w:divBdr>
              <w:divsChild>
                <w:div w:id="70278625">
                  <w:marLeft w:val="0"/>
                  <w:marRight w:val="0"/>
                  <w:marTop w:val="0"/>
                  <w:marBottom w:val="0"/>
                  <w:divBdr>
                    <w:top w:val="none" w:sz="0" w:space="0" w:color="auto"/>
                    <w:left w:val="none" w:sz="0" w:space="0" w:color="auto"/>
                    <w:bottom w:val="none" w:sz="0" w:space="0" w:color="auto"/>
                    <w:right w:val="none" w:sz="0" w:space="0" w:color="auto"/>
                  </w:divBdr>
                </w:div>
              </w:divsChild>
            </w:div>
            <w:div w:id="1010907916">
              <w:marLeft w:val="0"/>
              <w:marRight w:val="0"/>
              <w:marTop w:val="450"/>
              <w:marBottom w:val="450"/>
              <w:divBdr>
                <w:top w:val="none" w:sz="0" w:space="0" w:color="auto"/>
                <w:left w:val="none" w:sz="0" w:space="0" w:color="auto"/>
                <w:bottom w:val="none" w:sz="0" w:space="0" w:color="auto"/>
                <w:right w:val="none" w:sz="0" w:space="0" w:color="auto"/>
              </w:divBdr>
              <w:divsChild>
                <w:div w:id="185798362">
                  <w:marLeft w:val="0"/>
                  <w:marRight w:val="0"/>
                  <w:marTop w:val="0"/>
                  <w:marBottom w:val="0"/>
                  <w:divBdr>
                    <w:top w:val="none" w:sz="0" w:space="0" w:color="auto"/>
                    <w:left w:val="none" w:sz="0" w:space="0" w:color="auto"/>
                    <w:bottom w:val="none" w:sz="0" w:space="0" w:color="auto"/>
                    <w:right w:val="none" w:sz="0" w:space="0" w:color="auto"/>
                  </w:divBdr>
                </w:div>
              </w:divsChild>
            </w:div>
            <w:div w:id="1310937892">
              <w:marLeft w:val="0"/>
              <w:marRight w:val="0"/>
              <w:marTop w:val="0"/>
              <w:marBottom w:val="0"/>
              <w:divBdr>
                <w:top w:val="none" w:sz="0" w:space="0" w:color="auto"/>
                <w:left w:val="none" w:sz="0" w:space="0" w:color="auto"/>
                <w:bottom w:val="none" w:sz="0" w:space="0" w:color="auto"/>
                <w:right w:val="none" w:sz="0" w:space="0" w:color="auto"/>
              </w:divBdr>
              <w:divsChild>
                <w:div w:id="1469474774">
                  <w:marLeft w:val="0"/>
                  <w:marRight w:val="0"/>
                  <w:marTop w:val="0"/>
                  <w:marBottom w:val="0"/>
                  <w:divBdr>
                    <w:top w:val="none" w:sz="0" w:space="0" w:color="auto"/>
                    <w:left w:val="none" w:sz="0" w:space="0" w:color="auto"/>
                    <w:bottom w:val="none" w:sz="0" w:space="0" w:color="auto"/>
                    <w:right w:val="none" w:sz="0" w:space="0" w:color="auto"/>
                  </w:divBdr>
                  <w:divsChild>
                    <w:div w:id="1384136600">
                      <w:marLeft w:val="0"/>
                      <w:marRight w:val="0"/>
                      <w:marTop w:val="0"/>
                      <w:marBottom w:val="0"/>
                      <w:divBdr>
                        <w:top w:val="none" w:sz="0" w:space="0" w:color="auto"/>
                        <w:left w:val="none" w:sz="0" w:space="0" w:color="auto"/>
                        <w:bottom w:val="none" w:sz="0" w:space="0" w:color="auto"/>
                        <w:right w:val="none" w:sz="0" w:space="0" w:color="auto"/>
                      </w:divBdr>
                    </w:div>
                  </w:divsChild>
                </w:div>
                <w:div w:id="2038891259">
                  <w:marLeft w:val="0"/>
                  <w:marRight w:val="0"/>
                  <w:marTop w:val="0"/>
                  <w:marBottom w:val="0"/>
                  <w:divBdr>
                    <w:top w:val="none" w:sz="0" w:space="0" w:color="auto"/>
                    <w:left w:val="none" w:sz="0" w:space="0" w:color="auto"/>
                    <w:bottom w:val="none" w:sz="0" w:space="0" w:color="auto"/>
                    <w:right w:val="none" w:sz="0" w:space="0" w:color="auto"/>
                  </w:divBdr>
                  <w:divsChild>
                    <w:div w:id="91921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57305">
              <w:marLeft w:val="0"/>
              <w:marRight w:val="0"/>
              <w:marTop w:val="0"/>
              <w:marBottom w:val="0"/>
              <w:divBdr>
                <w:top w:val="none" w:sz="0" w:space="0" w:color="auto"/>
                <w:left w:val="none" w:sz="0" w:space="0" w:color="auto"/>
                <w:bottom w:val="none" w:sz="0" w:space="0" w:color="auto"/>
                <w:right w:val="none" w:sz="0" w:space="0" w:color="auto"/>
              </w:divBdr>
            </w:div>
            <w:div w:id="2053574504">
              <w:marLeft w:val="0"/>
              <w:marRight w:val="0"/>
              <w:marTop w:val="0"/>
              <w:marBottom w:val="0"/>
              <w:divBdr>
                <w:top w:val="none" w:sz="0" w:space="0" w:color="auto"/>
                <w:left w:val="none" w:sz="0" w:space="0" w:color="auto"/>
                <w:bottom w:val="none" w:sz="0" w:space="0" w:color="auto"/>
                <w:right w:val="none" w:sz="0" w:space="0" w:color="auto"/>
              </w:divBdr>
            </w:div>
            <w:div w:id="237179076">
              <w:marLeft w:val="0"/>
              <w:marRight w:val="0"/>
              <w:marTop w:val="0"/>
              <w:marBottom w:val="0"/>
              <w:divBdr>
                <w:top w:val="none" w:sz="0" w:space="0" w:color="auto"/>
                <w:left w:val="none" w:sz="0" w:space="0" w:color="auto"/>
                <w:bottom w:val="none" w:sz="0" w:space="0" w:color="auto"/>
                <w:right w:val="none" w:sz="0" w:space="0" w:color="auto"/>
              </w:divBdr>
            </w:div>
            <w:div w:id="471558075">
              <w:marLeft w:val="0"/>
              <w:marRight w:val="0"/>
              <w:marTop w:val="450"/>
              <w:marBottom w:val="450"/>
              <w:divBdr>
                <w:top w:val="none" w:sz="0" w:space="0" w:color="auto"/>
                <w:left w:val="none" w:sz="0" w:space="0" w:color="auto"/>
                <w:bottom w:val="none" w:sz="0" w:space="0" w:color="auto"/>
                <w:right w:val="none" w:sz="0" w:space="0" w:color="auto"/>
              </w:divBdr>
              <w:divsChild>
                <w:div w:id="1281910532">
                  <w:marLeft w:val="0"/>
                  <w:marRight w:val="0"/>
                  <w:marTop w:val="0"/>
                  <w:marBottom w:val="0"/>
                  <w:divBdr>
                    <w:top w:val="none" w:sz="0" w:space="0" w:color="auto"/>
                    <w:left w:val="none" w:sz="0" w:space="0" w:color="auto"/>
                    <w:bottom w:val="none" w:sz="0" w:space="0" w:color="auto"/>
                    <w:right w:val="none" w:sz="0" w:space="0" w:color="auto"/>
                  </w:divBdr>
                </w:div>
              </w:divsChild>
            </w:div>
            <w:div w:id="433326519">
              <w:marLeft w:val="0"/>
              <w:marRight w:val="0"/>
              <w:marTop w:val="450"/>
              <w:marBottom w:val="450"/>
              <w:divBdr>
                <w:top w:val="none" w:sz="0" w:space="0" w:color="auto"/>
                <w:left w:val="none" w:sz="0" w:space="0" w:color="auto"/>
                <w:bottom w:val="none" w:sz="0" w:space="0" w:color="auto"/>
                <w:right w:val="none" w:sz="0" w:space="0" w:color="auto"/>
              </w:divBdr>
              <w:divsChild>
                <w:div w:id="548417690">
                  <w:marLeft w:val="0"/>
                  <w:marRight w:val="0"/>
                  <w:marTop w:val="0"/>
                  <w:marBottom w:val="0"/>
                  <w:divBdr>
                    <w:top w:val="none" w:sz="0" w:space="0" w:color="auto"/>
                    <w:left w:val="none" w:sz="0" w:space="0" w:color="auto"/>
                    <w:bottom w:val="none" w:sz="0" w:space="0" w:color="auto"/>
                    <w:right w:val="none" w:sz="0" w:space="0" w:color="auto"/>
                  </w:divBdr>
                </w:div>
              </w:divsChild>
            </w:div>
            <w:div w:id="837232538">
              <w:marLeft w:val="0"/>
              <w:marRight w:val="0"/>
              <w:marTop w:val="450"/>
              <w:marBottom w:val="450"/>
              <w:divBdr>
                <w:top w:val="none" w:sz="0" w:space="0" w:color="auto"/>
                <w:left w:val="none" w:sz="0" w:space="0" w:color="auto"/>
                <w:bottom w:val="none" w:sz="0" w:space="0" w:color="auto"/>
                <w:right w:val="none" w:sz="0" w:space="0" w:color="auto"/>
              </w:divBdr>
              <w:divsChild>
                <w:div w:id="1236092577">
                  <w:marLeft w:val="0"/>
                  <w:marRight w:val="0"/>
                  <w:marTop w:val="0"/>
                  <w:marBottom w:val="0"/>
                  <w:divBdr>
                    <w:top w:val="none" w:sz="0" w:space="0" w:color="auto"/>
                    <w:left w:val="none" w:sz="0" w:space="0" w:color="auto"/>
                    <w:bottom w:val="none" w:sz="0" w:space="0" w:color="auto"/>
                    <w:right w:val="none" w:sz="0" w:space="0" w:color="auto"/>
                  </w:divBdr>
                </w:div>
              </w:divsChild>
            </w:div>
            <w:div w:id="1505785398">
              <w:marLeft w:val="0"/>
              <w:marRight w:val="0"/>
              <w:marTop w:val="0"/>
              <w:marBottom w:val="0"/>
              <w:divBdr>
                <w:top w:val="none" w:sz="0" w:space="0" w:color="auto"/>
                <w:left w:val="none" w:sz="0" w:space="0" w:color="auto"/>
                <w:bottom w:val="none" w:sz="0" w:space="0" w:color="auto"/>
                <w:right w:val="none" w:sz="0" w:space="0" w:color="auto"/>
              </w:divBdr>
            </w:div>
          </w:divsChild>
        </w:div>
        <w:div w:id="436951913">
          <w:marLeft w:val="0"/>
          <w:marRight w:val="0"/>
          <w:marTop w:val="0"/>
          <w:marBottom w:val="0"/>
          <w:divBdr>
            <w:top w:val="none" w:sz="0" w:space="0" w:color="auto"/>
            <w:left w:val="none" w:sz="0" w:space="0" w:color="auto"/>
            <w:bottom w:val="none" w:sz="0" w:space="0" w:color="auto"/>
            <w:right w:val="none" w:sz="0" w:space="0" w:color="auto"/>
          </w:divBdr>
        </w:div>
      </w:divsChild>
    </w:div>
    <w:div w:id="1892497932">
      <w:bodyDiv w:val="1"/>
      <w:marLeft w:val="0"/>
      <w:marRight w:val="0"/>
      <w:marTop w:val="0"/>
      <w:marBottom w:val="0"/>
      <w:divBdr>
        <w:top w:val="none" w:sz="0" w:space="0" w:color="auto"/>
        <w:left w:val="none" w:sz="0" w:space="0" w:color="auto"/>
        <w:bottom w:val="none" w:sz="0" w:space="0" w:color="auto"/>
        <w:right w:val="none" w:sz="0" w:space="0" w:color="auto"/>
      </w:divBdr>
    </w:div>
    <w:div w:id="1914705906">
      <w:bodyDiv w:val="1"/>
      <w:marLeft w:val="0"/>
      <w:marRight w:val="0"/>
      <w:marTop w:val="0"/>
      <w:marBottom w:val="0"/>
      <w:divBdr>
        <w:top w:val="none" w:sz="0" w:space="0" w:color="auto"/>
        <w:left w:val="none" w:sz="0" w:space="0" w:color="auto"/>
        <w:bottom w:val="none" w:sz="0" w:space="0" w:color="auto"/>
        <w:right w:val="none" w:sz="0" w:space="0" w:color="auto"/>
      </w:divBdr>
      <w:divsChild>
        <w:div w:id="74212200">
          <w:marLeft w:val="0"/>
          <w:marRight w:val="0"/>
          <w:marTop w:val="0"/>
          <w:marBottom w:val="0"/>
          <w:divBdr>
            <w:top w:val="none" w:sz="0" w:space="0" w:color="auto"/>
            <w:left w:val="none" w:sz="0" w:space="0" w:color="auto"/>
            <w:bottom w:val="none" w:sz="0" w:space="0" w:color="auto"/>
            <w:right w:val="none" w:sz="0" w:space="0" w:color="auto"/>
          </w:divBdr>
          <w:divsChild>
            <w:div w:id="20716239">
              <w:marLeft w:val="0"/>
              <w:marRight w:val="0"/>
              <w:marTop w:val="0"/>
              <w:marBottom w:val="0"/>
              <w:divBdr>
                <w:top w:val="none" w:sz="0" w:space="0" w:color="auto"/>
                <w:left w:val="none" w:sz="0" w:space="0" w:color="auto"/>
                <w:bottom w:val="none" w:sz="0" w:space="0" w:color="auto"/>
                <w:right w:val="none" w:sz="0" w:space="0" w:color="auto"/>
              </w:divBdr>
              <w:divsChild>
                <w:div w:id="1763335821">
                  <w:marLeft w:val="0"/>
                  <w:marRight w:val="0"/>
                  <w:marTop w:val="0"/>
                  <w:marBottom w:val="0"/>
                  <w:divBdr>
                    <w:top w:val="none" w:sz="0" w:space="0" w:color="auto"/>
                    <w:left w:val="none" w:sz="0" w:space="0" w:color="auto"/>
                    <w:bottom w:val="none" w:sz="0" w:space="0" w:color="auto"/>
                    <w:right w:val="none" w:sz="0" w:space="0" w:color="auto"/>
                  </w:divBdr>
                  <w:divsChild>
                    <w:div w:id="2132046394">
                      <w:marLeft w:val="0"/>
                      <w:marRight w:val="0"/>
                      <w:marTop w:val="0"/>
                      <w:marBottom w:val="0"/>
                      <w:divBdr>
                        <w:top w:val="none" w:sz="0" w:space="0" w:color="auto"/>
                        <w:left w:val="none" w:sz="0" w:space="0" w:color="auto"/>
                        <w:bottom w:val="none" w:sz="0" w:space="0" w:color="auto"/>
                        <w:right w:val="none" w:sz="0" w:space="0" w:color="auto"/>
                      </w:divBdr>
                      <w:divsChild>
                        <w:div w:id="1891110887">
                          <w:marLeft w:val="0"/>
                          <w:marRight w:val="0"/>
                          <w:marTop w:val="0"/>
                          <w:marBottom w:val="0"/>
                          <w:divBdr>
                            <w:top w:val="none" w:sz="0" w:space="0" w:color="auto"/>
                            <w:left w:val="none" w:sz="0" w:space="0" w:color="auto"/>
                            <w:bottom w:val="none" w:sz="0" w:space="0" w:color="auto"/>
                            <w:right w:val="none" w:sz="0" w:space="0" w:color="auto"/>
                          </w:divBdr>
                        </w:div>
                        <w:div w:id="256715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351150">
                  <w:marLeft w:val="0"/>
                  <w:marRight w:val="0"/>
                  <w:marTop w:val="0"/>
                  <w:marBottom w:val="0"/>
                  <w:divBdr>
                    <w:top w:val="none" w:sz="0" w:space="0" w:color="auto"/>
                    <w:left w:val="none" w:sz="0" w:space="0" w:color="auto"/>
                    <w:bottom w:val="none" w:sz="0" w:space="0" w:color="auto"/>
                    <w:right w:val="none" w:sz="0" w:space="0" w:color="auto"/>
                  </w:divBdr>
                  <w:divsChild>
                    <w:div w:id="2004047782">
                      <w:marLeft w:val="0"/>
                      <w:marRight w:val="0"/>
                      <w:marTop w:val="0"/>
                      <w:marBottom w:val="0"/>
                      <w:divBdr>
                        <w:top w:val="none" w:sz="0" w:space="0" w:color="auto"/>
                        <w:left w:val="none" w:sz="0" w:space="0" w:color="auto"/>
                        <w:bottom w:val="none" w:sz="0" w:space="0" w:color="auto"/>
                        <w:right w:val="none" w:sz="0" w:space="0" w:color="auto"/>
                      </w:divBdr>
                      <w:divsChild>
                        <w:div w:id="1515462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941045">
                  <w:marLeft w:val="0"/>
                  <w:marRight w:val="0"/>
                  <w:marTop w:val="0"/>
                  <w:marBottom w:val="0"/>
                  <w:divBdr>
                    <w:top w:val="none" w:sz="0" w:space="0" w:color="auto"/>
                    <w:left w:val="none" w:sz="0" w:space="0" w:color="auto"/>
                    <w:bottom w:val="none" w:sz="0" w:space="0" w:color="auto"/>
                    <w:right w:val="none" w:sz="0" w:space="0" w:color="auto"/>
                  </w:divBdr>
                  <w:divsChild>
                    <w:div w:id="619651162">
                      <w:marLeft w:val="0"/>
                      <w:marRight w:val="0"/>
                      <w:marTop w:val="0"/>
                      <w:marBottom w:val="0"/>
                      <w:divBdr>
                        <w:top w:val="none" w:sz="0" w:space="0" w:color="auto"/>
                        <w:left w:val="none" w:sz="0" w:space="0" w:color="auto"/>
                        <w:bottom w:val="none" w:sz="0" w:space="0" w:color="auto"/>
                        <w:right w:val="none" w:sz="0" w:space="0" w:color="auto"/>
                      </w:divBdr>
                      <w:divsChild>
                        <w:div w:id="1956674691">
                          <w:marLeft w:val="0"/>
                          <w:marRight w:val="0"/>
                          <w:marTop w:val="0"/>
                          <w:marBottom w:val="0"/>
                          <w:divBdr>
                            <w:top w:val="none" w:sz="0" w:space="0" w:color="auto"/>
                            <w:left w:val="none" w:sz="0" w:space="0" w:color="auto"/>
                            <w:bottom w:val="none" w:sz="0" w:space="0" w:color="auto"/>
                            <w:right w:val="none" w:sz="0" w:space="0" w:color="auto"/>
                          </w:divBdr>
                        </w:div>
                        <w:div w:id="167244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513577">
                  <w:marLeft w:val="0"/>
                  <w:marRight w:val="0"/>
                  <w:marTop w:val="0"/>
                  <w:marBottom w:val="0"/>
                  <w:divBdr>
                    <w:top w:val="none" w:sz="0" w:space="0" w:color="auto"/>
                    <w:left w:val="none" w:sz="0" w:space="0" w:color="auto"/>
                    <w:bottom w:val="none" w:sz="0" w:space="0" w:color="auto"/>
                    <w:right w:val="none" w:sz="0" w:space="0" w:color="auto"/>
                  </w:divBdr>
                  <w:divsChild>
                    <w:div w:id="275329739">
                      <w:marLeft w:val="0"/>
                      <w:marRight w:val="0"/>
                      <w:marTop w:val="0"/>
                      <w:marBottom w:val="0"/>
                      <w:divBdr>
                        <w:top w:val="none" w:sz="0" w:space="0" w:color="auto"/>
                        <w:left w:val="none" w:sz="0" w:space="0" w:color="auto"/>
                        <w:bottom w:val="none" w:sz="0" w:space="0" w:color="auto"/>
                        <w:right w:val="none" w:sz="0" w:space="0" w:color="auto"/>
                      </w:divBdr>
                      <w:divsChild>
                        <w:div w:id="1528131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110520">
                  <w:marLeft w:val="0"/>
                  <w:marRight w:val="0"/>
                  <w:marTop w:val="0"/>
                  <w:marBottom w:val="0"/>
                  <w:divBdr>
                    <w:top w:val="none" w:sz="0" w:space="0" w:color="auto"/>
                    <w:left w:val="none" w:sz="0" w:space="0" w:color="auto"/>
                    <w:bottom w:val="none" w:sz="0" w:space="0" w:color="auto"/>
                    <w:right w:val="none" w:sz="0" w:space="0" w:color="auto"/>
                  </w:divBdr>
                  <w:divsChild>
                    <w:div w:id="341007219">
                      <w:marLeft w:val="0"/>
                      <w:marRight w:val="0"/>
                      <w:marTop w:val="0"/>
                      <w:marBottom w:val="0"/>
                      <w:divBdr>
                        <w:top w:val="none" w:sz="0" w:space="0" w:color="auto"/>
                        <w:left w:val="none" w:sz="0" w:space="0" w:color="auto"/>
                        <w:bottom w:val="none" w:sz="0" w:space="0" w:color="auto"/>
                        <w:right w:val="none" w:sz="0" w:space="0" w:color="auto"/>
                      </w:divBdr>
                      <w:divsChild>
                        <w:div w:id="318384059">
                          <w:marLeft w:val="0"/>
                          <w:marRight w:val="0"/>
                          <w:marTop w:val="0"/>
                          <w:marBottom w:val="0"/>
                          <w:divBdr>
                            <w:top w:val="none" w:sz="0" w:space="0" w:color="auto"/>
                            <w:left w:val="none" w:sz="0" w:space="0" w:color="auto"/>
                            <w:bottom w:val="none" w:sz="0" w:space="0" w:color="auto"/>
                            <w:right w:val="none" w:sz="0" w:space="0" w:color="auto"/>
                          </w:divBdr>
                        </w:div>
                        <w:div w:id="990868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606868">
                  <w:marLeft w:val="0"/>
                  <w:marRight w:val="0"/>
                  <w:marTop w:val="0"/>
                  <w:marBottom w:val="0"/>
                  <w:divBdr>
                    <w:top w:val="none" w:sz="0" w:space="0" w:color="auto"/>
                    <w:left w:val="none" w:sz="0" w:space="0" w:color="auto"/>
                    <w:bottom w:val="none" w:sz="0" w:space="0" w:color="auto"/>
                    <w:right w:val="none" w:sz="0" w:space="0" w:color="auto"/>
                  </w:divBdr>
                </w:div>
              </w:divsChild>
            </w:div>
            <w:div w:id="417363347">
              <w:marLeft w:val="0"/>
              <w:marRight w:val="0"/>
              <w:marTop w:val="0"/>
              <w:marBottom w:val="0"/>
              <w:divBdr>
                <w:top w:val="none" w:sz="0" w:space="0" w:color="auto"/>
                <w:left w:val="none" w:sz="0" w:space="0" w:color="auto"/>
                <w:bottom w:val="none" w:sz="0" w:space="0" w:color="auto"/>
                <w:right w:val="none" w:sz="0" w:space="0" w:color="auto"/>
              </w:divBdr>
            </w:div>
            <w:div w:id="876623879">
              <w:marLeft w:val="0"/>
              <w:marRight w:val="0"/>
              <w:marTop w:val="0"/>
              <w:marBottom w:val="0"/>
              <w:divBdr>
                <w:top w:val="none" w:sz="0" w:space="0" w:color="auto"/>
                <w:left w:val="none" w:sz="0" w:space="0" w:color="auto"/>
                <w:bottom w:val="none" w:sz="0" w:space="0" w:color="auto"/>
                <w:right w:val="none" w:sz="0" w:space="0" w:color="auto"/>
              </w:divBdr>
              <w:divsChild>
                <w:div w:id="1060205783">
                  <w:marLeft w:val="0"/>
                  <w:marRight w:val="0"/>
                  <w:marTop w:val="0"/>
                  <w:marBottom w:val="0"/>
                  <w:divBdr>
                    <w:top w:val="none" w:sz="0" w:space="0" w:color="auto"/>
                    <w:left w:val="none" w:sz="0" w:space="0" w:color="auto"/>
                    <w:bottom w:val="none" w:sz="0" w:space="0" w:color="auto"/>
                    <w:right w:val="none" w:sz="0" w:space="0" w:color="auto"/>
                  </w:divBdr>
                </w:div>
                <w:div w:id="407314225">
                  <w:marLeft w:val="0"/>
                  <w:marRight w:val="0"/>
                  <w:marTop w:val="0"/>
                  <w:marBottom w:val="0"/>
                  <w:divBdr>
                    <w:top w:val="none" w:sz="0" w:space="0" w:color="auto"/>
                    <w:left w:val="none" w:sz="0" w:space="0" w:color="auto"/>
                    <w:bottom w:val="none" w:sz="0" w:space="0" w:color="auto"/>
                    <w:right w:val="none" w:sz="0" w:space="0" w:color="auto"/>
                  </w:divBdr>
                </w:div>
              </w:divsChild>
            </w:div>
            <w:div w:id="1683583744">
              <w:marLeft w:val="0"/>
              <w:marRight w:val="0"/>
              <w:marTop w:val="0"/>
              <w:marBottom w:val="0"/>
              <w:divBdr>
                <w:top w:val="none" w:sz="0" w:space="0" w:color="auto"/>
                <w:left w:val="none" w:sz="0" w:space="0" w:color="auto"/>
                <w:bottom w:val="none" w:sz="0" w:space="0" w:color="auto"/>
                <w:right w:val="none" w:sz="0" w:space="0" w:color="auto"/>
              </w:divBdr>
              <w:divsChild>
                <w:div w:id="236788599">
                  <w:marLeft w:val="0"/>
                  <w:marRight w:val="0"/>
                  <w:marTop w:val="0"/>
                  <w:marBottom w:val="0"/>
                  <w:divBdr>
                    <w:top w:val="none" w:sz="0" w:space="0" w:color="auto"/>
                    <w:left w:val="none" w:sz="0" w:space="0" w:color="auto"/>
                    <w:bottom w:val="none" w:sz="0" w:space="0" w:color="auto"/>
                    <w:right w:val="none" w:sz="0" w:space="0" w:color="auto"/>
                  </w:divBdr>
                </w:div>
                <w:div w:id="842162869">
                  <w:marLeft w:val="0"/>
                  <w:marRight w:val="0"/>
                  <w:marTop w:val="0"/>
                  <w:marBottom w:val="0"/>
                  <w:divBdr>
                    <w:top w:val="none" w:sz="0" w:space="0" w:color="auto"/>
                    <w:left w:val="none" w:sz="0" w:space="0" w:color="auto"/>
                    <w:bottom w:val="none" w:sz="0" w:space="0" w:color="auto"/>
                    <w:right w:val="none" w:sz="0" w:space="0" w:color="auto"/>
                  </w:divBdr>
                </w:div>
              </w:divsChild>
            </w:div>
            <w:div w:id="2095543348">
              <w:marLeft w:val="0"/>
              <w:marRight w:val="0"/>
              <w:marTop w:val="0"/>
              <w:marBottom w:val="0"/>
              <w:divBdr>
                <w:top w:val="none" w:sz="0" w:space="0" w:color="auto"/>
                <w:left w:val="none" w:sz="0" w:space="0" w:color="auto"/>
                <w:bottom w:val="none" w:sz="0" w:space="0" w:color="auto"/>
                <w:right w:val="none" w:sz="0" w:space="0" w:color="auto"/>
              </w:divBdr>
            </w:div>
            <w:div w:id="914123224">
              <w:marLeft w:val="0"/>
              <w:marRight w:val="0"/>
              <w:marTop w:val="0"/>
              <w:marBottom w:val="0"/>
              <w:divBdr>
                <w:top w:val="none" w:sz="0" w:space="0" w:color="auto"/>
                <w:left w:val="none" w:sz="0" w:space="0" w:color="auto"/>
                <w:bottom w:val="none" w:sz="0" w:space="0" w:color="auto"/>
                <w:right w:val="none" w:sz="0" w:space="0" w:color="auto"/>
              </w:divBdr>
              <w:divsChild>
                <w:div w:id="566762603">
                  <w:marLeft w:val="0"/>
                  <w:marRight w:val="0"/>
                  <w:marTop w:val="0"/>
                  <w:marBottom w:val="0"/>
                  <w:divBdr>
                    <w:top w:val="none" w:sz="0" w:space="0" w:color="auto"/>
                    <w:left w:val="none" w:sz="0" w:space="0" w:color="auto"/>
                    <w:bottom w:val="none" w:sz="0" w:space="0" w:color="auto"/>
                    <w:right w:val="none" w:sz="0" w:space="0" w:color="auto"/>
                  </w:divBdr>
                </w:div>
              </w:divsChild>
            </w:div>
            <w:div w:id="1714109838">
              <w:marLeft w:val="0"/>
              <w:marRight w:val="0"/>
              <w:marTop w:val="0"/>
              <w:marBottom w:val="0"/>
              <w:divBdr>
                <w:top w:val="none" w:sz="0" w:space="0" w:color="auto"/>
                <w:left w:val="none" w:sz="0" w:space="0" w:color="auto"/>
                <w:bottom w:val="none" w:sz="0" w:space="0" w:color="auto"/>
                <w:right w:val="none" w:sz="0" w:space="0" w:color="auto"/>
              </w:divBdr>
              <w:divsChild>
                <w:div w:id="622078691">
                  <w:marLeft w:val="0"/>
                  <w:marRight w:val="0"/>
                  <w:marTop w:val="0"/>
                  <w:marBottom w:val="0"/>
                  <w:divBdr>
                    <w:top w:val="none" w:sz="0" w:space="0" w:color="auto"/>
                    <w:left w:val="none" w:sz="0" w:space="0" w:color="auto"/>
                    <w:bottom w:val="none" w:sz="0" w:space="0" w:color="auto"/>
                    <w:right w:val="none" w:sz="0" w:space="0" w:color="auto"/>
                  </w:divBdr>
                </w:div>
              </w:divsChild>
            </w:div>
            <w:div w:id="639964303">
              <w:marLeft w:val="0"/>
              <w:marRight w:val="0"/>
              <w:marTop w:val="0"/>
              <w:marBottom w:val="0"/>
              <w:divBdr>
                <w:top w:val="none" w:sz="0" w:space="0" w:color="auto"/>
                <w:left w:val="none" w:sz="0" w:space="0" w:color="auto"/>
                <w:bottom w:val="none" w:sz="0" w:space="0" w:color="auto"/>
                <w:right w:val="none" w:sz="0" w:space="0" w:color="auto"/>
              </w:divBdr>
              <w:divsChild>
                <w:div w:id="200435213">
                  <w:marLeft w:val="0"/>
                  <w:marRight w:val="0"/>
                  <w:marTop w:val="0"/>
                  <w:marBottom w:val="0"/>
                  <w:divBdr>
                    <w:top w:val="none" w:sz="0" w:space="0" w:color="auto"/>
                    <w:left w:val="none" w:sz="0" w:space="0" w:color="auto"/>
                    <w:bottom w:val="none" w:sz="0" w:space="0" w:color="auto"/>
                    <w:right w:val="none" w:sz="0" w:space="0" w:color="auto"/>
                  </w:divBdr>
                </w:div>
              </w:divsChild>
            </w:div>
            <w:div w:id="1095637919">
              <w:marLeft w:val="0"/>
              <w:marRight w:val="0"/>
              <w:marTop w:val="0"/>
              <w:marBottom w:val="0"/>
              <w:divBdr>
                <w:top w:val="none" w:sz="0" w:space="0" w:color="auto"/>
                <w:left w:val="none" w:sz="0" w:space="0" w:color="auto"/>
                <w:bottom w:val="none" w:sz="0" w:space="0" w:color="auto"/>
                <w:right w:val="none" w:sz="0" w:space="0" w:color="auto"/>
              </w:divBdr>
              <w:divsChild>
                <w:div w:id="1148739529">
                  <w:marLeft w:val="0"/>
                  <w:marRight w:val="0"/>
                  <w:marTop w:val="0"/>
                  <w:marBottom w:val="0"/>
                  <w:divBdr>
                    <w:top w:val="none" w:sz="0" w:space="0" w:color="auto"/>
                    <w:left w:val="none" w:sz="0" w:space="0" w:color="auto"/>
                    <w:bottom w:val="none" w:sz="0" w:space="0" w:color="auto"/>
                    <w:right w:val="none" w:sz="0" w:space="0" w:color="auto"/>
                  </w:divBdr>
                </w:div>
              </w:divsChild>
            </w:div>
            <w:div w:id="1400517689">
              <w:marLeft w:val="0"/>
              <w:marRight w:val="0"/>
              <w:marTop w:val="0"/>
              <w:marBottom w:val="0"/>
              <w:divBdr>
                <w:top w:val="none" w:sz="0" w:space="0" w:color="auto"/>
                <w:left w:val="none" w:sz="0" w:space="0" w:color="auto"/>
                <w:bottom w:val="none" w:sz="0" w:space="0" w:color="auto"/>
                <w:right w:val="none" w:sz="0" w:space="0" w:color="auto"/>
              </w:divBdr>
              <w:divsChild>
                <w:div w:id="1007294488">
                  <w:marLeft w:val="0"/>
                  <w:marRight w:val="0"/>
                  <w:marTop w:val="0"/>
                  <w:marBottom w:val="0"/>
                  <w:divBdr>
                    <w:top w:val="none" w:sz="0" w:space="0" w:color="auto"/>
                    <w:left w:val="none" w:sz="0" w:space="0" w:color="auto"/>
                    <w:bottom w:val="none" w:sz="0" w:space="0" w:color="auto"/>
                    <w:right w:val="none" w:sz="0" w:space="0" w:color="auto"/>
                  </w:divBdr>
                </w:div>
              </w:divsChild>
            </w:div>
            <w:div w:id="1094279834">
              <w:marLeft w:val="0"/>
              <w:marRight w:val="0"/>
              <w:marTop w:val="0"/>
              <w:marBottom w:val="0"/>
              <w:divBdr>
                <w:top w:val="none" w:sz="0" w:space="0" w:color="auto"/>
                <w:left w:val="none" w:sz="0" w:space="0" w:color="auto"/>
                <w:bottom w:val="none" w:sz="0" w:space="0" w:color="auto"/>
                <w:right w:val="none" w:sz="0" w:space="0" w:color="auto"/>
              </w:divBdr>
              <w:divsChild>
                <w:div w:id="47731843">
                  <w:marLeft w:val="0"/>
                  <w:marRight w:val="0"/>
                  <w:marTop w:val="0"/>
                  <w:marBottom w:val="0"/>
                  <w:divBdr>
                    <w:top w:val="none" w:sz="0" w:space="0" w:color="auto"/>
                    <w:left w:val="none" w:sz="0" w:space="0" w:color="auto"/>
                    <w:bottom w:val="none" w:sz="0" w:space="0" w:color="auto"/>
                    <w:right w:val="none" w:sz="0" w:space="0" w:color="auto"/>
                  </w:divBdr>
                </w:div>
              </w:divsChild>
            </w:div>
            <w:div w:id="1689064116">
              <w:marLeft w:val="0"/>
              <w:marRight w:val="0"/>
              <w:marTop w:val="0"/>
              <w:marBottom w:val="0"/>
              <w:divBdr>
                <w:top w:val="none" w:sz="0" w:space="0" w:color="auto"/>
                <w:left w:val="none" w:sz="0" w:space="0" w:color="auto"/>
                <w:bottom w:val="none" w:sz="0" w:space="0" w:color="auto"/>
                <w:right w:val="none" w:sz="0" w:space="0" w:color="auto"/>
              </w:divBdr>
            </w:div>
            <w:div w:id="5406107">
              <w:marLeft w:val="0"/>
              <w:marRight w:val="0"/>
              <w:marTop w:val="0"/>
              <w:marBottom w:val="0"/>
              <w:divBdr>
                <w:top w:val="none" w:sz="0" w:space="0" w:color="auto"/>
                <w:left w:val="none" w:sz="0" w:space="0" w:color="auto"/>
                <w:bottom w:val="none" w:sz="0" w:space="0" w:color="auto"/>
                <w:right w:val="none" w:sz="0" w:space="0" w:color="auto"/>
              </w:divBdr>
              <w:divsChild>
                <w:div w:id="24448288">
                  <w:marLeft w:val="0"/>
                  <w:marRight w:val="0"/>
                  <w:marTop w:val="0"/>
                  <w:marBottom w:val="0"/>
                  <w:divBdr>
                    <w:top w:val="none" w:sz="0" w:space="0" w:color="auto"/>
                    <w:left w:val="none" w:sz="0" w:space="0" w:color="auto"/>
                    <w:bottom w:val="none" w:sz="0" w:space="0" w:color="auto"/>
                    <w:right w:val="none" w:sz="0" w:space="0" w:color="auto"/>
                  </w:divBdr>
                </w:div>
              </w:divsChild>
            </w:div>
            <w:div w:id="2108766306">
              <w:marLeft w:val="0"/>
              <w:marRight w:val="0"/>
              <w:marTop w:val="0"/>
              <w:marBottom w:val="0"/>
              <w:divBdr>
                <w:top w:val="none" w:sz="0" w:space="0" w:color="auto"/>
                <w:left w:val="none" w:sz="0" w:space="0" w:color="auto"/>
                <w:bottom w:val="none" w:sz="0" w:space="0" w:color="auto"/>
                <w:right w:val="none" w:sz="0" w:space="0" w:color="auto"/>
              </w:divBdr>
              <w:divsChild>
                <w:div w:id="1115707595">
                  <w:marLeft w:val="0"/>
                  <w:marRight w:val="0"/>
                  <w:marTop w:val="0"/>
                  <w:marBottom w:val="0"/>
                  <w:divBdr>
                    <w:top w:val="none" w:sz="0" w:space="0" w:color="auto"/>
                    <w:left w:val="none" w:sz="0" w:space="0" w:color="auto"/>
                    <w:bottom w:val="none" w:sz="0" w:space="0" w:color="auto"/>
                    <w:right w:val="none" w:sz="0" w:space="0" w:color="auto"/>
                  </w:divBdr>
                </w:div>
              </w:divsChild>
            </w:div>
            <w:div w:id="253053965">
              <w:marLeft w:val="0"/>
              <w:marRight w:val="0"/>
              <w:marTop w:val="0"/>
              <w:marBottom w:val="0"/>
              <w:divBdr>
                <w:top w:val="none" w:sz="0" w:space="0" w:color="auto"/>
                <w:left w:val="none" w:sz="0" w:space="0" w:color="auto"/>
                <w:bottom w:val="none" w:sz="0" w:space="0" w:color="auto"/>
                <w:right w:val="none" w:sz="0" w:space="0" w:color="auto"/>
              </w:divBdr>
              <w:divsChild>
                <w:div w:id="660887135">
                  <w:marLeft w:val="0"/>
                  <w:marRight w:val="0"/>
                  <w:marTop w:val="0"/>
                  <w:marBottom w:val="0"/>
                  <w:divBdr>
                    <w:top w:val="none" w:sz="0" w:space="0" w:color="auto"/>
                    <w:left w:val="none" w:sz="0" w:space="0" w:color="auto"/>
                    <w:bottom w:val="none" w:sz="0" w:space="0" w:color="auto"/>
                    <w:right w:val="none" w:sz="0" w:space="0" w:color="auto"/>
                  </w:divBdr>
                </w:div>
              </w:divsChild>
            </w:div>
            <w:div w:id="1192112894">
              <w:marLeft w:val="0"/>
              <w:marRight w:val="0"/>
              <w:marTop w:val="0"/>
              <w:marBottom w:val="0"/>
              <w:divBdr>
                <w:top w:val="none" w:sz="0" w:space="0" w:color="auto"/>
                <w:left w:val="none" w:sz="0" w:space="0" w:color="auto"/>
                <w:bottom w:val="none" w:sz="0" w:space="0" w:color="auto"/>
                <w:right w:val="none" w:sz="0" w:space="0" w:color="auto"/>
              </w:divBdr>
              <w:divsChild>
                <w:div w:id="985662866">
                  <w:marLeft w:val="0"/>
                  <w:marRight w:val="0"/>
                  <w:marTop w:val="0"/>
                  <w:marBottom w:val="0"/>
                  <w:divBdr>
                    <w:top w:val="none" w:sz="0" w:space="0" w:color="auto"/>
                    <w:left w:val="none" w:sz="0" w:space="0" w:color="auto"/>
                    <w:bottom w:val="none" w:sz="0" w:space="0" w:color="auto"/>
                    <w:right w:val="none" w:sz="0" w:space="0" w:color="auto"/>
                  </w:divBdr>
                </w:div>
              </w:divsChild>
            </w:div>
            <w:div w:id="1875538611">
              <w:marLeft w:val="0"/>
              <w:marRight w:val="0"/>
              <w:marTop w:val="0"/>
              <w:marBottom w:val="0"/>
              <w:divBdr>
                <w:top w:val="none" w:sz="0" w:space="0" w:color="auto"/>
                <w:left w:val="none" w:sz="0" w:space="0" w:color="auto"/>
                <w:bottom w:val="none" w:sz="0" w:space="0" w:color="auto"/>
                <w:right w:val="none" w:sz="0" w:space="0" w:color="auto"/>
              </w:divBdr>
              <w:divsChild>
                <w:div w:id="1394541581">
                  <w:marLeft w:val="0"/>
                  <w:marRight w:val="0"/>
                  <w:marTop w:val="0"/>
                  <w:marBottom w:val="0"/>
                  <w:divBdr>
                    <w:top w:val="none" w:sz="0" w:space="0" w:color="auto"/>
                    <w:left w:val="none" w:sz="0" w:space="0" w:color="auto"/>
                    <w:bottom w:val="none" w:sz="0" w:space="0" w:color="auto"/>
                    <w:right w:val="none" w:sz="0" w:space="0" w:color="auto"/>
                  </w:divBdr>
                </w:div>
              </w:divsChild>
            </w:div>
            <w:div w:id="1959601805">
              <w:marLeft w:val="0"/>
              <w:marRight w:val="0"/>
              <w:marTop w:val="0"/>
              <w:marBottom w:val="0"/>
              <w:divBdr>
                <w:top w:val="none" w:sz="0" w:space="0" w:color="auto"/>
                <w:left w:val="none" w:sz="0" w:space="0" w:color="auto"/>
                <w:bottom w:val="none" w:sz="0" w:space="0" w:color="auto"/>
                <w:right w:val="none" w:sz="0" w:space="0" w:color="auto"/>
              </w:divBdr>
            </w:div>
            <w:div w:id="335690700">
              <w:marLeft w:val="0"/>
              <w:marRight w:val="0"/>
              <w:marTop w:val="0"/>
              <w:marBottom w:val="0"/>
              <w:divBdr>
                <w:top w:val="none" w:sz="0" w:space="0" w:color="auto"/>
                <w:left w:val="none" w:sz="0" w:space="0" w:color="auto"/>
                <w:bottom w:val="none" w:sz="0" w:space="0" w:color="auto"/>
                <w:right w:val="none" w:sz="0" w:space="0" w:color="auto"/>
              </w:divBdr>
            </w:div>
            <w:div w:id="948856685">
              <w:marLeft w:val="0"/>
              <w:marRight w:val="0"/>
              <w:marTop w:val="0"/>
              <w:marBottom w:val="0"/>
              <w:divBdr>
                <w:top w:val="none" w:sz="0" w:space="0" w:color="auto"/>
                <w:left w:val="none" w:sz="0" w:space="0" w:color="auto"/>
                <w:bottom w:val="none" w:sz="0" w:space="0" w:color="auto"/>
                <w:right w:val="none" w:sz="0" w:space="0" w:color="auto"/>
              </w:divBdr>
            </w:div>
            <w:div w:id="1537353600">
              <w:marLeft w:val="0"/>
              <w:marRight w:val="0"/>
              <w:marTop w:val="0"/>
              <w:marBottom w:val="0"/>
              <w:divBdr>
                <w:top w:val="none" w:sz="0" w:space="0" w:color="auto"/>
                <w:left w:val="none" w:sz="0" w:space="0" w:color="auto"/>
                <w:bottom w:val="none" w:sz="0" w:space="0" w:color="auto"/>
                <w:right w:val="none" w:sz="0" w:space="0" w:color="auto"/>
              </w:divBdr>
            </w:div>
            <w:div w:id="1435830456">
              <w:marLeft w:val="0"/>
              <w:marRight w:val="0"/>
              <w:marTop w:val="0"/>
              <w:marBottom w:val="0"/>
              <w:divBdr>
                <w:top w:val="none" w:sz="0" w:space="0" w:color="auto"/>
                <w:left w:val="none" w:sz="0" w:space="0" w:color="auto"/>
                <w:bottom w:val="none" w:sz="0" w:space="0" w:color="auto"/>
                <w:right w:val="none" w:sz="0" w:space="0" w:color="auto"/>
              </w:divBdr>
            </w:div>
          </w:divsChild>
        </w:div>
        <w:div w:id="884221417">
          <w:marLeft w:val="0"/>
          <w:marRight w:val="0"/>
          <w:marTop w:val="0"/>
          <w:marBottom w:val="0"/>
          <w:divBdr>
            <w:top w:val="none" w:sz="0" w:space="0" w:color="auto"/>
            <w:left w:val="none" w:sz="0" w:space="0" w:color="auto"/>
            <w:bottom w:val="none" w:sz="0" w:space="0" w:color="auto"/>
            <w:right w:val="none" w:sz="0" w:space="0" w:color="auto"/>
          </w:divBdr>
          <w:divsChild>
            <w:div w:id="2107840728">
              <w:marLeft w:val="0"/>
              <w:marRight w:val="0"/>
              <w:marTop w:val="0"/>
              <w:marBottom w:val="0"/>
              <w:divBdr>
                <w:top w:val="none" w:sz="0" w:space="0" w:color="auto"/>
                <w:left w:val="none" w:sz="0" w:space="0" w:color="auto"/>
                <w:bottom w:val="none" w:sz="0" w:space="0" w:color="auto"/>
                <w:right w:val="none" w:sz="0" w:space="0" w:color="auto"/>
              </w:divBdr>
              <w:divsChild>
                <w:div w:id="713192558">
                  <w:marLeft w:val="0"/>
                  <w:marRight w:val="0"/>
                  <w:marTop w:val="0"/>
                  <w:marBottom w:val="0"/>
                  <w:divBdr>
                    <w:top w:val="none" w:sz="0" w:space="0" w:color="auto"/>
                    <w:left w:val="none" w:sz="0" w:space="0" w:color="auto"/>
                    <w:bottom w:val="none" w:sz="0" w:space="0" w:color="auto"/>
                    <w:right w:val="none" w:sz="0" w:space="0" w:color="auto"/>
                  </w:divBdr>
                </w:div>
                <w:div w:id="133715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821713">
      <w:bodyDiv w:val="1"/>
      <w:marLeft w:val="0"/>
      <w:marRight w:val="0"/>
      <w:marTop w:val="0"/>
      <w:marBottom w:val="0"/>
      <w:divBdr>
        <w:top w:val="none" w:sz="0" w:space="0" w:color="auto"/>
        <w:left w:val="none" w:sz="0" w:space="0" w:color="auto"/>
        <w:bottom w:val="none" w:sz="0" w:space="0" w:color="auto"/>
        <w:right w:val="none" w:sz="0" w:space="0" w:color="auto"/>
      </w:divBdr>
    </w:div>
    <w:div w:id="2070421454">
      <w:bodyDiv w:val="1"/>
      <w:marLeft w:val="0"/>
      <w:marRight w:val="0"/>
      <w:marTop w:val="0"/>
      <w:marBottom w:val="0"/>
      <w:divBdr>
        <w:top w:val="none" w:sz="0" w:space="0" w:color="auto"/>
        <w:left w:val="none" w:sz="0" w:space="0" w:color="auto"/>
        <w:bottom w:val="none" w:sz="0" w:space="0" w:color="auto"/>
        <w:right w:val="none" w:sz="0" w:space="0" w:color="auto"/>
      </w:divBdr>
    </w:div>
    <w:div w:id="2134402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article/10-akt-vikonanih-robt---zrazok" TargetMode="External"/><Relationship Id="rId117" Type="http://schemas.openxmlformats.org/officeDocument/2006/relationships/control" Target="activeX/activeX53.xml"/><Relationship Id="rId21" Type="http://schemas.openxmlformats.org/officeDocument/2006/relationships/hyperlink" Target="https://zakon.rada.gov.ua/laws/show/1227-2010-%D0%BF" TargetMode="External"/><Relationship Id="rId42" Type="http://schemas.openxmlformats.org/officeDocument/2006/relationships/hyperlink" Target="https://www.buhoblik.org.ua/kadry-zarplata/vyplaty-kompensaczii-soczialnaya-zashhita/3607-dopomoga-po-vagitnosti-ta-pologakh.html" TargetMode="External"/><Relationship Id="rId47" Type="http://schemas.openxmlformats.org/officeDocument/2006/relationships/hyperlink" Target="https://www.buhoblik.org.ua/nalogi/nalogovoe-pravo/493-neopodatkovuvanij-minimum-2013.html" TargetMode="External"/><Relationship Id="rId63" Type="http://schemas.openxmlformats.org/officeDocument/2006/relationships/image" Target="media/image3.wmf"/><Relationship Id="rId68" Type="http://schemas.openxmlformats.org/officeDocument/2006/relationships/control" Target="activeX/activeX5.xml"/><Relationship Id="rId84" Type="http://schemas.openxmlformats.org/officeDocument/2006/relationships/control" Target="activeX/activeX20.xml"/><Relationship Id="rId89" Type="http://schemas.openxmlformats.org/officeDocument/2006/relationships/control" Target="activeX/activeX25.xml"/><Relationship Id="rId112" Type="http://schemas.openxmlformats.org/officeDocument/2006/relationships/control" Target="activeX/activeX48.xml"/><Relationship Id="rId133" Type="http://schemas.openxmlformats.org/officeDocument/2006/relationships/control" Target="activeX/activeX69.xml"/><Relationship Id="rId138" Type="http://schemas.openxmlformats.org/officeDocument/2006/relationships/control" Target="activeX/activeX74.xml"/><Relationship Id="rId154" Type="http://schemas.openxmlformats.org/officeDocument/2006/relationships/control" Target="activeX/activeX90.xml"/><Relationship Id="rId159" Type="http://schemas.openxmlformats.org/officeDocument/2006/relationships/hyperlink" Target="https://w1.c1.rada.gov.ua/pls/zweb2/webproc4_1?pf3511=76832" TargetMode="External"/><Relationship Id="rId170" Type="http://schemas.openxmlformats.org/officeDocument/2006/relationships/hyperlink" Target="https://blank.dtkt.ua/blank/1" TargetMode="External"/><Relationship Id="rId16" Type="http://schemas.openxmlformats.org/officeDocument/2006/relationships/hyperlink" Target="https://zakon.rada.gov.ua/laws/show/2755-17" TargetMode="External"/><Relationship Id="rId107" Type="http://schemas.openxmlformats.org/officeDocument/2006/relationships/control" Target="activeX/activeX43.xml"/><Relationship Id="rId11" Type="http://schemas.openxmlformats.org/officeDocument/2006/relationships/hyperlink" Target="https://tax.gov.ua/dovidniki--reestri--perelik/dovidniki-/54005.html" TargetMode="External"/><Relationship Id="rId32" Type="http://schemas.openxmlformats.org/officeDocument/2006/relationships/hyperlink" Target="https://docs.dtkt.ua/doc/1193.1228.0" TargetMode="External"/><Relationship Id="rId37" Type="http://schemas.openxmlformats.org/officeDocument/2006/relationships/hyperlink" Target="https://www.buhoblik.org.ua/rizni/pku/stat-164.html" TargetMode="External"/><Relationship Id="rId53" Type="http://schemas.openxmlformats.org/officeDocument/2006/relationships/hyperlink" Target="https://docs.dtkt.ua/doc/2464-17?page=5" TargetMode="External"/><Relationship Id="rId58" Type="http://schemas.openxmlformats.org/officeDocument/2006/relationships/hyperlink" Target="https://news.dtkt.ua/labor/social-protection/74119" TargetMode="External"/><Relationship Id="rId74" Type="http://schemas.openxmlformats.org/officeDocument/2006/relationships/control" Target="activeX/activeX11.xml"/><Relationship Id="rId79" Type="http://schemas.openxmlformats.org/officeDocument/2006/relationships/control" Target="activeX/activeX15.xml"/><Relationship Id="rId102" Type="http://schemas.openxmlformats.org/officeDocument/2006/relationships/control" Target="activeX/activeX38.xml"/><Relationship Id="rId123" Type="http://schemas.openxmlformats.org/officeDocument/2006/relationships/control" Target="activeX/activeX59.xml"/><Relationship Id="rId128" Type="http://schemas.openxmlformats.org/officeDocument/2006/relationships/control" Target="activeX/activeX64.xml"/><Relationship Id="rId144" Type="http://schemas.openxmlformats.org/officeDocument/2006/relationships/control" Target="activeX/activeX80.xml"/><Relationship Id="rId149" Type="http://schemas.openxmlformats.org/officeDocument/2006/relationships/control" Target="activeX/activeX85.xml"/><Relationship Id="rId5" Type="http://schemas.openxmlformats.org/officeDocument/2006/relationships/hyperlink" Target="https://byhgalter.com/elektronne-administruvannya-pdv-dlya-rozdribno%d1%97-torgivli-shtraf-170-grn-chi-vimivannya-oborotnix-koshtiv-chastina-druga/" TargetMode="External"/><Relationship Id="rId90" Type="http://schemas.openxmlformats.org/officeDocument/2006/relationships/control" Target="activeX/activeX26.xml"/><Relationship Id="rId95" Type="http://schemas.openxmlformats.org/officeDocument/2006/relationships/control" Target="activeX/activeX31.xml"/><Relationship Id="rId160" Type="http://schemas.openxmlformats.org/officeDocument/2006/relationships/hyperlink" Target="https://zakon.rada.gov.ua/laws/show/2755-17" TargetMode="External"/><Relationship Id="rId165" Type="http://schemas.openxmlformats.org/officeDocument/2006/relationships/image" Target="media/image5.png"/><Relationship Id="rId22" Type="http://schemas.openxmlformats.org/officeDocument/2006/relationships/hyperlink" Target="/article/16572-psp-2024-komu-i-yak-nadavati" TargetMode="External"/><Relationship Id="rId27" Type="http://schemas.openxmlformats.org/officeDocument/2006/relationships/hyperlink" Target="/article/812-metodika-rozrahunku-orendno-plati" TargetMode="External"/><Relationship Id="rId43" Type="http://schemas.openxmlformats.org/officeDocument/2006/relationships/hyperlink" Target="https://www.buhoblik.org.ua/kadry-zarplata/oplata-truda/3449-rozmir-minimalnoji-zarplati.html" TargetMode="External"/><Relationship Id="rId48" Type="http://schemas.openxmlformats.org/officeDocument/2006/relationships/hyperlink" Target="/article/320-algoritm-zastosuvannya-psp" TargetMode="External"/><Relationship Id="rId64" Type="http://schemas.openxmlformats.org/officeDocument/2006/relationships/control" Target="activeX/activeX1.xml"/><Relationship Id="rId69" Type="http://schemas.openxmlformats.org/officeDocument/2006/relationships/control" Target="activeX/activeX6.xml"/><Relationship Id="rId113" Type="http://schemas.openxmlformats.org/officeDocument/2006/relationships/control" Target="activeX/activeX49.xml"/><Relationship Id="rId118" Type="http://schemas.openxmlformats.org/officeDocument/2006/relationships/control" Target="activeX/activeX54.xml"/><Relationship Id="rId134" Type="http://schemas.openxmlformats.org/officeDocument/2006/relationships/control" Target="activeX/activeX70.xml"/><Relationship Id="rId139" Type="http://schemas.openxmlformats.org/officeDocument/2006/relationships/control" Target="activeX/activeX75.xml"/><Relationship Id="rId80" Type="http://schemas.openxmlformats.org/officeDocument/2006/relationships/control" Target="activeX/activeX16.xml"/><Relationship Id="rId85" Type="http://schemas.openxmlformats.org/officeDocument/2006/relationships/control" Target="activeX/activeX21.xml"/><Relationship Id="rId150" Type="http://schemas.openxmlformats.org/officeDocument/2006/relationships/control" Target="activeX/activeX86.xml"/><Relationship Id="rId155" Type="http://schemas.openxmlformats.org/officeDocument/2006/relationships/hyperlink" Target="https://docs.dtkt.ua/doc/2755-17?page=35" TargetMode="External"/><Relationship Id="rId171" Type="http://schemas.openxmlformats.org/officeDocument/2006/relationships/hyperlink" Target="https://www.buhoblik.org.ua/kalkulyator/deklaratsiya-edinogo-podatku.html" TargetMode="External"/><Relationship Id="rId12" Type="http://schemas.openxmlformats.org/officeDocument/2006/relationships/hyperlink" Target="https://zakon.rada.gov.ua/laws/show/2697-20" TargetMode="External"/><Relationship Id="rId17" Type="http://schemas.openxmlformats.org/officeDocument/2006/relationships/image" Target="media/image1.jpeg"/><Relationship Id="rId33" Type="http://schemas.openxmlformats.org/officeDocument/2006/relationships/hyperlink" Target="https://www.buhoblik.org.ua/nalogi/nalog-na-doxody-fizicheskix-licz/3918-rozrakhunok-podatkiv-na-zarplatu.html" TargetMode="External"/><Relationship Id="rId38" Type="http://schemas.openxmlformats.org/officeDocument/2006/relationships/hyperlink" Target="https://www.buhoblik.org.ua/kadry-zarplata/oplata-truda/3526-indeksatsiya-zarplati.html" TargetMode="External"/><Relationship Id="rId59" Type="http://schemas.openxmlformats.org/officeDocument/2006/relationships/hyperlink" Target="https://news.dtkt.ua/simple/common/62850" TargetMode="External"/><Relationship Id="rId103" Type="http://schemas.openxmlformats.org/officeDocument/2006/relationships/control" Target="activeX/activeX39.xml"/><Relationship Id="rId108" Type="http://schemas.openxmlformats.org/officeDocument/2006/relationships/control" Target="activeX/activeX44.xml"/><Relationship Id="rId124" Type="http://schemas.openxmlformats.org/officeDocument/2006/relationships/control" Target="activeX/activeX60.xml"/><Relationship Id="rId129" Type="http://schemas.openxmlformats.org/officeDocument/2006/relationships/control" Target="activeX/activeX65.xml"/><Relationship Id="rId54" Type="http://schemas.openxmlformats.org/officeDocument/2006/relationships/hyperlink" Target="https://docs.dtkt.ua/doc/2464-17%23pn1" TargetMode="External"/><Relationship Id="rId70" Type="http://schemas.openxmlformats.org/officeDocument/2006/relationships/control" Target="activeX/activeX7.xml"/><Relationship Id="rId75" Type="http://schemas.openxmlformats.org/officeDocument/2006/relationships/image" Target="media/image4.wmf"/><Relationship Id="rId91" Type="http://schemas.openxmlformats.org/officeDocument/2006/relationships/control" Target="activeX/activeX27.xml"/><Relationship Id="rId96" Type="http://schemas.openxmlformats.org/officeDocument/2006/relationships/control" Target="activeX/activeX32.xml"/><Relationship Id="rId140" Type="http://schemas.openxmlformats.org/officeDocument/2006/relationships/control" Target="activeX/activeX76.xml"/><Relationship Id="rId145" Type="http://schemas.openxmlformats.org/officeDocument/2006/relationships/control" Target="activeX/activeX81.xml"/><Relationship Id="rId161" Type="http://schemas.openxmlformats.org/officeDocument/2006/relationships/hyperlink" Target="https://xn----7sbcickaxdpjf4doeinlcz.xn--j1amh/uk/zvit-fop-3-grupa/" TargetMode="External"/><Relationship Id="rId166" Type="http://schemas.openxmlformats.org/officeDocument/2006/relationships/hyperlink" Target="https://xn----7sbcickaxdpjf4doeinlcz.xn--j1amh/primer-zapolneniya-deklaracii-edinogo-naloga-2-gruppa-2020/" TargetMode="External"/><Relationship Id="rId1" Type="http://schemas.openxmlformats.org/officeDocument/2006/relationships/numbering" Target="numbering.xml"/><Relationship Id="rId6" Type="http://schemas.openxmlformats.org/officeDocument/2006/relationships/hyperlink" Target="http://forum.byhgalter.com/vidobrajennya-podatkovih-nakladnih-u-podatkovomu-obliku-t47.html" TargetMode="External"/><Relationship Id="rId15" Type="http://schemas.openxmlformats.org/officeDocument/2006/relationships/hyperlink" Target="https://oblikbudget.com.ua/law/10000090" TargetMode="External"/><Relationship Id="rId23" Type="http://schemas.openxmlformats.org/officeDocument/2006/relationships/hyperlink" Target="/article/16466-minimalna-zarobitna-plata-u-2024-rotsi" TargetMode="External"/><Relationship Id="rId28" Type="http://schemas.openxmlformats.org/officeDocument/2006/relationships/hyperlink" Target="https://docs.dtkt.ua/doc/2755-17?page=25" TargetMode="External"/><Relationship Id="rId36" Type="http://schemas.openxmlformats.org/officeDocument/2006/relationships/hyperlink" Target="https://www.buhoblik.org.ua/normativka/spravochniki/pku/rozdil-04.html" TargetMode="External"/><Relationship Id="rId49" Type="http://schemas.openxmlformats.org/officeDocument/2006/relationships/hyperlink" Target="/article/16466-minimalna-zarobitna-plata-u-2024-rotsi" TargetMode="External"/><Relationship Id="rId57" Type="http://schemas.openxmlformats.org/officeDocument/2006/relationships/hyperlink" Target="https://news.dtkt.ua/labor/social-protection/73418" TargetMode="External"/><Relationship Id="rId106" Type="http://schemas.openxmlformats.org/officeDocument/2006/relationships/control" Target="activeX/activeX42.xml"/><Relationship Id="rId114" Type="http://schemas.openxmlformats.org/officeDocument/2006/relationships/control" Target="activeX/activeX50.xml"/><Relationship Id="rId119" Type="http://schemas.openxmlformats.org/officeDocument/2006/relationships/control" Target="activeX/activeX55.xml"/><Relationship Id="rId127" Type="http://schemas.openxmlformats.org/officeDocument/2006/relationships/control" Target="activeX/activeX63.xml"/><Relationship Id="rId10" Type="http://schemas.openxmlformats.org/officeDocument/2006/relationships/hyperlink" Target="/article/1110-pervinn-dokumenti-vd-skladannya-za-novimi-pravilami-2021-do-zvtnost" TargetMode="External"/><Relationship Id="rId31" Type="http://schemas.openxmlformats.org/officeDocument/2006/relationships/hyperlink" Target="https://docs.dtkt.ua/doc/2755-17?page=28" TargetMode="External"/><Relationship Id="rId44" Type="http://schemas.openxmlformats.org/officeDocument/2006/relationships/hyperlink" Target="https://www.buhoblik.org.ua/rizni/pku/stat-170.html" TargetMode="External"/><Relationship Id="rId52" Type="http://schemas.openxmlformats.org/officeDocument/2006/relationships/hyperlink" Target="https://news.dtkt.ua/simple/individual-single-tax/86063-iaki-rozmiri-podatkiv-cekaiut-na-fopiv-u-2024-roci-analiz-projektu-derzbiudzetu" TargetMode="External"/><Relationship Id="rId60" Type="http://schemas.openxmlformats.org/officeDocument/2006/relationships/hyperlink" Target="https://docs.dtkt.ua/doc/1058-15?page=3" TargetMode="External"/><Relationship Id="rId65" Type="http://schemas.openxmlformats.org/officeDocument/2006/relationships/control" Target="activeX/activeX2.xml"/><Relationship Id="rId73" Type="http://schemas.openxmlformats.org/officeDocument/2006/relationships/control" Target="activeX/activeX10.xml"/><Relationship Id="rId78" Type="http://schemas.openxmlformats.org/officeDocument/2006/relationships/control" Target="activeX/activeX14.xml"/><Relationship Id="rId81" Type="http://schemas.openxmlformats.org/officeDocument/2006/relationships/control" Target="activeX/activeX17.xml"/><Relationship Id="rId86" Type="http://schemas.openxmlformats.org/officeDocument/2006/relationships/control" Target="activeX/activeX22.xml"/><Relationship Id="rId94" Type="http://schemas.openxmlformats.org/officeDocument/2006/relationships/control" Target="activeX/activeX30.xml"/><Relationship Id="rId99" Type="http://schemas.openxmlformats.org/officeDocument/2006/relationships/control" Target="activeX/activeX35.xml"/><Relationship Id="rId101" Type="http://schemas.openxmlformats.org/officeDocument/2006/relationships/control" Target="activeX/activeX37.xml"/><Relationship Id="rId122" Type="http://schemas.openxmlformats.org/officeDocument/2006/relationships/control" Target="activeX/activeX58.xml"/><Relationship Id="rId130" Type="http://schemas.openxmlformats.org/officeDocument/2006/relationships/control" Target="activeX/activeX66.xml"/><Relationship Id="rId135" Type="http://schemas.openxmlformats.org/officeDocument/2006/relationships/control" Target="activeX/activeX71.xml"/><Relationship Id="rId143" Type="http://schemas.openxmlformats.org/officeDocument/2006/relationships/control" Target="activeX/activeX79.xml"/><Relationship Id="rId148" Type="http://schemas.openxmlformats.org/officeDocument/2006/relationships/control" Target="activeX/activeX84.xml"/><Relationship Id="rId151" Type="http://schemas.openxmlformats.org/officeDocument/2006/relationships/control" Target="activeX/activeX87.xml"/><Relationship Id="rId156" Type="http://schemas.openxmlformats.org/officeDocument/2006/relationships/hyperlink" Target="https://docs.dtkt.ua/doc/2755-17?page=2" TargetMode="External"/><Relationship Id="rId164" Type="http://schemas.openxmlformats.org/officeDocument/2006/relationships/hyperlink" Target="https://xn----7sbcickaxdpjf4doeinlcz.xn--j1amh/uk/podatok-na-dohodi-fizichnih-osib-v-ukrayini/" TargetMode="External"/><Relationship Id="rId169" Type="http://schemas.openxmlformats.org/officeDocument/2006/relationships/hyperlink" Target="https://xn----7sbcickaxdpjf4doeinlcz.xn--j1amh/buxgalter-dlya-fop-3-gruppy-kiev/" TargetMode="External"/><Relationship Id="rId4" Type="http://schemas.openxmlformats.org/officeDocument/2006/relationships/webSettings" Target="webSettings.xml"/><Relationship Id="rId9" Type="http://schemas.openxmlformats.org/officeDocument/2006/relationships/hyperlink" Target="/article/16870-pdv-2024-dlya-byudzhetnikh-ustanov" TargetMode="External"/><Relationship Id="rId172" Type="http://schemas.openxmlformats.org/officeDocument/2006/relationships/hyperlink" Target="https://www.buhoblik.org.ua/normativka/ed-nalog/deklar-1-2-3gr-fop.html" TargetMode="External"/><Relationship Id="rId13" Type="http://schemas.openxmlformats.org/officeDocument/2006/relationships/hyperlink" Target="https://zakon.rada.gov.ua/rada/show/v0256913-20" TargetMode="External"/><Relationship Id="rId18" Type="http://schemas.openxmlformats.org/officeDocument/2006/relationships/hyperlink" Target="https://oblikbudget.com.ua/law/10000090" TargetMode="External"/><Relationship Id="rId39" Type="http://schemas.openxmlformats.org/officeDocument/2006/relationships/image" Target="media/image2.png"/><Relationship Id="rId109" Type="http://schemas.openxmlformats.org/officeDocument/2006/relationships/control" Target="activeX/activeX45.xml"/><Relationship Id="rId34" Type="http://schemas.openxmlformats.org/officeDocument/2006/relationships/hyperlink" Target="https://www.buhoblik.org.ua/normativka/spravochniki/pku/rozdil-20.html" TargetMode="External"/><Relationship Id="rId50" Type="http://schemas.openxmlformats.org/officeDocument/2006/relationships/hyperlink" Target="/article/16580-pdfo-2024" TargetMode="External"/><Relationship Id="rId55" Type="http://schemas.openxmlformats.org/officeDocument/2006/relationships/hyperlink" Target="https://news.dtkt.ua/labor/social-protection/84972-pilgi-zi-splati-jesv-dlia-fop-diiut-i-dali-analiz-zakonu-span-classsnippet3219span" TargetMode="External"/><Relationship Id="rId76" Type="http://schemas.openxmlformats.org/officeDocument/2006/relationships/control" Target="activeX/activeX12.xml"/><Relationship Id="rId97" Type="http://schemas.openxmlformats.org/officeDocument/2006/relationships/control" Target="activeX/activeX33.xml"/><Relationship Id="rId104" Type="http://schemas.openxmlformats.org/officeDocument/2006/relationships/control" Target="activeX/activeX40.xml"/><Relationship Id="rId120" Type="http://schemas.openxmlformats.org/officeDocument/2006/relationships/control" Target="activeX/activeX56.xml"/><Relationship Id="rId125" Type="http://schemas.openxmlformats.org/officeDocument/2006/relationships/control" Target="activeX/activeX61.xml"/><Relationship Id="rId141" Type="http://schemas.openxmlformats.org/officeDocument/2006/relationships/control" Target="activeX/activeX77.xml"/><Relationship Id="rId146" Type="http://schemas.openxmlformats.org/officeDocument/2006/relationships/control" Target="activeX/activeX82.xml"/><Relationship Id="rId167" Type="http://schemas.openxmlformats.org/officeDocument/2006/relationships/hyperlink" Target="https://xn----7sbcickaxdpjf4doeinlcz.xn--j1amh/buxgalter-dlya-fop-1-gruppa-kiev/" TargetMode="External"/><Relationship Id="rId7" Type="http://schemas.openxmlformats.org/officeDocument/2006/relationships/hyperlink" Target="https://zakon.rada.gov.ua/laws/show/z0137-16" TargetMode="External"/><Relationship Id="rId71" Type="http://schemas.openxmlformats.org/officeDocument/2006/relationships/control" Target="activeX/activeX8.xml"/><Relationship Id="rId92" Type="http://schemas.openxmlformats.org/officeDocument/2006/relationships/control" Target="activeX/activeX28.xml"/><Relationship Id="rId162" Type="http://schemas.openxmlformats.org/officeDocument/2006/relationships/hyperlink" Target="https://xn----7sbcickaxdpjf4doeinlcz.xn--j1amh/uk/deklaraciya-z-pdv/" TargetMode="External"/><Relationship Id="rId2" Type="http://schemas.openxmlformats.org/officeDocument/2006/relationships/styles" Target="styles.xml"/><Relationship Id="rId29" Type="http://schemas.openxmlformats.org/officeDocument/2006/relationships/hyperlink" Target="https://docs.dtkt.ua/doc/2755-17?page=25" TargetMode="External"/><Relationship Id="rId24" Type="http://schemas.openxmlformats.org/officeDocument/2006/relationships/hyperlink" Target="/article/320-algoritm-zastosuvannya-psp" TargetMode="External"/><Relationship Id="rId40" Type="http://schemas.openxmlformats.org/officeDocument/2006/relationships/hyperlink" Target="https://www.buhoblik.org.ua/normativka/spravochniki/pku/rozdil-04.html" TargetMode="External"/><Relationship Id="rId45" Type="http://schemas.openxmlformats.org/officeDocument/2006/relationships/hyperlink" Target="https://www.buhoblik.org.ua/rizni/pku/stat-164.html" TargetMode="External"/><Relationship Id="rId66" Type="http://schemas.openxmlformats.org/officeDocument/2006/relationships/control" Target="activeX/activeX3.xml"/><Relationship Id="rId87" Type="http://schemas.openxmlformats.org/officeDocument/2006/relationships/control" Target="activeX/activeX23.xml"/><Relationship Id="rId110" Type="http://schemas.openxmlformats.org/officeDocument/2006/relationships/control" Target="activeX/activeX46.xml"/><Relationship Id="rId115" Type="http://schemas.openxmlformats.org/officeDocument/2006/relationships/control" Target="activeX/activeX51.xml"/><Relationship Id="rId131" Type="http://schemas.openxmlformats.org/officeDocument/2006/relationships/control" Target="activeX/activeX67.xml"/><Relationship Id="rId136" Type="http://schemas.openxmlformats.org/officeDocument/2006/relationships/control" Target="activeX/activeX72.xml"/><Relationship Id="rId157" Type="http://schemas.openxmlformats.org/officeDocument/2006/relationships/hyperlink" Target="https://docs.dtkt.ua/doc/2755-17?page=8" TargetMode="External"/><Relationship Id="rId61" Type="http://schemas.openxmlformats.org/officeDocument/2006/relationships/hyperlink" Target="https://www.youtube.com/watch?v=xzSPWsNyjIc" TargetMode="External"/><Relationship Id="rId82" Type="http://schemas.openxmlformats.org/officeDocument/2006/relationships/control" Target="activeX/activeX18.xml"/><Relationship Id="rId152" Type="http://schemas.openxmlformats.org/officeDocument/2006/relationships/control" Target="activeX/activeX88.xml"/><Relationship Id="rId173" Type="http://schemas.openxmlformats.org/officeDocument/2006/relationships/fontTable" Target="fontTable.xml"/><Relationship Id="rId19" Type="http://schemas.openxmlformats.org/officeDocument/2006/relationships/hyperlink" Target="/article/320-algoritm-zastosuvannya-psp" TargetMode="External"/><Relationship Id="rId14" Type="http://schemas.openxmlformats.org/officeDocument/2006/relationships/hyperlink" Target="https://zakon.rada.gov.ua/laws/show/1246-2010-%D0%BF" TargetMode="External"/><Relationship Id="rId30" Type="http://schemas.openxmlformats.org/officeDocument/2006/relationships/hyperlink" Target="https://docs.dtkt.ua/doc/2755-17?page=25" TargetMode="External"/><Relationship Id="rId35" Type="http://schemas.openxmlformats.org/officeDocument/2006/relationships/hyperlink" Target="https://www.buhoblik.org.ua/normativka/spravochniki/pku/rozdil-20.html" TargetMode="External"/><Relationship Id="rId56" Type="http://schemas.openxmlformats.org/officeDocument/2006/relationships/hyperlink" Target="https://dp.tax.gov.ua/media-ark/news-ark/458810.html" TargetMode="External"/><Relationship Id="rId77" Type="http://schemas.openxmlformats.org/officeDocument/2006/relationships/control" Target="activeX/activeX13.xml"/><Relationship Id="rId100" Type="http://schemas.openxmlformats.org/officeDocument/2006/relationships/control" Target="activeX/activeX36.xml"/><Relationship Id="rId105" Type="http://schemas.openxmlformats.org/officeDocument/2006/relationships/control" Target="activeX/activeX41.xml"/><Relationship Id="rId126" Type="http://schemas.openxmlformats.org/officeDocument/2006/relationships/control" Target="activeX/activeX62.xml"/><Relationship Id="rId147" Type="http://schemas.openxmlformats.org/officeDocument/2006/relationships/control" Target="activeX/activeX83.xml"/><Relationship Id="rId168" Type="http://schemas.openxmlformats.org/officeDocument/2006/relationships/hyperlink" Target="https://xn----7sbcickaxdpjf4doeinlcz.xn--j1amh/buxgalter-dlya-fop-2-gruppy-kiev/" TargetMode="External"/><Relationship Id="rId8" Type="http://schemas.openxmlformats.org/officeDocument/2006/relationships/hyperlink" Target="https://zakon.rada.gov.ua/laws/show/z1456-14" TargetMode="External"/><Relationship Id="rId51" Type="http://schemas.openxmlformats.org/officeDocument/2006/relationships/hyperlink" Target="/article/191-materalna-dopomoga-na-ozdorovlennya" TargetMode="External"/><Relationship Id="rId72" Type="http://schemas.openxmlformats.org/officeDocument/2006/relationships/control" Target="activeX/activeX9.xml"/><Relationship Id="rId93" Type="http://schemas.openxmlformats.org/officeDocument/2006/relationships/control" Target="activeX/activeX29.xml"/><Relationship Id="rId98" Type="http://schemas.openxmlformats.org/officeDocument/2006/relationships/control" Target="activeX/activeX34.xml"/><Relationship Id="rId121" Type="http://schemas.openxmlformats.org/officeDocument/2006/relationships/control" Target="activeX/activeX57.xml"/><Relationship Id="rId142" Type="http://schemas.openxmlformats.org/officeDocument/2006/relationships/control" Target="activeX/activeX78.xml"/><Relationship Id="rId163" Type="http://schemas.openxmlformats.org/officeDocument/2006/relationships/hyperlink" Target="https://xn----7sbcickaxdpjf4doeinlcz.xn--j1amh/uk/podatok-na-dohodi-fizichnih-osib-v-ukrayini/" TargetMode="External"/><Relationship Id="rId3" Type="http://schemas.openxmlformats.org/officeDocument/2006/relationships/settings" Target="settings.xml"/><Relationship Id="rId25" Type="http://schemas.openxmlformats.org/officeDocument/2006/relationships/hyperlink" Target="/article/243-tsivlno-pravoviy-dogovr-z-pratsvnikom---zrazok" TargetMode="External"/><Relationship Id="rId46" Type="http://schemas.openxmlformats.org/officeDocument/2006/relationships/hyperlink" Target="https://www.buhoblik.org.ua/nalogi/edinyj-soczialnyj-vznos/4251-ob-ednana-zvitnist.html" TargetMode="External"/><Relationship Id="rId67" Type="http://schemas.openxmlformats.org/officeDocument/2006/relationships/control" Target="activeX/activeX4.xml"/><Relationship Id="rId116" Type="http://schemas.openxmlformats.org/officeDocument/2006/relationships/control" Target="activeX/activeX52.xml"/><Relationship Id="rId137" Type="http://schemas.openxmlformats.org/officeDocument/2006/relationships/control" Target="activeX/activeX73.xml"/><Relationship Id="rId158" Type="http://schemas.openxmlformats.org/officeDocument/2006/relationships/hyperlink" Target="https://www.youtube.com/watch?v=TGpx7TjPF3E" TargetMode="External"/><Relationship Id="rId20" Type="http://schemas.openxmlformats.org/officeDocument/2006/relationships/hyperlink" Target="/article/320-algoritm-zastosuvannya-psp" TargetMode="External"/><Relationship Id="rId41" Type="http://schemas.openxmlformats.org/officeDocument/2006/relationships/hyperlink" Target="https://www.buhoblik.org.ua/rizni/pku/stat-165.html" TargetMode="External"/><Relationship Id="rId62" Type="http://schemas.openxmlformats.org/officeDocument/2006/relationships/hyperlink" Target="http://cpto.dp.ua/public_html/posibnyky/posibnyk/page11.html" TargetMode="External"/><Relationship Id="rId83" Type="http://schemas.openxmlformats.org/officeDocument/2006/relationships/control" Target="activeX/activeX19.xml"/><Relationship Id="rId88" Type="http://schemas.openxmlformats.org/officeDocument/2006/relationships/control" Target="activeX/activeX24.xml"/><Relationship Id="rId111" Type="http://schemas.openxmlformats.org/officeDocument/2006/relationships/control" Target="activeX/activeX47.xml"/><Relationship Id="rId132" Type="http://schemas.openxmlformats.org/officeDocument/2006/relationships/control" Target="activeX/activeX68.xml"/><Relationship Id="rId153" Type="http://schemas.openxmlformats.org/officeDocument/2006/relationships/control" Target="activeX/activeX89.xml"/><Relationship Id="rId174"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18-5CC6-11CF-8D67-00AA00BDCE1D}" ax:persistence="persistStream" r:id="rId1"/>
</file>

<file path=word/activeX/activeX29.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30.xml><?xml version="1.0" encoding="utf-8"?>
<ax:ocx xmlns:ax="http://schemas.microsoft.com/office/2006/activeX" xmlns:r="http://schemas.openxmlformats.org/officeDocument/2006/relationships" ax:classid="{5512D118-5CC6-11CF-8D67-00AA00BDCE1D}" ax:persistence="persistStream" r:id="rId1"/>
</file>

<file path=word/activeX/activeX31.xml><?xml version="1.0" encoding="utf-8"?>
<ax:ocx xmlns:ax="http://schemas.microsoft.com/office/2006/activeX" xmlns:r="http://schemas.openxmlformats.org/officeDocument/2006/relationships" ax:classid="{5512D118-5CC6-11CF-8D67-00AA00BDCE1D}" ax:persistence="persistStream" r:id="rId1"/>
</file>

<file path=word/activeX/activeX32.xml><?xml version="1.0" encoding="utf-8"?>
<ax:ocx xmlns:ax="http://schemas.microsoft.com/office/2006/activeX" xmlns:r="http://schemas.openxmlformats.org/officeDocument/2006/relationships" ax:classid="{5512D118-5CC6-11CF-8D67-00AA00BDCE1D}" ax:persistence="persistStream" r:id="rId1"/>
</file>

<file path=word/activeX/activeX33.xml><?xml version="1.0" encoding="utf-8"?>
<ax:ocx xmlns:ax="http://schemas.microsoft.com/office/2006/activeX" xmlns:r="http://schemas.openxmlformats.org/officeDocument/2006/relationships" ax:classid="{5512D118-5CC6-11CF-8D67-00AA00BDCE1D}" ax:persistence="persistStream" r:id="rId1"/>
</file>

<file path=word/activeX/activeX34.xml><?xml version="1.0" encoding="utf-8"?>
<ax:ocx xmlns:ax="http://schemas.microsoft.com/office/2006/activeX" xmlns:r="http://schemas.openxmlformats.org/officeDocument/2006/relationships" ax:classid="{5512D118-5CC6-11CF-8D67-00AA00BDCE1D}" ax:persistence="persistStream" r:id="rId1"/>
</file>

<file path=word/activeX/activeX35.xml><?xml version="1.0" encoding="utf-8"?>
<ax:ocx xmlns:ax="http://schemas.microsoft.com/office/2006/activeX" xmlns:r="http://schemas.openxmlformats.org/officeDocument/2006/relationships" ax:classid="{5512D118-5CC6-11CF-8D67-00AA00BDCE1D}" ax:persistence="persistStream" r:id="rId1"/>
</file>

<file path=word/activeX/activeX36.xml><?xml version="1.0" encoding="utf-8"?>
<ax:ocx xmlns:ax="http://schemas.microsoft.com/office/2006/activeX" xmlns:r="http://schemas.openxmlformats.org/officeDocument/2006/relationships" ax:classid="{5512D118-5CC6-11CF-8D67-00AA00BDCE1D}" ax:persistence="persistStream" r:id="rId1"/>
</file>

<file path=word/activeX/activeX37.xml><?xml version="1.0" encoding="utf-8"?>
<ax:ocx xmlns:ax="http://schemas.microsoft.com/office/2006/activeX" xmlns:r="http://schemas.openxmlformats.org/officeDocument/2006/relationships" ax:classid="{5512D118-5CC6-11CF-8D67-00AA00BDCE1D}" ax:persistence="persistStream" r:id="rId1"/>
</file>

<file path=word/activeX/activeX38.xml><?xml version="1.0" encoding="utf-8"?>
<ax:ocx xmlns:ax="http://schemas.microsoft.com/office/2006/activeX" xmlns:r="http://schemas.openxmlformats.org/officeDocument/2006/relationships" ax:classid="{5512D118-5CC6-11CF-8D67-00AA00BDCE1D}" ax:persistence="persistStream" r:id="rId1"/>
</file>

<file path=word/activeX/activeX39.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40.xml><?xml version="1.0" encoding="utf-8"?>
<ax:ocx xmlns:ax="http://schemas.microsoft.com/office/2006/activeX" xmlns:r="http://schemas.openxmlformats.org/officeDocument/2006/relationships" ax:classid="{5512D118-5CC6-11CF-8D67-00AA00BDCE1D}" ax:persistence="persistStream" r:id="rId1"/>
</file>

<file path=word/activeX/activeX41.xml><?xml version="1.0" encoding="utf-8"?>
<ax:ocx xmlns:ax="http://schemas.microsoft.com/office/2006/activeX" xmlns:r="http://schemas.openxmlformats.org/officeDocument/2006/relationships" ax:classid="{5512D118-5CC6-11CF-8D67-00AA00BDCE1D}" ax:persistence="persistStream" r:id="rId1"/>
</file>

<file path=word/activeX/activeX42.xml><?xml version="1.0" encoding="utf-8"?>
<ax:ocx xmlns:ax="http://schemas.microsoft.com/office/2006/activeX" xmlns:r="http://schemas.openxmlformats.org/officeDocument/2006/relationships" ax:classid="{5512D118-5CC6-11CF-8D67-00AA00BDCE1D}" ax:persistence="persistStream" r:id="rId1"/>
</file>

<file path=word/activeX/activeX43.xml><?xml version="1.0" encoding="utf-8"?>
<ax:ocx xmlns:ax="http://schemas.microsoft.com/office/2006/activeX" xmlns:r="http://schemas.openxmlformats.org/officeDocument/2006/relationships" ax:classid="{5512D118-5CC6-11CF-8D67-00AA00BDCE1D}" ax:persistence="persistStream" r:id="rId1"/>
</file>

<file path=word/activeX/activeX44.xml><?xml version="1.0" encoding="utf-8"?>
<ax:ocx xmlns:ax="http://schemas.microsoft.com/office/2006/activeX" xmlns:r="http://schemas.openxmlformats.org/officeDocument/2006/relationships" ax:classid="{5512D118-5CC6-11CF-8D67-00AA00BDCE1D}" ax:persistence="persistStream" r:id="rId1"/>
</file>

<file path=word/activeX/activeX45.xml><?xml version="1.0" encoding="utf-8"?>
<ax:ocx xmlns:ax="http://schemas.microsoft.com/office/2006/activeX" xmlns:r="http://schemas.openxmlformats.org/officeDocument/2006/relationships" ax:classid="{5512D118-5CC6-11CF-8D67-00AA00BDCE1D}" ax:persistence="persistStream" r:id="rId1"/>
</file>

<file path=word/activeX/activeX46.xml><?xml version="1.0" encoding="utf-8"?>
<ax:ocx xmlns:ax="http://schemas.microsoft.com/office/2006/activeX" xmlns:r="http://schemas.openxmlformats.org/officeDocument/2006/relationships" ax:classid="{5512D118-5CC6-11CF-8D67-00AA00BDCE1D}" ax:persistence="persistStream" r:id="rId1"/>
</file>

<file path=word/activeX/activeX47.xml><?xml version="1.0" encoding="utf-8"?>
<ax:ocx xmlns:ax="http://schemas.microsoft.com/office/2006/activeX" xmlns:r="http://schemas.openxmlformats.org/officeDocument/2006/relationships" ax:classid="{5512D118-5CC6-11CF-8D67-00AA00BDCE1D}" ax:persistence="persistStream" r:id="rId1"/>
</file>

<file path=word/activeX/activeX48.xml><?xml version="1.0" encoding="utf-8"?>
<ax:ocx xmlns:ax="http://schemas.microsoft.com/office/2006/activeX" xmlns:r="http://schemas.openxmlformats.org/officeDocument/2006/relationships" ax:classid="{5512D118-5CC6-11CF-8D67-00AA00BDCE1D}" ax:persistence="persistStream" r:id="rId1"/>
</file>

<file path=word/activeX/activeX49.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50.xml><?xml version="1.0" encoding="utf-8"?>
<ax:ocx xmlns:ax="http://schemas.microsoft.com/office/2006/activeX" xmlns:r="http://schemas.openxmlformats.org/officeDocument/2006/relationships" ax:classid="{5512D118-5CC6-11CF-8D67-00AA00BDCE1D}" ax:persistence="persistStream" r:id="rId1"/>
</file>

<file path=word/activeX/activeX51.xml><?xml version="1.0" encoding="utf-8"?>
<ax:ocx xmlns:ax="http://schemas.microsoft.com/office/2006/activeX" xmlns:r="http://schemas.openxmlformats.org/officeDocument/2006/relationships" ax:classid="{5512D118-5CC6-11CF-8D67-00AA00BDCE1D}" ax:persistence="persistStream" r:id="rId1"/>
</file>

<file path=word/activeX/activeX52.xml><?xml version="1.0" encoding="utf-8"?>
<ax:ocx xmlns:ax="http://schemas.microsoft.com/office/2006/activeX" xmlns:r="http://schemas.openxmlformats.org/officeDocument/2006/relationships" ax:classid="{5512D118-5CC6-11CF-8D67-00AA00BDCE1D}" ax:persistence="persistStream" r:id="rId1"/>
</file>

<file path=word/activeX/activeX53.xml><?xml version="1.0" encoding="utf-8"?>
<ax:ocx xmlns:ax="http://schemas.microsoft.com/office/2006/activeX" xmlns:r="http://schemas.openxmlformats.org/officeDocument/2006/relationships" ax:classid="{5512D118-5CC6-11CF-8D67-00AA00BDCE1D}" ax:persistence="persistStream" r:id="rId1"/>
</file>

<file path=word/activeX/activeX54.xml><?xml version="1.0" encoding="utf-8"?>
<ax:ocx xmlns:ax="http://schemas.microsoft.com/office/2006/activeX" xmlns:r="http://schemas.openxmlformats.org/officeDocument/2006/relationships" ax:classid="{5512D118-5CC6-11CF-8D67-00AA00BDCE1D}" ax:persistence="persistStream" r:id="rId1"/>
</file>

<file path=word/activeX/activeX55.xml><?xml version="1.0" encoding="utf-8"?>
<ax:ocx xmlns:ax="http://schemas.microsoft.com/office/2006/activeX" xmlns:r="http://schemas.openxmlformats.org/officeDocument/2006/relationships" ax:classid="{5512D118-5CC6-11CF-8D67-00AA00BDCE1D}" ax:persistence="persistStream" r:id="rId1"/>
</file>

<file path=word/activeX/activeX56.xml><?xml version="1.0" encoding="utf-8"?>
<ax:ocx xmlns:ax="http://schemas.microsoft.com/office/2006/activeX" xmlns:r="http://schemas.openxmlformats.org/officeDocument/2006/relationships" ax:classid="{5512D118-5CC6-11CF-8D67-00AA00BDCE1D}" ax:persistence="persistStream" r:id="rId1"/>
</file>

<file path=word/activeX/activeX57.xml><?xml version="1.0" encoding="utf-8"?>
<ax:ocx xmlns:ax="http://schemas.microsoft.com/office/2006/activeX" xmlns:r="http://schemas.openxmlformats.org/officeDocument/2006/relationships" ax:classid="{5512D118-5CC6-11CF-8D67-00AA00BDCE1D}" ax:persistence="persistStream" r:id="rId1"/>
</file>

<file path=word/activeX/activeX58.xml><?xml version="1.0" encoding="utf-8"?>
<ax:ocx xmlns:ax="http://schemas.microsoft.com/office/2006/activeX" xmlns:r="http://schemas.openxmlformats.org/officeDocument/2006/relationships" ax:classid="{5512D118-5CC6-11CF-8D67-00AA00BDCE1D}" ax:persistence="persistStream" r:id="rId1"/>
</file>

<file path=word/activeX/activeX59.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60.xml><?xml version="1.0" encoding="utf-8"?>
<ax:ocx xmlns:ax="http://schemas.microsoft.com/office/2006/activeX" xmlns:r="http://schemas.openxmlformats.org/officeDocument/2006/relationships" ax:classid="{5512D118-5CC6-11CF-8D67-00AA00BDCE1D}" ax:persistence="persistStream" r:id="rId1"/>
</file>

<file path=word/activeX/activeX61.xml><?xml version="1.0" encoding="utf-8"?>
<ax:ocx xmlns:ax="http://schemas.microsoft.com/office/2006/activeX" xmlns:r="http://schemas.openxmlformats.org/officeDocument/2006/relationships" ax:classid="{5512D118-5CC6-11CF-8D67-00AA00BDCE1D}" ax:persistence="persistStream" r:id="rId1"/>
</file>

<file path=word/activeX/activeX62.xml><?xml version="1.0" encoding="utf-8"?>
<ax:ocx xmlns:ax="http://schemas.microsoft.com/office/2006/activeX" xmlns:r="http://schemas.openxmlformats.org/officeDocument/2006/relationships" ax:classid="{5512D118-5CC6-11CF-8D67-00AA00BDCE1D}" ax:persistence="persistStream" r:id="rId1"/>
</file>

<file path=word/activeX/activeX63.xml><?xml version="1.0" encoding="utf-8"?>
<ax:ocx xmlns:ax="http://schemas.microsoft.com/office/2006/activeX" xmlns:r="http://schemas.openxmlformats.org/officeDocument/2006/relationships" ax:classid="{5512D118-5CC6-11CF-8D67-00AA00BDCE1D}" ax:persistence="persistStream" r:id="rId1"/>
</file>

<file path=word/activeX/activeX64.xml><?xml version="1.0" encoding="utf-8"?>
<ax:ocx xmlns:ax="http://schemas.microsoft.com/office/2006/activeX" xmlns:r="http://schemas.openxmlformats.org/officeDocument/2006/relationships" ax:classid="{5512D118-5CC6-11CF-8D67-00AA00BDCE1D}" ax:persistence="persistStream" r:id="rId1"/>
</file>

<file path=word/activeX/activeX65.xml><?xml version="1.0" encoding="utf-8"?>
<ax:ocx xmlns:ax="http://schemas.microsoft.com/office/2006/activeX" xmlns:r="http://schemas.openxmlformats.org/officeDocument/2006/relationships" ax:classid="{5512D118-5CC6-11CF-8D67-00AA00BDCE1D}" ax:persistence="persistStream" r:id="rId1"/>
</file>

<file path=word/activeX/activeX66.xml><?xml version="1.0" encoding="utf-8"?>
<ax:ocx xmlns:ax="http://schemas.microsoft.com/office/2006/activeX" xmlns:r="http://schemas.openxmlformats.org/officeDocument/2006/relationships" ax:classid="{5512D118-5CC6-11CF-8D67-00AA00BDCE1D}" ax:persistence="persistStream" r:id="rId1"/>
</file>

<file path=word/activeX/activeX67.xml><?xml version="1.0" encoding="utf-8"?>
<ax:ocx xmlns:ax="http://schemas.microsoft.com/office/2006/activeX" xmlns:r="http://schemas.openxmlformats.org/officeDocument/2006/relationships" ax:classid="{5512D118-5CC6-11CF-8D67-00AA00BDCE1D}" ax:persistence="persistStream" r:id="rId1"/>
</file>

<file path=word/activeX/activeX68.xml><?xml version="1.0" encoding="utf-8"?>
<ax:ocx xmlns:ax="http://schemas.microsoft.com/office/2006/activeX" xmlns:r="http://schemas.openxmlformats.org/officeDocument/2006/relationships" ax:classid="{5512D118-5CC6-11CF-8D67-00AA00BDCE1D}" ax:persistence="persistStream" r:id="rId1"/>
</file>

<file path=word/activeX/activeX69.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70.xml><?xml version="1.0" encoding="utf-8"?>
<ax:ocx xmlns:ax="http://schemas.microsoft.com/office/2006/activeX" xmlns:r="http://schemas.openxmlformats.org/officeDocument/2006/relationships" ax:classid="{5512D118-5CC6-11CF-8D67-00AA00BDCE1D}" ax:persistence="persistStream" r:id="rId1"/>
</file>

<file path=word/activeX/activeX71.xml><?xml version="1.0" encoding="utf-8"?>
<ax:ocx xmlns:ax="http://schemas.microsoft.com/office/2006/activeX" xmlns:r="http://schemas.openxmlformats.org/officeDocument/2006/relationships" ax:classid="{5512D118-5CC6-11CF-8D67-00AA00BDCE1D}" ax:persistence="persistStream" r:id="rId1"/>
</file>

<file path=word/activeX/activeX72.xml><?xml version="1.0" encoding="utf-8"?>
<ax:ocx xmlns:ax="http://schemas.microsoft.com/office/2006/activeX" xmlns:r="http://schemas.openxmlformats.org/officeDocument/2006/relationships" ax:classid="{5512D118-5CC6-11CF-8D67-00AA00BDCE1D}" ax:persistence="persistStream" r:id="rId1"/>
</file>

<file path=word/activeX/activeX73.xml><?xml version="1.0" encoding="utf-8"?>
<ax:ocx xmlns:ax="http://schemas.microsoft.com/office/2006/activeX" xmlns:r="http://schemas.openxmlformats.org/officeDocument/2006/relationships" ax:classid="{5512D118-5CC6-11CF-8D67-00AA00BDCE1D}" ax:persistence="persistStream" r:id="rId1"/>
</file>

<file path=word/activeX/activeX74.xml><?xml version="1.0" encoding="utf-8"?>
<ax:ocx xmlns:ax="http://schemas.microsoft.com/office/2006/activeX" xmlns:r="http://schemas.openxmlformats.org/officeDocument/2006/relationships" ax:classid="{5512D118-5CC6-11CF-8D67-00AA00BDCE1D}" ax:persistence="persistStream" r:id="rId1"/>
</file>

<file path=word/activeX/activeX75.xml><?xml version="1.0" encoding="utf-8"?>
<ax:ocx xmlns:ax="http://schemas.microsoft.com/office/2006/activeX" xmlns:r="http://schemas.openxmlformats.org/officeDocument/2006/relationships" ax:classid="{5512D118-5CC6-11CF-8D67-00AA00BDCE1D}" ax:persistence="persistStream" r:id="rId1"/>
</file>

<file path=word/activeX/activeX76.xml><?xml version="1.0" encoding="utf-8"?>
<ax:ocx xmlns:ax="http://schemas.microsoft.com/office/2006/activeX" xmlns:r="http://schemas.openxmlformats.org/officeDocument/2006/relationships" ax:classid="{5512D118-5CC6-11CF-8D67-00AA00BDCE1D}" ax:persistence="persistStream" r:id="rId1"/>
</file>

<file path=word/activeX/activeX77.xml><?xml version="1.0" encoding="utf-8"?>
<ax:ocx xmlns:ax="http://schemas.microsoft.com/office/2006/activeX" xmlns:r="http://schemas.openxmlformats.org/officeDocument/2006/relationships" ax:classid="{5512D118-5CC6-11CF-8D67-00AA00BDCE1D}" ax:persistence="persistStream" r:id="rId1"/>
</file>

<file path=word/activeX/activeX78.xml><?xml version="1.0" encoding="utf-8"?>
<ax:ocx xmlns:ax="http://schemas.microsoft.com/office/2006/activeX" xmlns:r="http://schemas.openxmlformats.org/officeDocument/2006/relationships" ax:classid="{5512D118-5CC6-11CF-8D67-00AA00BDCE1D}" ax:persistence="persistStream" r:id="rId1"/>
</file>

<file path=word/activeX/activeX79.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80.xml><?xml version="1.0" encoding="utf-8"?>
<ax:ocx xmlns:ax="http://schemas.microsoft.com/office/2006/activeX" xmlns:r="http://schemas.openxmlformats.org/officeDocument/2006/relationships" ax:classid="{5512D118-5CC6-11CF-8D67-00AA00BDCE1D}" ax:persistence="persistStream" r:id="rId1"/>
</file>

<file path=word/activeX/activeX81.xml><?xml version="1.0" encoding="utf-8"?>
<ax:ocx xmlns:ax="http://schemas.microsoft.com/office/2006/activeX" xmlns:r="http://schemas.openxmlformats.org/officeDocument/2006/relationships" ax:classid="{5512D118-5CC6-11CF-8D67-00AA00BDCE1D}" ax:persistence="persistStream" r:id="rId1"/>
</file>

<file path=word/activeX/activeX82.xml><?xml version="1.0" encoding="utf-8"?>
<ax:ocx xmlns:ax="http://schemas.microsoft.com/office/2006/activeX" xmlns:r="http://schemas.openxmlformats.org/officeDocument/2006/relationships" ax:classid="{5512D118-5CC6-11CF-8D67-00AA00BDCE1D}" ax:persistence="persistStream" r:id="rId1"/>
</file>

<file path=word/activeX/activeX83.xml><?xml version="1.0" encoding="utf-8"?>
<ax:ocx xmlns:ax="http://schemas.microsoft.com/office/2006/activeX" xmlns:r="http://schemas.openxmlformats.org/officeDocument/2006/relationships" ax:classid="{5512D118-5CC6-11CF-8D67-00AA00BDCE1D}" ax:persistence="persistStream" r:id="rId1"/>
</file>

<file path=word/activeX/activeX84.xml><?xml version="1.0" encoding="utf-8"?>
<ax:ocx xmlns:ax="http://schemas.microsoft.com/office/2006/activeX" xmlns:r="http://schemas.openxmlformats.org/officeDocument/2006/relationships" ax:classid="{5512D118-5CC6-11CF-8D67-00AA00BDCE1D}" ax:persistence="persistStream" r:id="rId1"/>
</file>

<file path=word/activeX/activeX85.xml><?xml version="1.0" encoding="utf-8"?>
<ax:ocx xmlns:ax="http://schemas.microsoft.com/office/2006/activeX" xmlns:r="http://schemas.openxmlformats.org/officeDocument/2006/relationships" ax:classid="{5512D118-5CC6-11CF-8D67-00AA00BDCE1D}" ax:persistence="persistStream" r:id="rId1"/>
</file>

<file path=word/activeX/activeX86.xml><?xml version="1.0" encoding="utf-8"?>
<ax:ocx xmlns:ax="http://schemas.microsoft.com/office/2006/activeX" xmlns:r="http://schemas.openxmlformats.org/officeDocument/2006/relationships" ax:classid="{5512D118-5CC6-11CF-8D67-00AA00BDCE1D}" ax:persistence="persistStream" r:id="rId1"/>
</file>

<file path=word/activeX/activeX87.xml><?xml version="1.0" encoding="utf-8"?>
<ax:ocx xmlns:ax="http://schemas.microsoft.com/office/2006/activeX" xmlns:r="http://schemas.openxmlformats.org/officeDocument/2006/relationships" ax:classid="{5512D118-5CC6-11CF-8D67-00AA00BDCE1D}" ax:persistence="persistStream" r:id="rId1"/>
</file>

<file path=word/activeX/activeX88.xml><?xml version="1.0" encoding="utf-8"?>
<ax:ocx xmlns:ax="http://schemas.microsoft.com/office/2006/activeX" xmlns:r="http://schemas.openxmlformats.org/officeDocument/2006/relationships" ax:classid="{5512D118-5CC6-11CF-8D67-00AA00BDCE1D}" ax:persistence="persistStream" r:id="rId1"/>
</file>

<file path=word/activeX/activeX89.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activeX/activeX90.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421</TotalTime>
  <Pages>97</Pages>
  <Words>33073</Words>
  <Characters>188521</Characters>
  <Application>Microsoft Office Word</Application>
  <DocSecurity>0</DocSecurity>
  <Lines>1571</Lines>
  <Paragraphs>442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Лариса</dc:creator>
  <cp:keywords/>
  <dc:description/>
  <cp:lastModifiedBy>Лариса</cp:lastModifiedBy>
  <cp:revision>14</cp:revision>
  <dcterms:created xsi:type="dcterms:W3CDTF">2024-01-31T08:21:00Z</dcterms:created>
  <dcterms:modified xsi:type="dcterms:W3CDTF">2024-02-06T07:22:00Z</dcterms:modified>
</cp:coreProperties>
</file>